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570"/>
        <w:gridCol w:w="3675"/>
      </w:tblGrid>
      <w:tr w:rsidR="00156644" w:rsidRPr="00302A7F" w:rsidTr="0034511F">
        <w:tc>
          <w:tcPr>
            <w:tcW w:w="5637" w:type="dxa"/>
            <w:shd w:val="clear" w:color="auto" w:fill="auto"/>
          </w:tcPr>
          <w:p w:rsidR="00011C51" w:rsidRPr="00512D14" w:rsidRDefault="006F2728" w:rsidP="0034511F">
            <w:pPr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6" type="#_x0000_t202" style="position:absolute;left:0;text-align:left;margin-left:-22.35pt;margin-top:1.1pt;width:504.95pt;height:114.4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" filled="f" stroked="f" strokeweight=".5pt">
                  <v:textbox style="mso-next-textbox:#Надпись 4">
                    <w:txbxContent>
                      <w:p w:rsidR="00302A7F" w:rsidRDefault="00302A7F" w:rsidP="00302A7F">
                        <w:pPr>
                          <w:tabs>
                            <w:tab w:val="left" w:pos="8080"/>
                          </w:tabs>
                          <w:spacing w:after="120" w:line="240" w:lineRule="auto"/>
                          <w:ind w:left="4820" w:right="-23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</w:t>
                        </w: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</w:pPr>
                        <w:r w:rsidRPr="00302A7F"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  <w:t>Управление информации и общественных связей Курской АЭС</w:t>
                        </w: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</w:p>
                      <w:p w:rsidR="00302A7F" w:rsidRPr="00302A7F" w:rsidRDefault="00C06D67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Тел./ факс: +7 (47131) 4-95-41,</w:t>
                        </w:r>
                      </w:p>
                      <w:p w:rsidR="00302A7F" w:rsidRPr="001F44EC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af"/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</w:pPr>
                        <w:r w:rsidRPr="00302A7F"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302A7F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302A7F"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302A7F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hyperlink r:id="rId4" w:history="1">
                          <w:r w:rsidRPr="001F44EC">
                            <w:rPr>
                              <w:rStyle w:val="af"/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iac@kunpp.ru</w:t>
                          </w:r>
                        </w:hyperlink>
                      </w:p>
                      <w:p w:rsidR="00302A7F" w:rsidRPr="001F44EC" w:rsidRDefault="006F2728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af"/>
                            <w:rFonts w:eastAsia="Rosatom"/>
                            <w:color w:val="0070C0"/>
                            <w:szCs w:val="16"/>
                            <w:lang w:val="en-US"/>
                          </w:rPr>
                        </w:pPr>
                        <w:hyperlink r:id="rId5" w:history="1">
                          <w:r w:rsidR="00302A7F" w:rsidRPr="001F44EC">
                            <w:rPr>
                              <w:rStyle w:val="af"/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www.rosenergoatom.ru</w:t>
                          </w:r>
                        </w:hyperlink>
                      </w:p>
                      <w:p w:rsid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______________________________</w:t>
                        </w: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9F1035"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hrough wrapText="bothSides">
                    <wp:wrapPolygon edited="0">
                      <wp:start x="3764" y="2335"/>
                      <wp:lineTo x="2823" y="3503"/>
                      <wp:lineTo x="1479" y="7395"/>
                      <wp:lineTo x="1613" y="15957"/>
                      <wp:lineTo x="3495" y="20238"/>
                      <wp:lineTo x="4033" y="20238"/>
                      <wp:lineTo x="5243" y="20238"/>
                      <wp:lineTo x="6453" y="20238"/>
                      <wp:lineTo x="15326" y="15568"/>
                      <wp:lineTo x="15326" y="14789"/>
                      <wp:lineTo x="18553" y="11676"/>
                      <wp:lineTo x="19628" y="10119"/>
                      <wp:lineTo x="18956" y="8562"/>
                      <wp:lineTo x="19763" y="7395"/>
                      <wp:lineTo x="17612" y="6227"/>
                      <wp:lineTo x="5646" y="2335"/>
                      <wp:lineTo x="3764" y="2335"/>
                    </wp:wrapPolygon>
                  </wp:wrapThrough>
                  <wp:docPr id="5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shd w:val="clear" w:color="auto" w:fill="auto"/>
          </w:tcPr>
          <w:p w:rsidR="00011C51" w:rsidRPr="00553B78" w:rsidRDefault="00011C51" w:rsidP="0034511F">
            <w:pPr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F1035" w:rsidRDefault="009F1035" w:rsidP="00011C51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302A7F" w:rsidRDefault="00302A7F" w:rsidP="003D7838">
      <w:pPr>
        <w:spacing w:before="100" w:beforeAutospacing="1" w:after="80" w:line="240" w:lineRule="auto"/>
        <w:contextualSpacing/>
        <w:rPr>
          <w:rFonts w:eastAsia="Rosatom"/>
          <w:color w:val="343433"/>
          <w:sz w:val="24"/>
          <w:szCs w:val="24"/>
        </w:rPr>
      </w:pPr>
      <w:r w:rsidRPr="00302A7F">
        <w:rPr>
          <w:rFonts w:eastAsia="Rosatom"/>
          <w:color w:val="343433"/>
          <w:sz w:val="24"/>
          <w:szCs w:val="24"/>
        </w:rPr>
        <w:t>ПРЕСС-РЕЛИЗ</w:t>
      </w:r>
    </w:p>
    <w:p w:rsidR="009F1035" w:rsidRDefault="00022B04" w:rsidP="003D7838">
      <w:pPr>
        <w:spacing w:before="100" w:beforeAutospacing="1" w:after="80" w:line="240" w:lineRule="auto"/>
        <w:ind w:right="1503" w:hanging="11"/>
        <w:contextualSpacing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14</w:t>
      </w:r>
      <w:r w:rsidR="00302A7F" w:rsidRPr="00302A7F">
        <w:rPr>
          <w:rFonts w:eastAsia="Rosatom"/>
          <w:b/>
          <w:color w:val="343433"/>
          <w:sz w:val="24"/>
          <w:szCs w:val="24"/>
        </w:rPr>
        <w:t>.0</w:t>
      </w:r>
      <w:r w:rsidR="00794B65">
        <w:rPr>
          <w:rFonts w:eastAsia="Rosatom"/>
          <w:b/>
          <w:color w:val="343433"/>
          <w:sz w:val="24"/>
          <w:szCs w:val="24"/>
        </w:rPr>
        <w:t>9</w:t>
      </w:r>
      <w:r w:rsidR="00C06D67">
        <w:rPr>
          <w:rFonts w:eastAsia="Rosatom"/>
          <w:b/>
          <w:color w:val="343433"/>
          <w:sz w:val="24"/>
          <w:szCs w:val="24"/>
        </w:rPr>
        <w:t>.2021</w:t>
      </w:r>
    </w:p>
    <w:p w:rsidR="00022B04" w:rsidRPr="00022B04" w:rsidRDefault="00022B04" w:rsidP="00022B04">
      <w:pPr>
        <w:spacing w:before="100" w:beforeAutospacing="1" w:line="240" w:lineRule="auto"/>
        <w:jc w:val="both"/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</w:pPr>
      <w:r w:rsidRPr="00022B04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>Работники Курской АЭС взяли золото первенства Курской области по триатлону</w:t>
      </w:r>
    </w:p>
    <w:p w:rsidR="00022B04" w:rsidRPr="00022B04" w:rsidRDefault="00022B04" w:rsidP="00022B04">
      <w:pPr>
        <w:spacing w:before="100" w:beforeAutospacing="1" w:line="240" w:lineRule="auto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022B04">
        <w:rPr>
          <w:rFonts w:ascii="Trebuchet MS" w:hAnsi="Trebuchet MS" w:cs="Times New Roman"/>
          <w:color w:val="404040" w:themeColor="text1" w:themeTint="BF"/>
          <w:sz w:val="24"/>
          <w:szCs w:val="24"/>
        </w:rPr>
        <w:t>В городе-спутнике Курской АЭС Курчатове прошли чемпионат и первенство России по триатлону (спринт), а также первенство Курской области для спортсменов-любителей на стандартной (олимпийской) дистанции. Соревнования объединили более 300 спортсменов со всей России.</w:t>
      </w:r>
    </w:p>
    <w:p w:rsidR="00022B04" w:rsidRPr="00022B04" w:rsidRDefault="00022B04" w:rsidP="00022B04">
      <w:pPr>
        <w:spacing w:before="100" w:beforeAutospacing="1" w:line="240" w:lineRule="auto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022B04">
        <w:rPr>
          <w:rFonts w:ascii="Trebuchet MS" w:hAnsi="Trebuchet MS" w:cs="Times New Roman"/>
          <w:color w:val="404040" w:themeColor="text1" w:themeTint="BF"/>
          <w:sz w:val="24"/>
          <w:szCs w:val="24"/>
        </w:rPr>
        <w:t>Великолепную борьбу продемонстрировала команда представителей Курской АЭС «</w:t>
      </w:r>
      <w:proofErr w:type="spellStart"/>
      <w:r w:rsidRPr="00022B04">
        <w:rPr>
          <w:rFonts w:ascii="Trebuchet MS" w:hAnsi="Trebuchet MS" w:cs="Times New Roman"/>
          <w:color w:val="404040" w:themeColor="text1" w:themeTint="BF"/>
          <w:sz w:val="24"/>
          <w:szCs w:val="24"/>
        </w:rPr>
        <w:t>RunningStarS</w:t>
      </w:r>
      <w:proofErr w:type="spellEnd"/>
      <w:r w:rsidRPr="00022B04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» в составе Павла </w:t>
      </w:r>
      <w:proofErr w:type="spellStart"/>
      <w:r w:rsidRPr="00022B04">
        <w:rPr>
          <w:rFonts w:ascii="Trebuchet MS" w:hAnsi="Trebuchet MS" w:cs="Times New Roman"/>
          <w:color w:val="404040" w:themeColor="text1" w:themeTint="BF"/>
          <w:sz w:val="24"/>
          <w:szCs w:val="24"/>
        </w:rPr>
        <w:t>Жигалко</w:t>
      </w:r>
      <w:proofErr w:type="spellEnd"/>
      <w:r w:rsidRPr="00022B04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(мастер гидротехнического цеха), Петра Билана (старший инспектор</w:t>
      </w:r>
      <w:r w:rsidRPr="00022B04">
        <w:rPr>
          <w:rFonts w:ascii="Trebuchet MS" w:hAnsi="Trebuchet MS" w:cs="Times New Roman"/>
          <w:color w:val="404040" w:themeColor="text1" w:themeTint="BF"/>
        </w:rPr>
        <w:t xml:space="preserve"> </w:t>
      </w:r>
      <w:proofErr w:type="spellStart"/>
      <w:r w:rsidRPr="00022B04">
        <w:rPr>
          <w:rFonts w:ascii="Trebuchet MS" w:hAnsi="Trebuchet MS" w:cs="Times New Roman"/>
          <w:color w:val="404040" w:themeColor="text1" w:themeTint="BF"/>
          <w:sz w:val="24"/>
          <w:szCs w:val="24"/>
        </w:rPr>
        <w:t>ОИиКОБ</w:t>
      </w:r>
      <w:proofErr w:type="spellEnd"/>
      <w:r w:rsidRPr="00022B04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) и Виктора </w:t>
      </w:r>
      <w:proofErr w:type="spellStart"/>
      <w:r w:rsidRPr="00022B04">
        <w:rPr>
          <w:rFonts w:ascii="Trebuchet MS" w:hAnsi="Trebuchet MS" w:cs="Times New Roman"/>
          <w:color w:val="404040" w:themeColor="text1" w:themeTint="BF"/>
          <w:sz w:val="24"/>
          <w:szCs w:val="24"/>
        </w:rPr>
        <w:t>Челядинова</w:t>
      </w:r>
      <w:proofErr w:type="spellEnd"/>
      <w:r w:rsidRPr="00022B04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(ведущий инженер электрического цеха). Ребята преодолели всю дистанцию (плавание – 1,5 км, велогонка – 40 км, бег – 10 км) чуть более чем за 2 часа и поднялись на высшую ступень пьедестала.</w:t>
      </w:r>
    </w:p>
    <w:p w:rsidR="00022B04" w:rsidRPr="00022B04" w:rsidRDefault="00022B04" w:rsidP="00022B04">
      <w:pPr>
        <w:spacing w:before="100" w:beforeAutospacing="1" w:line="240" w:lineRule="auto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022B04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Еще одна команда в составе Анны </w:t>
      </w:r>
      <w:proofErr w:type="spellStart"/>
      <w:r w:rsidRPr="00022B04">
        <w:rPr>
          <w:rFonts w:ascii="Trebuchet MS" w:hAnsi="Trebuchet MS" w:cs="Times New Roman"/>
          <w:color w:val="404040" w:themeColor="text1" w:themeTint="BF"/>
          <w:sz w:val="24"/>
          <w:szCs w:val="24"/>
        </w:rPr>
        <w:t>Сусоевой</w:t>
      </w:r>
      <w:proofErr w:type="spellEnd"/>
      <w:r w:rsidRPr="00022B04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(инженер отдела метрологии), Наталии Буда (специалист по связям с общественностью УИОС КуАЭС) и Оксаны Сипягиной (инженер УКС КуАЭС-2) заняли 2 место среди женских команд.</w:t>
      </w:r>
    </w:p>
    <w:p w:rsidR="00022B04" w:rsidRPr="00022B04" w:rsidRDefault="00022B04" w:rsidP="00022B04">
      <w:pPr>
        <w:spacing w:before="100" w:beforeAutospacing="1" w:line="240" w:lineRule="auto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022B04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Блестяще на олимпийской дистанции в личном зачете дебютировал начальник цеха вентиляции Алексей </w:t>
      </w:r>
      <w:proofErr w:type="spellStart"/>
      <w:r w:rsidRPr="00022B04">
        <w:rPr>
          <w:rFonts w:ascii="Trebuchet MS" w:hAnsi="Trebuchet MS" w:cs="Times New Roman"/>
          <w:color w:val="404040" w:themeColor="text1" w:themeTint="BF"/>
          <w:sz w:val="24"/>
          <w:szCs w:val="24"/>
        </w:rPr>
        <w:t>Марфичев</w:t>
      </w:r>
      <w:proofErr w:type="spellEnd"/>
      <w:r w:rsidRPr="00022B04">
        <w:rPr>
          <w:rFonts w:ascii="Trebuchet MS" w:hAnsi="Trebuchet MS" w:cs="Times New Roman"/>
          <w:color w:val="404040" w:themeColor="text1" w:themeTint="BF"/>
          <w:sz w:val="24"/>
          <w:szCs w:val="24"/>
        </w:rPr>
        <w:t>.</w:t>
      </w:r>
    </w:p>
    <w:p w:rsidR="00022B04" w:rsidRPr="00022B04" w:rsidRDefault="00022B04" w:rsidP="00022B04">
      <w:pPr>
        <w:spacing w:before="100" w:beforeAutospacing="1" w:line="240" w:lineRule="auto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022B04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«Третий год подряд принимаем спортсменов со всей страны. За это время среди персонала АЭС выросли настоящие </w:t>
      </w:r>
      <w:proofErr w:type="spellStart"/>
      <w:r w:rsidRPr="00022B04">
        <w:rPr>
          <w:rFonts w:ascii="Trebuchet MS" w:hAnsi="Trebuchet MS" w:cs="Times New Roman"/>
          <w:color w:val="404040" w:themeColor="text1" w:themeTint="BF"/>
          <w:sz w:val="24"/>
          <w:szCs w:val="24"/>
        </w:rPr>
        <w:t>айро</w:t>
      </w:r>
      <w:r w:rsidR="006F2728">
        <w:rPr>
          <w:rFonts w:ascii="Trebuchet MS" w:hAnsi="Trebuchet MS" w:cs="Times New Roman"/>
          <w:color w:val="404040" w:themeColor="text1" w:themeTint="BF"/>
          <w:sz w:val="24"/>
          <w:szCs w:val="24"/>
        </w:rPr>
        <w:t>н</w:t>
      </w:r>
      <w:bookmarkStart w:id="0" w:name="_GoBack"/>
      <w:bookmarkEnd w:id="0"/>
      <w:r w:rsidRPr="00022B04">
        <w:rPr>
          <w:rFonts w:ascii="Trebuchet MS" w:hAnsi="Trebuchet MS" w:cs="Times New Roman"/>
          <w:color w:val="404040" w:themeColor="text1" w:themeTint="BF"/>
          <w:sz w:val="24"/>
          <w:szCs w:val="24"/>
        </w:rPr>
        <w:t>мэны</w:t>
      </w:r>
      <w:proofErr w:type="spellEnd"/>
      <w:r w:rsidRPr="00022B04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, – отметил председатель ППО №320 КуАЭС </w:t>
      </w:r>
      <w:r w:rsidRPr="00022B04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>Вячеслав Степанов</w:t>
      </w:r>
      <w:r w:rsidRPr="00022B04">
        <w:rPr>
          <w:rFonts w:ascii="Trebuchet MS" w:hAnsi="Trebuchet MS" w:cs="Times New Roman"/>
          <w:color w:val="404040" w:themeColor="text1" w:themeTint="BF"/>
          <w:sz w:val="24"/>
          <w:szCs w:val="24"/>
        </w:rPr>
        <w:t>. – Спортивная база предприятия позволяет воспитывать чемпионов. Все мы гордимся олимпийскими достижениями наших фехтовальщиков. На хороший уровень поднялся баскетбол 3х3. Думаю, что впереди у атомщиков еще много наград по триатлону».</w:t>
      </w:r>
    </w:p>
    <w:p w:rsidR="00022B04" w:rsidRPr="00022B04" w:rsidRDefault="00022B04" w:rsidP="00022B04">
      <w:pPr>
        <w:spacing w:before="100" w:beforeAutospacing="1" w:line="240" w:lineRule="auto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022B04">
        <w:rPr>
          <w:rFonts w:ascii="Trebuchet MS" w:hAnsi="Trebuchet MS" w:cs="Times New Roman"/>
          <w:color w:val="404040" w:themeColor="text1" w:themeTint="BF"/>
          <w:sz w:val="24"/>
          <w:szCs w:val="24"/>
        </w:rPr>
        <w:t>Благодаря Курскому водохранилищу, созданному для обеспечения работы атомной станции, в Курчатове сложились уникальные условия для развития триатлона. В водоеме теплая вода, и сезон стартов можно начинать раньше – в апреле, а завершать соревновательный год в середине сентября. Это и оценила федерация триатлона в 2019 году, когда здесь прошли первые старты.</w:t>
      </w:r>
    </w:p>
    <w:p w:rsidR="00022B04" w:rsidRDefault="00022B04" w:rsidP="00022B04">
      <w:pPr>
        <w:spacing w:before="100" w:beforeAutospacing="1" w:line="240" w:lineRule="auto"/>
        <w:jc w:val="both"/>
        <w:rPr>
          <w:b/>
          <w:color w:val="404040" w:themeColor="text1" w:themeTint="BF"/>
          <w:sz w:val="24"/>
          <w:szCs w:val="24"/>
        </w:rPr>
      </w:pPr>
      <w:r w:rsidRPr="00022B04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«Курчатов – удобная локация для спортсменов и зрителей. Город курских атомщиков подходит под критерии проведения турниров уровня чемпионата России. Хотим включить старты здесь в общероссийский спортивный календарь на 2022 год», – отметила заместитель исполнительного директора федерации триатлона России </w:t>
      </w:r>
      <w:r w:rsidRPr="00022B04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 xml:space="preserve">Марина </w:t>
      </w:r>
      <w:proofErr w:type="spellStart"/>
      <w:r w:rsidRPr="00022B04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>Холохолова</w:t>
      </w:r>
      <w:proofErr w:type="spellEnd"/>
      <w:r w:rsidRPr="00022B04">
        <w:rPr>
          <w:rFonts w:ascii="Trebuchet MS" w:hAnsi="Trebuchet MS" w:cs="Times New Roman"/>
          <w:color w:val="404040" w:themeColor="text1" w:themeTint="BF"/>
          <w:sz w:val="24"/>
          <w:szCs w:val="24"/>
        </w:rPr>
        <w:t>.</w:t>
      </w:r>
    </w:p>
    <w:p w:rsidR="00FD1B32" w:rsidRPr="0071318B" w:rsidRDefault="00302A7F" w:rsidP="00022B04">
      <w:pPr>
        <w:spacing w:before="100" w:beforeAutospacing="1" w:line="240" w:lineRule="auto"/>
        <w:ind w:right="-22"/>
        <w:jc w:val="right"/>
        <w:rPr>
          <w:color w:val="404040" w:themeColor="text1" w:themeTint="BF"/>
        </w:rPr>
      </w:pPr>
      <w:r w:rsidRPr="0071318B">
        <w:rPr>
          <w:b/>
          <w:color w:val="404040" w:themeColor="text1" w:themeTint="BF"/>
          <w:sz w:val="24"/>
          <w:szCs w:val="24"/>
        </w:rPr>
        <w:t>Управление информации и общественных связей</w:t>
      </w:r>
      <w:r w:rsidR="00FD1B32" w:rsidRPr="00FD1B32">
        <w:rPr>
          <w:b/>
          <w:color w:val="404040" w:themeColor="text1" w:themeTint="BF"/>
          <w:sz w:val="24"/>
          <w:szCs w:val="24"/>
        </w:rPr>
        <w:t xml:space="preserve"> </w:t>
      </w:r>
      <w:r w:rsidR="00FD1B32" w:rsidRPr="0071318B">
        <w:rPr>
          <w:b/>
          <w:color w:val="404040" w:themeColor="text1" w:themeTint="BF"/>
          <w:sz w:val="24"/>
          <w:szCs w:val="24"/>
        </w:rPr>
        <w:t>Курской АЭС</w:t>
      </w:r>
    </w:p>
    <w:sectPr w:rsidR="00FD1B32" w:rsidRPr="0071318B" w:rsidSect="00022B04">
      <w:pgSz w:w="11909" w:h="16834"/>
      <w:pgMar w:top="567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altName w:val="Myriad Pro"/>
    <w:panose1 w:val="020B0503040504020204"/>
    <w:charset w:val="CC"/>
    <w:family w:val="swiss"/>
    <w:pitch w:val="variable"/>
    <w:sig w:usb0="00000001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2D59"/>
    <w:rsid w:val="00011C51"/>
    <w:rsid w:val="00017CDE"/>
    <w:rsid w:val="00022B04"/>
    <w:rsid w:val="0006718F"/>
    <w:rsid w:val="000717E2"/>
    <w:rsid w:val="0009022C"/>
    <w:rsid w:val="00156644"/>
    <w:rsid w:val="001A2F8F"/>
    <w:rsid w:val="001F44EC"/>
    <w:rsid w:val="00204D49"/>
    <w:rsid w:val="0023690F"/>
    <w:rsid w:val="00250D78"/>
    <w:rsid w:val="00260581"/>
    <w:rsid w:val="00270E9F"/>
    <w:rsid w:val="00302A7F"/>
    <w:rsid w:val="003107CF"/>
    <w:rsid w:val="00337C3A"/>
    <w:rsid w:val="003D7838"/>
    <w:rsid w:val="003F20E8"/>
    <w:rsid w:val="00424118"/>
    <w:rsid w:val="004244C2"/>
    <w:rsid w:val="005561A0"/>
    <w:rsid w:val="00591301"/>
    <w:rsid w:val="005E62BC"/>
    <w:rsid w:val="006262B1"/>
    <w:rsid w:val="006454E0"/>
    <w:rsid w:val="006B6264"/>
    <w:rsid w:val="006F2728"/>
    <w:rsid w:val="006F2DC3"/>
    <w:rsid w:val="00702325"/>
    <w:rsid w:val="0071318B"/>
    <w:rsid w:val="007829CB"/>
    <w:rsid w:val="00794B65"/>
    <w:rsid w:val="007B502E"/>
    <w:rsid w:val="007C7ED0"/>
    <w:rsid w:val="007F68A2"/>
    <w:rsid w:val="008529F5"/>
    <w:rsid w:val="00886B55"/>
    <w:rsid w:val="008D47CB"/>
    <w:rsid w:val="00955D5F"/>
    <w:rsid w:val="009F1035"/>
    <w:rsid w:val="00A451F2"/>
    <w:rsid w:val="00AA5553"/>
    <w:rsid w:val="00B800CB"/>
    <w:rsid w:val="00B976B2"/>
    <w:rsid w:val="00BD71FA"/>
    <w:rsid w:val="00C06D67"/>
    <w:rsid w:val="00C30EB8"/>
    <w:rsid w:val="00C43CC4"/>
    <w:rsid w:val="00C951E9"/>
    <w:rsid w:val="00CC0E5B"/>
    <w:rsid w:val="00D442D6"/>
    <w:rsid w:val="00D46C6D"/>
    <w:rsid w:val="00DB2D59"/>
    <w:rsid w:val="00DD0E41"/>
    <w:rsid w:val="00DE70FD"/>
    <w:rsid w:val="00E07B33"/>
    <w:rsid w:val="00F03DAF"/>
    <w:rsid w:val="00F044E2"/>
    <w:rsid w:val="00F223CC"/>
    <w:rsid w:val="00F22ED1"/>
    <w:rsid w:val="00F70227"/>
    <w:rsid w:val="00F80E3A"/>
    <w:rsid w:val="00FD1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ABE5D0A-8A69-4C60-972A-043D7F32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23CC"/>
  </w:style>
  <w:style w:type="paragraph" w:styleId="1">
    <w:name w:val="heading 1"/>
    <w:basedOn w:val="a"/>
    <w:next w:val="a"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3C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9F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829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29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29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29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29CB"/>
    <w:rPr>
      <w:b/>
      <w:bCs/>
      <w:sz w:val="20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F03DAF"/>
    <w:rPr>
      <w:rFonts w:ascii="Calibri" w:eastAsiaTheme="minorHAnsi" w:hAnsi="Calibri" w:cstheme="minorBidi"/>
      <w:szCs w:val="21"/>
      <w:lang w:val="ru-RU" w:eastAsia="en-US"/>
    </w:rPr>
  </w:style>
  <w:style w:type="paragraph" w:styleId="ae">
    <w:name w:val="Normal (Web)"/>
    <w:basedOn w:val="a"/>
    <w:uiPriority w:val="99"/>
    <w:semiHidden/>
    <w:unhideWhenUsed/>
    <w:rsid w:val="00C30EB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30EB8"/>
    <w:rPr>
      <w:color w:val="0000FF"/>
      <w:u w:val="single"/>
    </w:rPr>
  </w:style>
  <w:style w:type="paragraph" w:customStyle="1" w:styleId="Default">
    <w:name w:val="Default"/>
    <w:rsid w:val="006262B1"/>
    <w:pPr>
      <w:autoSpaceDE w:val="0"/>
      <w:autoSpaceDN w:val="0"/>
      <w:adjustRightInd w:val="0"/>
      <w:spacing w:line="240" w:lineRule="auto"/>
    </w:pPr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character" w:styleId="af0">
    <w:name w:val="Emphasis"/>
    <w:basedOn w:val="a0"/>
    <w:uiPriority w:val="20"/>
    <w:qFormat/>
    <w:rsid w:val="00794B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rosenergoatom.ru" TargetMode="External"/><Relationship Id="rId4" Type="http://schemas.openxmlformats.org/officeDocument/2006/relationships/hyperlink" Target="mailto:iac@kunp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Евгения Николаевна</dc:creator>
  <cp:lastModifiedBy>Бородина Оксана</cp:lastModifiedBy>
  <cp:revision>14</cp:revision>
  <dcterms:created xsi:type="dcterms:W3CDTF">2020-09-09T13:46:00Z</dcterms:created>
  <dcterms:modified xsi:type="dcterms:W3CDTF">2021-09-15T07:27:00Z</dcterms:modified>
</cp:coreProperties>
</file>