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D0DC" w14:textId="24771D0A" w:rsidR="009B30D9" w:rsidRDefault="009B30D9" w:rsidP="009B30D9">
      <w:bookmarkStart w:id="0" w:name="_Hlk81041192"/>
      <w:r w:rsidRPr="009B30D9">
        <w:t xml:space="preserve">Мастерская градостроительного проектирования и системной урбанистики </w:t>
      </w:r>
      <w:proofErr w:type="spellStart"/>
      <w:r w:rsidRPr="009B30D9">
        <w:t>Artpot</w:t>
      </w:r>
      <w:proofErr w:type="spellEnd"/>
    </w:p>
    <w:p w14:paraId="261B474C" w14:textId="2D8E8A27" w:rsidR="00CC0042" w:rsidRDefault="009256FA" w:rsidP="00822827">
      <w:pPr>
        <w:pStyle w:val="1"/>
      </w:pPr>
      <w:r>
        <w:t xml:space="preserve">Стартуют пилотные проекты развития городов, основанные на принципиально новых научных подходах </w:t>
      </w:r>
    </w:p>
    <w:p w14:paraId="6C1DDD17" w14:textId="579A2579" w:rsidR="009256FA" w:rsidRDefault="009256FA" w:rsidP="009256FA">
      <w:pPr>
        <w:ind w:left="3686"/>
      </w:pPr>
      <w:r>
        <w:t>Естественные процессы развития во всех отношениях сильнее управляемых рукотворных проектов.</w:t>
      </w:r>
      <w:r>
        <w:t xml:space="preserve"> </w:t>
      </w:r>
      <w:r>
        <w:t xml:space="preserve">Опираясь на известные общесистемные и физические закономерности, </w:t>
      </w:r>
      <w:r>
        <w:t>группа ученых Академии наук разработала такие методики</w:t>
      </w:r>
      <w:r>
        <w:t xml:space="preserve"> развития, которые используют естественных механизмы самоорганизации и саморазвития городских социальных систем.</w:t>
      </w:r>
    </w:p>
    <w:p w14:paraId="0D034849" w14:textId="209AC254" w:rsidR="00D77D17" w:rsidRDefault="00D77D17" w:rsidP="00530F23">
      <w:r>
        <w:t xml:space="preserve">В медиа пространстве протекают полноводные реки демагогии о развитии отечественных городов. Органы власти различного уровня поддерживают видимость бурной деятельности и выдают </w:t>
      </w:r>
      <w:proofErr w:type="gramStart"/>
      <w:r>
        <w:t>на гора</w:t>
      </w:r>
      <w:proofErr w:type="gramEnd"/>
      <w:r>
        <w:t xml:space="preserve"> отчеты и рапорты, в которых реальное положение дел не узнать при всем желании.</w:t>
      </w:r>
    </w:p>
    <w:p w14:paraId="11B25C9E" w14:textId="2F544820" w:rsidR="00D77D17" w:rsidRDefault="00D77D17" w:rsidP="00530F23">
      <w:r>
        <w:t xml:space="preserve">Ключевая проблема развития городов заключается в том, что в существующей системе общественных отношений отсутствуют ключевые </w:t>
      </w:r>
      <w:r w:rsidR="00C81E93">
        <w:t>агенты</w:t>
      </w:r>
      <w:r>
        <w:t xml:space="preserve"> этого развития. </w:t>
      </w:r>
      <w:r w:rsidR="00C81E93">
        <w:t xml:space="preserve">Чиновники, даже искренне желая нанести добро людям, в принципе не могут являться такими агентами развития, в этом проявляется одна из общесистемных закономерностей. Эффективность общественных механизмов самоорганизации и саморазвития обратно пропорциональна управляемости системы. Чем больше город способен к саморазвитию, тем он меньше управляем, функции бюрократической машины утрачивают смысл. </w:t>
      </w:r>
    </w:p>
    <w:p w14:paraId="4F5FC60C" w14:textId="2511FD55" w:rsidR="00C81E93" w:rsidRDefault="00C81E93" w:rsidP="00530F23">
      <w:r>
        <w:t>С 2014 года в стенах Головного проектного и научно-исследовательского института РАН проводились научные изыскания в области развития города как сверхсложной системы, элементы которой расположены как в физическом, так и в социальном пространствах.</w:t>
      </w:r>
      <w:r w:rsidR="004475B6">
        <w:t xml:space="preserve"> После окончательного развала института усилиями «эффективных менеджеров», </w:t>
      </w:r>
      <w:r w:rsidR="00AE723E">
        <w:t>с</w:t>
      </w:r>
      <w:r w:rsidR="004475B6">
        <w:t xml:space="preserve"> 2018 год</w:t>
      </w:r>
      <w:r w:rsidR="00AE723E">
        <w:t>а</w:t>
      </w:r>
      <w:r w:rsidR="004475B6">
        <w:t xml:space="preserve"> ученые продолжают работу на площадке независимого научно-методического центра.</w:t>
      </w:r>
    </w:p>
    <w:p w14:paraId="5C4BC721" w14:textId="23AE0935" w:rsidR="00C81E93" w:rsidRDefault="004475B6" w:rsidP="00530F23">
      <w:r>
        <w:t xml:space="preserve">К настоящему времени глубоко проработана теория жизнедеятельности социо-территориальных систем, на фундаменте которой разрабатываются прикладные методики. </w:t>
      </w:r>
      <w:r w:rsidR="004606A8">
        <w:t>Осенью 2021 года</w:t>
      </w:r>
      <w:r>
        <w:t xml:space="preserve"> одновременно стартует несколько пилотных проектов, основанных на разработанной </w:t>
      </w:r>
      <w:hyperlink r:id="rId4" w:history="1">
        <w:r w:rsidRPr="00496695">
          <w:rPr>
            <w:rStyle w:val="a3"/>
          </w:rPr>
          <w:t>интегральной программе развития города</w:t>
        </w:r>
      </w:hyperlink>
      <w:r>
        <w:t>.</w:t>
      </w:r>
    </w:p>
    <w:p w14:paraId="23D8E81A" w14:textId="7B7FDD0B" w:rsidR="004475B6" w:rsidRPr="00E15CCA" w:rsidRDefault="004606A8" w:rsidP="00530F23">
      <w:pPr>
        <w:rPr>
          <w:lang w:val="en-US"/>
        </w:rPr>
      </w:pPr>
      <w:r>
        <w:t>Существует вероятность, что всего через несколько лет развитие отечественных городов перестанет быть предметом демагогии и будет выражаться в множестве реализуемых инвестиционных проектов.</w:t>
      </w:r>
      <w:bookmarkEnd w:id="0"/>
    </w:p>
    <w:sectPr w:rsidR="004475B6" w:rsidRPr="00E15CCA" w:rsidSect="00FE3F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27"/>
    <w:rsid w:val="0002408F"/>
    <w:rsid w:val="00050919"/>
    <w:rsid w:val="000844EA"/>
    <w:rsid w:val="00085169"/>
    <w:rsid w:val="00097330"/>
    <w:rsid w:val="000A6FC1"/>
    <w:rsid w:val="000B151D"/>
    <w:rsid w:val="00124D96"/>
    <w:rsid w:val="001A4481"/>
    <w:rsid w:val="00251856"/>
    <w:rsid w:val="00285712"/>
    <w:rsid w:val="002F0284"/>
    <w:rsid w:val="00307342"/>
    <w:rsid w:val="003243D7"/>
    <w:rsid w:val="00374B5F"/>
    <w:rsid w:val="003B0285"/>
    <w:rsid w:val="004237C2"/>
    <w:rsid w:val="00431D15"/>
    <w:rsid w:val="004475B6"/>
    <w:rsid w:val="004606A8"/>
    <w:rsid w:val="00496695"/>
    <w:rsid w:val="004C559A"/>
    <w:rsid w:val="00501F9D"/>
    <w:rsid w:val="00530F23"/>
    <w:rsid w:val="00570223"/>
    <w:rsid w:val="00581A18"/>
    <w:rsid w:val="00651FA9"/>
    <w:rsid w:val="00682217"/>
    <w:rsid w:val="00760D97"/>
    <w:rsid w:val="00770834"/>
    <w:rsid w:val="00822827"/>
    <w:rsid w:val="00876435"/>
    <w:rsid w:val="008C148A"/>
    <w:rsid w:val="008C7898"/>
    <w:rsid w:val="0090122A"/>
    <w:rsid w:val="009256FA"/>
    <w:rsid w:val="009342B0"/>
    <w:rsid w:val="009443B2"/>
    <w:rsid w:val="00975372"/>
    <w:rsid w:val="009B30D9"/>
    <w:rsid w:val="009C6C16"/>
    <w:rsid w:val="009D4BA6"/>
    <w:rsid w:val="009E526F"/>
    <w:rsid w:val="00AE723E"/>
    <w:rsid w:val="00B73DD7"/>
    <w:rsid w:val="00B75087"/>
    <w:rsid w:val="00BC14E2"/>
    <w:rsid w:val="00BF57B0"/>
    <w:rsid w:val="00C64D6A"/>
    <w:rsid w:val="00C81E93"/>
    <w:rsid w:val="00CA1504"/>
    <w:rsid w:val="00CC0042"/>
    <w:rsid w:val="00D72260"/>
    <w:rsid w:val="00D7306E"/>
    <w:rsid w:val="00D77D17"/>
    <w:rsid w:val="00D96135"/>
    <w:rsid w:val="00DB4059"/>
    <w:rsid w:val="00E15CCA"/>
    <w:rsid w:val="00ED79BC"/>
    <w:rsid w:val="00F13ABD"/>
    <w:rsid w:val="00F23ACA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431B"/>
  <w15:chartTrackingRefBased/>
  <w15:docId w15:val="{C5761696-1F58-4294-8A8F-087601A8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827"/>
    <w:pPr>
      <w:spacing w:before="100" w:after="200"/>
    </w:pPr>
    <w:rPr>
      <w:rFonts w:ascii="Century Gothic" w:hAnsi="Century Gothic"/>
      <w:sz w:val="20"/>
    </w:rPr>
  </w:style>
  <w:style w:type="paragraph" w:styleId="1">
    <w:name w:val="heading 1"/>
    <w:basedOn w:val="a"/>
    <w:next w:val="a"/>
    <w:link w:val="10"/>
    <w:uiPriority w:val="9"/>
    <w:qFormat/>
    <w:rsid w:val="00822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8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E15C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tpot.ru/seepubl/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</dc:creator>
  <cp:keywords/>
  <dc:description/>
  <cp:lastModifiedBy>i7</cp:lastModifiedBy>
  <cp:revision>2</cp:revision>
  <dcterms:created xsi:type="dcterms:W3CDTF">2021-09-21T17:32:00Z</dcterms:created>
  <dcterms:modified xsi:type="dcterms:W3CDTF">2021-09-21T17:32:00Z</dcterms:modified>
</cp:coreProperties>
</file>