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CB72B3" w14:paraId="5B8F5F5A" w14:textId="77777777">
        <w:tc>
          <w:tcPr>
            <w:tcW w:w="5571" w:type="dxa"/>
            <w:shd w:val="clear" w:color="auto" w:fill="auto"/>
          </w:tcPr>
          <w:p w14:paraId="0F80414B" w14:textId="77777777" w:rsidR="00CB72B3" w:rsidRDefault="005406A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160F828" wp14:editId="301D117D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4840" cy="1454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188B8B3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3522865E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088987BD" w14:textId="77777777" w:rsidR="00CB72B3" w:rsidRDefault="00CB72B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290AFE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049787FF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4448ED52" w14:textId="77777777" w:rsidR="00CB72B3" w:rsidRDefault="00C42D48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5406AB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3CC538A8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751B6503" w14:textId="77777777" w:rsidR="00CB72B3" w:rsidRDefault="00CB72B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C53155" id="Надпись 4" o:spid="_x0000_s1026" style="position:absolute;left:0;text-align:left;margin-left:-22.35pt;margin-top:1.1pt;width:505.15pt;height:114.6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    <v:textbox>
                        <w:txbxContent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B72B3" w:rsidRDefault="008D60F0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5406AB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6634C518" wp14:editId="117A1E03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46559058" w14:textId="77777777" w:rsidR="00CB72B3" w:rsidRDefault="00CB72B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2649E24E" w14:textId="77777777"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7B7B7F4F" w14:textId="77777777"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4BCFE3A6" w14:textId="77777777" w:rsidR="00CB72B3" w:rsidRDefault="005406AB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14:paraId="015D2B27" w14:textId="4F4D29C7" w:rsidR="00CB72B3" w:rsidRDefault="00701A21">
      <w:pPr>
        <w:spacing w:after="8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05</w:t>
      </w:r>
      <w:r w:rsidR="005406AB">
        <w:rPr>
          <w:rFonts w:eastAsia="Rosatom"/>
          <w:b/>
          <w:color w:val="343433"/>
          <w:sz w:val="24"/>
          <w:szCs w:val="24"/>
        </w:rPr>
        <w:t>.</w:t>
      </w:r>
      <w:r>
        <w:rPr>
          <w:rFonts w:eastAsia="Rosatom"/>
          <w:b/>
          <w:color w:val="343433"/>
          <w:sz w:val="24"/>
          <w:szCs w:val="24"/>
        </w:rPr>
        <w:t>10</w:t>
      </w:r>
      <w:r w:rsidR="005406AB">
        <w:rPr>
          <w:rFonts w:eastAsia="Rosatom"/>
          <w:b/>
          <w:color w:val="343433"/>
          <w:sz w:val="24"/>
          <w:szCs w:val="24"/>
        </w:rPr>
        <w:t>.2021</w:t>
      </w:r>
    </w:p>
    <w:p w14:paraId="6E4D3475" w14:textId="77777777" w:rsidR="00CB72B3" w:rsidRDefault="00CB72B3">
      <w:pPr>
        <w:spacing w:after="80" w:line="218" w:lineRule="auto"/>
        <w:ind w:right="1503" w:hanging="11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14:paraId="610A14B7" w14:textId="71ED9BBD" w:rsidR="00144F97" w:rsidRPr="00701A21" w:rsidRDefault="00701A21" w:rsidP="00071770">
      <w:pPr>
        <w:spacing w:after="120"/>
        <w:rPr>
          <w:b/>
          <w:bCs/>
          <w:sz w:val="24"/>
          <w:szCs w:val="24"/>
        </w:rPr>
      </w:pPr>
      <w:r w:rsidRPr="00701A21">
        <w:rPr>
          <w:rFonts w:eastAsia="Times New Roman"/>
          <w:b/>
          <w:bCs/>
          <w:sz w:val="24"/>
          <w:szCs w:val="24"/>
        </w:rPr>
        <w:t>Курская АЭС-2: в здании реактора энергоблока №1 завершили бетонирование четвертого яруса внутренней защитной оболочки</w:t>
      </w:r>
    </w:p>
    <w:p w14:paraId="0124BAE7" w14:textId="3848C002" w:rsidR="00701A21" w:rsidRPr="00701A21" w:rsidRDefault="00701A21" w:rsidP="00701A21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701A21">
        <w:rPr>
          <w:rFonts w:eastAsia="Times New Roman"/>
          <w:sz w:val="24"/>
          <w:szCs w:val="24"/>
        </w:rPr>
        <w:t xml:space="preserve">В здании реактора энергоблока №1 строящейся Курской АЭС-2 </w:t>
      </w:r>
      <w:r w:rsidR="00C42D48">
        <w:rPr>
          <w:rFonts w:eastAsia="Times New Roman"/>
          <w:sz w:val="24"/>
          <w:szCs w:val="24"/>
        </w:rPr>
        <w:t>на днях</w:t>
      </w:r>
      <w:r w:rsidRPr="00701A21">
        <w:rPr>
          <w:rFonts w:eastAsia="Times New Roman"/>
          <w:sz w:val="24"/>
          <w:szCs w:val="24"/>
        </w:rPr>
        <w:t xml:space="preserve"> строители завершили бетонирование четвертого яруса внутренней защитной оболочки (ВЗО). С ним конструктив ВЗО первого энергоблока достиг отметки 43,1 метра.</w:t>
      </w:r>
    </w:p>
    <w:p w14:paraId="7922D288" w14:textId="77777777" w:rsidR="00701A21" w:rsidRPr="00701A21" w:rsidRDefault="00701A21" w:rsidP="00701A21">
      <w:pPr>
        <w:spacing w:after="120"/>
        <w:jc w:val="both"/>
        <w:rPr>
          <w:rFonts w:eastAsia="Times New Roman"/>
          <w:sz w:val="24"/>
          <w:szCs w:val="24"/>
        </w:rPr>
      </w:pPr>
      <w:r w:rsidRPr="00701A21">
        <w:rPr>
          <w:rFonts w:eastAsia="Times New Roman"/>
          <w:sz w:val="24"/>
          <w:szCs w:val="24"/>
        </w:rPr>
        <w:t xml:space="preserve"> «Завершение бетонирования четвертого яруса ВЗО открывает новый фронт работ в здании реактора: теперь предстоит монтаж полярного крана, а затем и конструкций купольной части ВЗО. Уже смонтирован специальный рельсовый путь под полярный кран. Рельс выполнен в виде окружности, что позволит крану производить все транспортно-технологические операции в любой точке центрального зала реакторного отделения. После того как полярный кран будет установлен на штатное место, приступим к монтажу пятого и шестого ярусов ВЗО, которые окончательно сформируют купол ВЗО и поднимут конструктив оболочки до отметки 61,7 метра», – пояснил первый заместитель директора по сооружению новых блоков Курской АЭС </w:t>
      </w:r>
      <w:r w:rsidRPr="00701A21">
        <w:rPr>
          <w:rFonts w:eastAsia="Times New Roman"/>
          <w:b/>
          <w:sz w:val="24"/>
          <w:szCs w:val="24"/>
        </w:rPr>
        <w:t xml:space="preserve">Андрей </w:t>
      </w:r>
      <w:proofErr w:type="spellStart"/>
      <w:r w:rsidRPr="00701A21">
        <w:rPr>
          <w:rFonts w:eastAsia="Times New Roman"/>
          <w:b/>
          <w:sz w:val="24"/>
          <w:szCs w:val="24"/>
        </w:rPr>
        <w:t>Ошарин</w:t>
      </w:r>
      <w:proofErr w:type="spellEnd"/>
      <w:r w:rsidRPr="00701A21">
        <w:rPr>
          <w:rFonts w:eastAsia="Times New Roman"/>
          <w:sz w:val="24"/>
          <w:szCs w:val="24"/>
        </w:rPr>
        <w:t xml:space="preserve">. </w:t>
      </w:r>
    </w:p>
    <w:p w14:paraId="47F3A876" w14:textId="77777777" w:rsidR="00701A21" w:rsidRPr="00701A21" w:rsidRDefault="00701A21" w:rsidP="00701A21">
      <w:pPr>
        <w:spacing w:after="120"/>
        <w:jc w:val="both"/>
        <w:rPr>
          <w:rFonts w:eastAsia="Times New Roman"/>
          <w:sz w:val="24"/>
          <w:szCs w:val="24"/>
        </w:rPr>
      </w:pPr>
      <w:r w:rsidRPr="00701A21">
        <w:rPr>
          <w:rFonts w:eastAsia="Times New Roman"/>
          <w:sz w:val="24"/>
          <w:szCs w:val="24"/>
        </w:rPr>
        <w:t xml:space="preserve">Бетонирование выполнялось в два этапа. С помощью четырех бетононасосов было уложено 1117 кубометров самоуплотняющейся бетонной смеси. Специалисты ООО «Трест </w:t>
      </w:r>
      <w:proofErr w:type="spellStart"/>
      <w:r w:rsidRPr="00701A21">
        <w:rPr>
          <w:rFonts w:eastAsia="Times New Roman"/>
          <w:sz w:val="24"/>
          <w:szCs w:val="24"/>
        </w:rPr>
        <w:t>РосСЭМ</w:t>
      </w:r>
      <w:proofErr w:type="spellEnd"/>
      <w:r w:rsidRPr="00701A21">
        <w:rPr>
          <w:rFonts w:eastAsia="Times New Roman"/>
          <w:sz w:val="24"/>
          <w:szCs w:val="24"/>
        </w:rPr>
        <w:t xml:space="preserve">» выполнили работы в установленные сроки, соблюдая все технологические нюансы процесса бетонирования при работе на высоте в стесненных условиях. </w:t>
      </w:r>
    </w:p>
    <w:p w14:paraId="34DDA2DE" w14:textId="6992A263" w:rsidR="006046BD" w:rsidRPr="00701A21" w:rsidRDefault="00701A21" w:rsidP="00701A21">
      <w:pPr>
        <w:spacing w:after="120"/>
        <w:jc w:val="both"/>
        <w:rPr>
          <w:i/>
          <w:sz w:val="24"/>
          <w:szCs w:val="24"/>
        </w:rPr>
      </w:pPr>
      <w:r w:rsidRPr="00701A21">
        <w:rPr>
          <w:color w:val="000000"/>
          <w:sz w:val="24"/>
          <w:szCs w:val="24"/>
          <w:shd w:val="clear" w:color="auto" w:fill="FFFFFF"/>
        </w:rPr>
        <w:t>ВЗО – один из важнейших элементов системы безопасности энергоблока, препятствующий выходу радиоактивных веществ в окружающую среду в случае нештатной ситуации.</w:t>
      </w:r>
      <w:r w:rsidR="006046BD" w:rsidRPr="00701A21">
        <w:rPr>
          <w:i/>
          <w:sz w:val="24"/>
          <w:szCs w:val="24"/>
        </w:rPr>
        <w:t xml:space="preserve"> </w:t>
      </w:r>
    </w:p>
    <w:p w14:paraId="35BDF9C3" w14:textId="77777777" w:rsidR="00071770" w:rsidRPr="006046BD" w:rsidRDefault="00071770" w:rsidP="00071770">
      <w:pPr>
        <w:spacing w:after="120"/>
        <w:jc w:val="both"/>
        <w:rPr>
          <w:rFonts w:cstheme="minorHAnsi"/>
          <w:i/>
          <w:sz w:val="24"/>
          <w:szCs w:val="24"/>
        </w:rPr>
      </w:pPr>
    </w:p>
    <w:p w14:paraId="542382E2" w14:textId="77777777" w:rsidR="00CB72B3" w:rsidRDefault="00CB72B3" w:rsidP="0025328A">
      <w:pPr>
        <w:spacing w:after="120"/>
        <w:jc w:val="both"/>
        <w:rPr>
          <w:sz w:val="24"/>
          <w:szCs w:val="24"/>
        </w:rPr>
      </w:pPr>
    </w:p>
    <w:sectPr w:rsidR="00CB72B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3"/>
    <w:rsid w:val="00027E5B"/>
    <w:rsid w:val="00045FB5"/>
    <w:rsid w:val="00071770"/>
    <w:rsid w:val="00144F97"/>
    <w:rsid w:val="0025328A"/>
    <w:rsid w:val="00266619"/>
    <w:rsid w:val="002D3BD7"/>
    <w:rsid w:val="004369D6"/>
    <w:rsid w:val="00477EEA"/>
    <w:rsid w:val="005406AB"/>
    <w:rsid w:val="006046BD"/>
    <w:rsid w:val="00673CF6"/>
    <w:rsid w:val="00701A21"/>
    <w:rsid w:val="00702120"/>
    <w:rsid w:val="00831B71"/>
    <w:rsid w:val="008D60F0"/>
    <w:rsid w:val="00975A32"/>
    <w:rsid w:val="00A14540"/>
    <w:rsid w:val="00AC254A"/>
    <w:rsid w:val="00B90342"/>
    <w:rsid w:val="00BA2DD4"/>
    <w:rsid w:val="00C42D48"/>
    <w:rsid w:val="00C76AA9"/>
    <w:rsid w:val="00CB72B3"/>
    <w:rsid w:val="00DF04C7"/>
    <w:rsid w:val="00EE1509"/>
    <w:rsid w:val="00F22D06"/>
    <w:rsid w:val="00F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782B"/>
  <w15:docId w15:val="{086C346E-12AB-4CC2-ABA4-43D6D93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477EE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DECD-877E-4D60-9CC9-3D24B32B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Такленок Е.Л.</cp:lastModifiedBy>
  <cp:revision>43</cp:revision>
  <cp:lastPrinted>2021-03-18T12:36:00Z</cp:lastPrinted>
  <dcterms:created xsi:type="dcterms:W3CDTF">2021-04-12T07:35:00Z</dcterms:created>
  <dcterms:modified xsi:type="dcterms:W3CDTF">2021-10-05T10:28:00Z</dcterms:modified>
  <dc:language>ru-RU</dc:language>
</cp:coreProperties>
</file>