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2750A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4F2B45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16038D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Pr="00317EB0" w:rsidRDefault="001B21BE" w:rsidP="00317EB0">
      <w:pPr>
        <w:spacing w:line="240" w:lineRule="auto"/>
        <w:ind w:right="1503"/>
        <w:jc w:val="both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1</w:t>
      </w:r>
      <w:r w:rsidR="00317EB0" w:rsidRPr="00317EB0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1</w:t>
      </w:r>
      <w:r w:rsidR="000538D4" w:rsidRPr="00317EB0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.11</w:t>
      </w:r>
      <w:r w:rsidR="002750AA" w:rsidRPr="00317EB0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.2021</w:t>
      </w:r>
    </w:p>
    <w:p w:rsidR="00317EB0" w:rsidRDefault="00317EB0" w:rsidP="00317EB0">
      <w:pPr>
        <w:shd w:val="clear" w:color="auto" w:fill="FFFFFF"/>
        <w:suppressAutoHyphens w:val="0"/>
        <w:spacing w:line="240" w:lineRule="auto"/>
        <w:jc w:val="both"/>
        <w:rPr>
          <w:rFonts w:ascii="Trebuchet MS" w:eastAsia="Times New Roman" w:hAnsi="Trebuchet MS"/>
          <w:b/>
          <w:color w:val="333333"/>
          <w:sz w:val="24"/>
          <w:szCs w:val="24"/>
          <w:lang w:val="ru-RU"/>
        </w:rPr>
      </w:pPr>
    </w:p>
    <w:p w:rsidR="00317EB0" w:rsidRDefault="0016038D" w:rsidP="00317EB0">
      <w:pPr>
        <w:shd w:val="clear" w:color="auto" w:fill="FFFFFF"/>
        <w:suppressAutoHyphens w:val="0"/>
        <w:spacing w:line="240" w:lineRule="auto"/>
        <w:jc w:val="both"/>
        <w:rPr>
          <w:rFonts w:ascii="Trebuchet MS" w:eastAsia="Times New Roman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Times New Roman" w:hAnsi="Trebuchet MS"/>
          <w:b/>
          <w:color w:val="000000" w:themeColor="text1"/>
          <w:sz w:val="24"/>
          <w:szCs w:val="24"/>
          <w:lang w:val="ru-RU"/>
        </w:rPr>
        <w:t xml:space="preserve">На </w:t>
      </w:r>
      <w:r w:rsidR="00317EB0" w:rsidRPr="00317EB0">
        <w:rPr>
          <w:rFonts w:ascii="Trebuchet MS" w:eastAsia="Times New Roman" w:hAnsi="Trebuchet MS"/>
          <w:b/>
          <w:color w:val="000000" w:themeColor="text1"/>
          <w:sz w:val="24"/>
          <w:szCs w:val="24"/>
          <w:lang w:val="ru-RU"/>
        </w:rPr>
        <w:t>энергоблоке №3 Курской АЭС успешно завершился плановый ремонт</w:t>
      </w:r>
    </w:p>
    <w:p w:rsidR="0016038D" w:rsidRPr="00317EB0" w:rsidRDefault="0016038D" w:rsidP="00317EB0">
      <w:pPr>
        <w:shd w:val="clear" w:color="auto" w:fill="FFFFFF"/>
        <w:suppressAutoHyphens w:val="0"/>
        <w:spacing w:line="240" w:lineRule="auto"/>
        <w:jc w:val="both"/>
        <w:rPr>
          <w:rFonts w:ascii="Trebuchet MS" w:eastAsia="Times New Roman" w:hAnsi="Trebuchet MS"/>
          <w:b/>
          <w:color w:val="000000" w:themeColor="text1"/>
          <w:sz w:val="24"/>
          <w:szCs w:val="24"/>
          <w:lang w:val="ru-RU"/>
        </w:rPr>
      </w:pP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bookmarkStart w:id="0" w:name="_GoBack"/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Планово-предупредительный ремонт энергоблока был выполнен силами 1,6 тысяч специалисто</w:t>
      </w:r>
      <w:r w:rsidRPr="0016038D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в подрядных организаций и</w:t>
      </w: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 xml:space="preserve"> собственного ремонтного персонала станции.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Они выполнили расширенный внутриреакторный контроль 240 технологических каналов и 20 регулирующих каналов системы управления и защиты (СУЗ), а также работы по управлению ресурсными характеристиками в 120 ячейках и заменили статор генератора.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 xml:space="preserve">Кроме того, были заменены генераторные выключатели 20 </w:t>
      </w:r>
      <w:proofErr w:type="spellStart"/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кВ</w:t>
      </w:r>
      <w:proofErr w:type="spellEnd"/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, отремонтированы оба блочных турбогенератора, трубопроводная арматура, главные циркуляционные насосы и другое оборудование.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 xml:space="preserve">Как пояснил заместитель главного инженера по ремонту Курской АЭС Сергей Зыскин, ремонт проводился с использованием Производственной системы </w:t>
      </w:r>
      <w:proofErr w:type="spellStart"/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Росатома</w:t>
      </w:r>
      <w:proofErr w:type="spellEnd"/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 xml:space="preserve"> (ПСР) или т. н. системы бережливого производства. Её применение позволило выполнить намеченное в оптимальные сроки и с надлежащим качеством.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Например, благодаря применению системы для внутриреакторных измерений тепловыделяющих сборок ИКС-49 практически в два раза сократились работы по управлению ресурсными характеристиками графитовой кладки реактора. Данная система позволяет параллельно выполнять работы по замене стержней СУЗ и измерения геометрии графита.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Энергоблок № 3 Курской АЭС вносит существенный вклад в энергообеспечение Центра России. Его ежегодная выработка способна в течение 2-х лет обеспечивать потребление электроэнергии такого региона как Орловская область.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 xml:space="preserve">С начала текущего года энергоблок №3 уже выработал порядка 5 млрд </w:t>
      </w:r>
      <w:proofErr w:type="spellStart"/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кВтч</w:t>
      </w:r>
      <w:proofErr w:type="spellEnd"/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 xml:space="preserve"> электроэнергии.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В настоящее время на Курской АЭС в работе находятся энергоблоки №№ 1, 2, 3, 4. Они работают на мощности, установленной диспетчерским графиком.</w:t>
      </w:r>
    </w:p>
    <w:p w:rsidR="00317EB0" w:rsidRPr="00317EB0" w:rsidRDefault="00317EB0" w:rsidP="004F2B45">
      <w:pPr>
        <w:shd w:val="clear" w:color="auto" w:fill="FFFFFF"/>
        <w:suppressAutoHyphens w:val="0"/>
        <w:spacing w:after="80" w:line="245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bookmarkEnd w:id="0"/>
    <w:p w:rsidR="00317EB0" w:rsidRPr="00317EB0" w:rsidRDefault="00317EB0" w:rsidP="00317EB0">
      <w:pPr>
        <w:shd w:val="clear" w:color="auto" w:fill="FFFFFF"/>
        <w:suppressAutoHyphens w:val="0"/>
        <w:spacing w:line="240" w:lineRule="auto"/>
        <w:jc w:val="both"/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</w:pPr>
      <w:r w:rsidRPr="00317EB0">
        <w:rPr>
          <w:rFonts w:ascii="Trebuchet MS" w:eastAsia="Times New Roman" w:hAnsi="Trebuchet MS"/>
          <w:color w:val="000000" w:themeColor="text1"/>
          <w:sz w:val="24"/>
          <w:szCs w:val="24"/>
          <w:lang w:val="ru-RU"/>
        </w:rPr>
        <w:t>Оперативная информация о радиационной обстановке вблизи АЭС России и других объектов атомной отрасли представлена на сайте www.russianatom.ru</w:t>
      </w:r>
    </w:p>
    <w:p w:rsidR="000538D4" w:rsidRPr="0016038D" w:rsidRDefault="000538D4" w:rsidP="00317EB0">
      <w:pPr>
        <w:spacing w:line="240" w:lineRule="auto"/>
        <w:ind w:left="357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16038D">
        <w:rPr>
          <w:rFonts w:ascii="Trebuchet MS" w:hAnsi="Trebuchet MS"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p w:rsidR="007979BF" w:rsidRPr="00885FA7" w:rsidRDefault="007979BF" w:rsidP="00F56510">
      <w:pPr>
        <w:pStyle w:val="detnewstitle"/>
        <w:shd w:val="clear" w:color="auto" w:fill="FFFFFF"/>
        <w:spacing w:beforeAutospacing="0" w:afterAutospacing="0"/>
        <w:jc w:val="both"/>
        <w:rPr>
          <w:rFonts w:ascii="Trebuchet MS" w:hAnsi="Trebuchet MS"/>
          <w:lang w:val="ru"/>
        </w:rPr>
      </w:pPr>
    </w:p>
    <w:sectPr w:rsidR="007979BF" w:rsidRPr="00885FA7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538D4"/>
    <w:rsid w:val="00054486"/>
    <w:rsid w:val="000C0672"/>
    <w:rsid w:val="0016038D"/>
    <w:rsid w:val="001B21BE"/>
    <w:rsid w:val="002750AA"/>
    <w:rsid w:val="002D29A3"/>
    <w:rsid w:val="00317EB0"/>
    <w:rsid w:val="004F2B45"/>
    <w:rsid w:val="00511D86"/>
    <w:rsid w:val="0065148A"/>
    <w:rsid w:val="006665EE"/>
    <w:rsid w:val="006C7140"/>
    <w:rsid w:val="007054B6"/>
    <w:rsid w:val="007979BF"/>
    <w:rsid w:val="008778D2"/>
    <w:rsid w:val="00885FA7"/>
    <w:rsid w:val="008F0072"/>
    <w:rsid w:val="00A55904"/>
    <w:rsid w:val="00A56C9E"/>
    <w:rsid w:val="00AD3920"/>
    <w:rsid w:val="00B65085"/>
    <w:rsid w:val="00C70AC9"/>
    <w:rsid w:val="00D50081"/>
    <w:rsid w:val="00F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F320-754B-4DFD-888E-C3629A0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rsid w:val="002750AA"/>
    <w:rPr>
      <w:color w:val="0000FF"/>
      <w:u w:val="single"/>
    </w:rPr>
  </w:style>
  <w:style w:type="paragraph" w:customStyle="1" w:styleId="af6">
    <w:name w:val="[Основной абзац]"/>
    <w:basedOn w:val="a"/>
    <w:uiPriority w:val="99"/>
    <w:rsid w:val="000538D4"/>
    <w:pPr>
      <w:suppressAutoHyphens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Rosatom" w:eastAsia="Calibri" w:hAnsi="Rosatom" w:cs="Rosatom"/>
      <w:color w:val="000000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4</cp:revision>
  <cp:lastPrinted>2021-01-19T11:28:00Z</cp:lastPrinted>
  <dcterms:created xsi:type="dcterms:W3CDTF">2021-11-12T07:01:00Z</dcterms:created>
  <dcterms:modified xsi:type="dcterms:W3CDTF">2021-11-12T08:02:00Z</dcterms:modified>
  <dc:language>ru-RU</dc:language>
</cp:coreProperties>
</file>