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Производитель продуктов Vertera, НПО «Биомедицинские инновационные технологии»: успешно пройден аудит соответствия стандартам ISO 22000:2018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Компания успешно прошла аудит системы менеджмента безопасности ISO 22000:2018, который охватывает все элементы цепочки производства и поставки пищевых продуктов. Таким образом, пройденный аудит подтвердил высокий уровень качества и безопасности продуктов Vertera.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Аудит осуществлялся международной группой экспертов-аудиторов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DQS CFC GmbH</w:t>
        </w:r>
      </w:hyperlink>
      <w:r w:rsidDel="00000000" w:rsidR="00000000" w:rsidRPr="00000000">
        <w:rPr>
          <w:rtl w:val="0"/>
        </w:rPr>
        <w:t xml:space="preserve"> (German Association for Sustainability). Авторитетная организация-регистратор из Германии располагает сетью своих аккредитованных представителей в 65 странах мира.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ISO 22000:2018 - это единый международный стандарт в области пищевой безопасности. Он объединяет разные стандарты множества стран в один унифицированный набор требований, который отличается простотой выполнения и признанием во всем мире.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Важный критерий соответствия ISO 22000:2018 – управление не только внутренними процессами производства, но и услугами, продуктами или процессами, которые поставляются извне. Таким образом достигается максимально высокий уровень контроля качества и безопасности продукции Vertera.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Приведение системы менеджмента НПО «БИТ» в соответствие с международными требованиями – важный шаг для стратегического развития компании. Стремление подтвердить соответствие качества и безопасности работы высоким международным стандартам в очередной раз иллюстрирует приоритеты НПО «БИТ». Главный из них – максимально полное удовлетворение потребностей потребителей в качественных, полезных и безопасных продуктах здорового питания.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Сертификат ISO 22000:2018 с регистрационным номером 31102468 FSMS2018, полученный НПО «БИТ», действителен до 12 октября 2024 года.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 о компании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Н</w:t>
      </w:r>
      <w:r w:rsidDel="00000000" w:rsidR="00000000" w:rsidRPr="00000000">
        <w:rPr>
          <w:rtl w:val="0"/>
        </w:rPr>
        <w:t xml:space="preserve">аучное производственное объединение «Биомедицинские инновационные технологии» (НПО «БИТ») выпускает продукцию под брендом Vertera </w:t>
      </w:r>
    </w:p>
    <w:p w:rsidR="00000000" w:rsidDel="00000000" w:rsidP="00000000" w:rsidRDefault="00000000" w:rsidRPr="00000000" w14:paraId="0000000A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Производство расположено на территории России, в экологически чистом районе Тверской области, село Медное.</w:t>
      </w:r>
    </w:p>
    <w:p w:rsidR="00000000" w:rsidDel="00000000" w:rsidP="00000000" w:rsidRDefault="00000000" w:rsidRPr="00000000" w14:paraId="0000000C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Компания располагает современными цехами, автоматизированным оборудованием и физико-химической лабораторией, ее производственные площади насчитывают 1800 кв.м. Под брендом Vertera выпускается более 120 натуральных продуктов питания и косметических средств, изготавливаемых на основе морских бурых водорослей ламинарии и фукуса.</w:t>
      </w:r>
    </w:p>
    <w:p w:rsidR="00000000" w:rsidDel="00000000" w:rsidP="00000000" w:rsidRDefault="00000000" w:rsidRPr="00000000" w14:paraId="0000000E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Продукция под брендом Vertera официально сертифицирована в 37 странах, соответствует нормам HALAL, KOSHER, The Vegan Society и экспортируется в Великобританию, государства ЕС, Турцию, Азербайджан, Сербию и Македонию.</w:t>
      </w:r>
    </w:p>
    <w:p w:rsidR="00000000" w:rsidDel="00000000" w:rsidP="00000000" w:rsidRDefault="00000000" w:rsidRPr="00000000" w14:paraId="00000010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В декабре 2021 года планируется выход продукции Vertera на рынок Мексики.</w:t>
      </w:r>
    </w:p>
    <w:p w:rsidR="00000000" w:rsidDel="00000000" w:rsidP="00000000" w:rsidRDefault="00000000" w:rsidRPr="00000000" w14:paraId="00000012">
      <w:pPr>
        <w:spacing w:after="240" w:before="240" w:lineRule="auto"/>
        <w:ind w:left="3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qs-cf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