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2C42EAC1" w:rsidR="00F35186" w:rsidRDefault="006D13E1">
      <w:pPr>
        <w:rPr>
          <w:highlight w:val="white"/>
        </w:rPr>
      </w:pPr>
      <w:r>
        <w:rPr>
          <w:highlight w:val="white"/>
        </w:rPr>
        <w:t xml:space="preserve">ПРЕСС-АНОНС                                                                                           </w:t>
      </w:r>
      <w:r>
        <w:rPr>
          <w:highlight w:val="white"/>
        </w:rPr>
        <w:t>1</w:t>
      </w:r>
      <w:r>
        <w:rPr>
          <w:highlight w:val="white"/>
          <w:lang w:val="ru-RU"/>
        </w:rPr>
        <w:t>9</w:t>
      </w:r>
      <w:r>
        <w:rPr>
          <w:highlight w:val="white"/>
        </w:rPr>
        <w:t xml:space="preserve"> ноября 2021 г.</w:t>
      </w:r>
    </w:p>
    <w:p w14:paraId="00000002" w14:textId="77777777" w:rsidR="00F35186" w:rsidRDefault="00F35186">
      <w:pPr>
        <w:rPr>
          <w:color w:val="535C69"/>
          <w:highlight w:val="white"/>
        </w:rPr>
      </w:pPr>
    </w:p>
    <w:p w14:paraId="00000003" w14:textId="77777777" w:rsidR="00F35186" w:rsidRDefault="006D13E1">
      <w:pPr>
        <w:jc w:val="center"/>
        <w:rPr>
          <w:b/>
          <w:highlight w:val="white"/>
        </w:rPr>
      </w:pPr>
      <w:r>
        <w:rPr>
          <w:b/>
          <w:highlight w:val="white"/>
        </w:rPr>
        <w:t>В Москве пройдет конференция по защите экологических прав</w:t>
      </w:r>
    </w:p>
    <w:p w14:paraId="00000004" w14:textId="77777777" w:rsidR="00F35186" w:rsidRDefault="00F35186">
      <w:pPr>
        <w:rPr>
          <w:highlight w:val="white"/>
        </w:rPr>
      </w:pPr>
    </w:p>
    <w:p w14:paraId="00000005" w14:textId="77777777" w:rsidR="00F35186" w:rsidRDefault="006D13E1">
      <w:pPr>
        <w:jc w:val="both"/>
      </w:pPr>
      <w:r>
        <w:rPr>
          <w:highlight w:val="white"/>
        </w:rPr>
        <w:t xml:space="preserve">28 ноября в Москве пройдет межрегиональная конференция </w:t>
      </w:r>
      <w:hyperlink r:id="rId5">
        <w:r>
          <w:rPr>
            <w:color w:val="1155CC"/>
            <w:highlight w:val="white"/>
            <w:u w:val="single"/>
          </w:rPr>
          <w:t>«Природа защиты. Как отстаивать свои экологические прав</w:t>
        </w:r>
      </w:hyperlink>
      <w:hyperlink r:id="rId6">
        <w:r>
          <w:rPr>
            <w:color w:val="1155CC"/>
            <w:u w:val="single"/>
          </w:rPr>
          <w:t>а</w:t>
        </w:r>
      </w:hyperlink>
      <w:hyperlink r:id="rId7">
        <w:r>
          <w:rPr>
            <w:color w:val="1155CC"/>
            <w:highlight w:val="white"/>
            <w:u w:val="single"/>
          </w:rPr>
          <w:t>»</w:t>
        </w:r>
      </w:hyperlink>
      <w:r>
        <w:t xml:space="preserve">. </w:t>
      </w:r>
    </w:p>
    <w:p w14:paraId="00000006" w14:textId="77777777" w:rsidR="00F35186" w:rsidRDefault="00F35186">
      <w:pPr>
        <w:jc w:val="both"/>
      </w:pPr>
    </w:p>
    <w:p w14:paraId="00000007" w14:textId="77777777" w:rsidR="00F35186" w:rsidRDefault="006D13E1">
      <w:pPr>
        <w:jc w:val="both"/>
      </w:pPr>
      <w:r>
        <w:t>В ходе мероприятия известные экоблогеры, гражданские активисты и лидеры общественных организаций, добившиеся реальных экологических побед в своих регионах, а также журналисты и эксперты по коммуникации поделятс</w:t>
      </w:r>
      <w:r>
        <w:t xml:space="preserve">я с участниками проверенными на практике инструментами борьбы с  экологическими нарушениями и защиты природных объектов. </w:t>
      </w:r>
    </w:p>
    <w:p w14:paraId="00000008" w14:textId="77777777" w:rsidR="00F35186" w:rsidRDefault="00F35186">
      <w:pPr>
        <w:jc w:val="both"/>
      </w:pPr>
    </w:p>
    <w:p w14:paraId="00000009" w14:textId="77777777" w:rsidR="00F35186" w:rsidRDefault="006D13E1">
      <w:pPr>
        <w:jc w:val="both"/>
      </w:pPr>
      <w:r>
        <w:t xml:space="preserve">Полная программа конференции: </w:t>
      </w:r>
      <w:hyperlink r:id="rId8">
        <w:r>
          <w:rPr>
            <w:color w:val="1155CC"/>
            <w:highlight w:val="white"/>
            <w:u w:val="single"/>
          </w:rPr>
          <w:t>event.kapoosta.ru/prirodaconference</w:t>
        </w:r>
      </w:hyperlink>
    </w:p>
    <w:p w14:paraId="0000000A" w14:textId="77777777" w:rsidR="00F35186" w:rsidRDefault="00F35186">
      <w:pPr>
        <w:jc w:val="both"/>
        <w:rPr>
          <w:color w:val="1155CC"/>
          <w:highlight w:val="white"/>
          <w:u w:val="single"/>
        </w:rPr>
      </w:pPr>
    </w:p>
    <w:p w14:paraId="0000000B" w14:textId="77777777" w:rsidR="00F35186" w:rsidRDefault="006D13E1">
      <w:pPr>
        <w:jc w:val="both"/>
      </w:pPr>
      <w:r>
        <w:t>Прин</w:t>
      </w:r>
      <w:r>
        <w:t xml:space="preserve">ять участие в конференции могут все желающие научиться эффективно защищать экологические права. </w:t>
      </w:r>
      <w:r>
        <w:rPr>
          <w:highlight w:val="white"/>
        </w:rPr>
        <w:t xml:space="preserve">Мероприятие пройдет в Москве в очном формате. Для жителей регионов будет вестись онлайн-трансляция. </w:t>
      </w:r>
    </w:p>
    <w:p w14:paraId="0000000C" w14:textId="77777777" w:rsidR="00F35186" w:rsidRDefault="00F35186">
      <w:pPr>
        <w:rPr>
          <w:highlight w:val="white"/>
        </w:rPr>
      </w:pPr>
    </w:p>
    <w:p w14:paraId="0000000D" w14:textId="77777777" w:rsidR="00F35186" w:rsidRDefault="006D13E1">
      <w:pPr>
        <w:rPr>
          <w:highlight w:val="white"/>
        </w:rPr>
      </w:pPr>
      <w:r>
        <w:rPr>
          <w:highlight w:val="white"/>
        </w:rPr>
        <w:t>Участники узнают:</w:t>
      </w:r>
    </w:p>
    <w:p w14:paraId="0000000E" w14:textId="77777777" w:rsidR="00F35186" w:rsidRDefault="006D13E1">
      <w:pPr>
        <w:numPr>
          <w:ilvl w:val="0"/>
          <w:numId w:val="1"/>
        </w:numPr>
        <w:rPr>
          <w:highlight w:val="white"/>
        </w:rPr>
      </w:pPr>
      <w:r>
        <w:t>как приходить к результату в экозащитных</w:t>
      </w:r>
      <w:r>
        <w:t xml:space="preserve"> и природоохранных кампаниях, особенно когда это работа вдолгую;</w:t>
      </w:r>
    </w:p>
    <w:p w14:paraId="0000000F" w14:textId="77777777" w:rsidR="00F35186" w:rsidRDefault="006D13E1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>как правильно выстраивать коммуникацию и вовлекать больше людей в деятельность по защите своих экоправ;</w:t>
      </w:r>
    </w:p>
    <w:p w14:paraId="00000010" w14:textId="77777777" w:rsidR="00F35186" w:rsidRDefault="006D13E1">
      <w:pPr>
        <w:numPr>
          <w:ilvl w:val="0"/>
          <w:numId w:val="1"/>
        </w:numPr>
      </w:pPr>
      <w:r>
        <w:t>как заинтересовать СМИ;</w:t>
      </w:r>
    </w:p>
    <w:p w14:paraId="00000011" w14:textId="77777777" w:rsidR="00F35186" w:rsidRDefault="006D13E1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>как добиваться от надзорных органов реальных действий.</w:t>
      </w:r>
    </w:p>
    <w:p w14:paraId="00000012" w14:textId="77777777" w:rsidR="00F35186" w:rsidRDefault="00F35186">
      <w:pPr>
        <w:ind w:left="720"/>
      </w:pPr>
    </w:p>
    <w:p w14:paraId="00000013" w14:textId="77777777" w:rsidR="00F35186" w:rsidRDefault="006D13E1">
      <w:pPr>
        <w:jc w:val="both"/>
      </w:pPr>
      <w:r>
        <w:t>Меропри</w:t>
      </w:r>
      <w:r>
        <w:t xml:space="preserve">ятие пройдет в интерактивном формате. Каждый тематический блок будет содержать мини-лекцию и практические задания, позволяющие закрепить полученные знания. </w:t>
      </w:r>
    </w:p>
    <w:p w14:paraId="00000014" w14:textId="77777777" w:rsidR="00F35186" w:rsidRDefault="00F35186">
      <w:pPr>
        <w:rPr>
          <w:highlight w:val="white"/>
        </w:rPr>
      </w:pPr>
    </w:p>
    <w:p w14:paraId="00000015" w14:textId="77777777" w:rsidR="00F35186" w:rsidRDefault="006D13E1">
      <w:pPr>
        <w:jc w:val="both"/>
        <w:rPr>
          <w:b/>
          <w:highlight w:val="white"/>
        </w:rPr>
      </w:pPr>
      <w:r>
        <w:rPr>
          <w:b/>
          <w:highlight w:val="white"/>
        </w:rPr>
        <w:t>Спикеры конференции:</w:t>
      </w:r>
    </w:p>
    <w:p w14:paraId="00000016" w14:textId="77777777" w:rsidR="00F35186" w:rsidRDefault="00F35186">
      <w:pPr>
        <w:jc w:val="both"/>
        <w:rPr>
          <w:b/>
          <w:highlight w:val="white"/>
        </w:rPr>
      </w:pPr>
    </w:p>
    <w:p w14:paraId="00000017" w14:textId="77777777" w:rsidR="00F35186" w:rsidRDefault="006D13E1">
      <w:pPr>
        <w:jc w:val="both"/>
      </w:pPr>
      <w:r>
        <w:rPr>
          <w:b/>
        </w:rPr>
        <w:t>Дмитрий Секушин</w:t>
      </w:r>
      <w:r>
        <w:t xml:space="preserve">, участник движения </w:t>
      </w:r>
      <w:r>
        <w:rPr>
          <w:highlight w:val="white"/>
        </w:rPr>
        <w:t>«</w:t>
      </w:r>
      <w:r>
        <w:t>Поморье - не помойка!</w:t>
      </w:r>
      <w:r>
        <w:rPr>
          <w:highlight w:val="white"/>
        </w:rPr>
        <w:t>»</w:t>
      </w:r>
      <w:r>
        <w:t>;</w:t>
      </w:r>
    </w:p>
    <w:p w14:paraId="00000018" w14:textId="77777777" w:rsidR="00F35186" w:rsidRDefault="006D13E1">
      <w:pPr>
        <w:jc w:val="both"/>
      </w:pPr>
      <w:r>
        <w:rPr>
          <w:b/>
        </w:rPr>
        <w:t>Жора Каваносян</w:t>
      </w:r>
      <w:r>
        <w:t xml:space="preserve">, </w:t>
      </w:r>
      <w:r>
        <w:t>эколог, известный блогер;</w:t>
      </w:r>
    </w:p>
    <w:p w14:paraId="00000019" w14:textId="77777777" w:rsidR="00F35186" w:rsidRDefault="006D13E1">
      <w:pPr>
        <w:jc w:val="both"/>
      </w:pPr>
      <w:r>
        <w:rPr>
          <w:b/>
        </w:rPr>
        <w:t>Наталья Парамонова</w:t>
      </w:r>
      <w:r>
        <w:t>, журналист, организатор фестиваля зеленого кино Ecocup Film Festival;</w:t>
      </w:r>
    </w:p>
    <w:p w14:paraId="0000001A" w14:textId="77777777" w:rsidR="00F35186" w:rsidRDefault="006D13E1">
      <w:pPr>
        <w:jc w:val="both"/>
      </w:pPr>
      <w:r>
        <w:rPr>
          <w:b/>
        </w:rPr>
        <w:t>Никита Рождественский</w:t>
      </w:r>
      <w:r>
        <w:t>, специалист по коммуникациям и трансформации организаций, оператор Moscow Eco Challenge;</w:t>
      </w:r>
    </w:p>
    <w:p w14:paraId="0000001B" w14:textId="77777777" w:rsidR="00F35186" w:rsidRDefault="006D13E1">
      <w:pPr>
        <w:jc w:val="both"/>
      </w:pPr>
      <w:r>
        <w:rPr>
          <w:b/>
        </w:rPr>
        <w:t>Екатерина Ульянова</w:t>
      </w:r>
      <w:r>
        <w:t>, главный ре</w:t>
      </w:r>
      <w:r>
        <w:t>дактор Теплицы социальных технологий;</w:t>
      </w:r>
    </w:p>
    <w:p w14:paraId="0000001C" w14:textId="77777777" w:rsidR="00F35186" w:rsidRDefault="006D13E1">
      <w:pPr>
        <w:jc w:val="both"/>
        <w:rPr>
          <w:color w:val="1D1C1D"/>
          <w:highlight w:val="white"/>
        </w:rPr>
      </w:pPr>
      <w:r>
        <w:rPr>
          <w:b/>
        </w:rPr>
        <w:t>Елена Плешкова</w:t>
      </w:r>
      <w:r>
        <w:t xml:space="preserve">, президент фонда </w:t>
      </w:r>
      <w:r>
        <w:rPr>
          <w:highlight w:val="white"/>
        </w:rPr>
        <w:t>«</w:t>
      </w:r>
      <w:r>
        <w:t>Обвинская роза</w:t>
      </w:r>
      <w:r>
        <w:rPr>
          <w:highlight w:val="white"/>
        </w:rPr>
        <w:t>»</w:t>
      </w:r>
      <w:r>
        <w:t>, Пермская зеленая коалиция.</w:t>
      </w:r>
    </w:p>
    <w:p w14:paraId="0000001D" w14:textId="77777777" w:rsidR="00F35186" w:rsidRDefault="00F35186">
      <w:pPr>
        <w:jc w:val="both"/>
        <w:rPr>
          <w:highlight w:val="white"/>
        </w:rPr>
      </w:pPr>
    </w:p>
    <w:p w14:paraId="0000001E" w14:textId="77777777" w:rsidR="00F35186" w:rsidRDefault="006D13E1">
      <w:pPr>
        <w:jc w:val="both"/>
        <w:rPr>
          <w:highlight w:val="white"/>
        </w:rPr>
      </w:pPr>
      <w:r>
        <w:rPr>
          <w:highlight w:val="white"/>
        </w:rPr>
        <w:t>Конференция пройдет в ресурсном центре «Коворкинг для НКО» по адресу</w:t>
      </w:r>
      <w:r>
        <w:t xml:space="preserve"> 4-й Вешняковский пр., 1, корп. 1 </w:t>
      </w:r>
      <w:r>
        <w:rPr>
          <w:highlight w:val="white"/>
        </w:rPr>
        <w:t xml:space="preserve">(1 минута от м. Рязанский проспект). Время проведения - с 11:00 до 16:30 мск. </w:t>
      </w:r>
    </w:p>
    <w:p w14:paraId="0000001F" w14:textId="77777777" w:rsidR="00F35186" w:rsidRDefault="006D13E1">
      <w:pPr>
        <w:jc w:val="both"/>
        <w:rPr>
          <w:highlight w:val="white"/>
        </w:rPr>
      </w:pPr>
      <w:r>
        <w:rPr>
          <w:highlight w:val="white"/>
        </w:rPr>
        <w:t>Вход на мероприятие будет осуществляться по qr-коду.</w:t>
      </w:r>
    </w:p>
    <w:p w14:paraId="00000020" w14:textId="77777777" w:rsidR="00F35186" w:rsidRDefault="00F35186">
      <w:pPr>
        <w:jc w:val="both"/>
        <w:rPr>
          <w:highlight w:val="white"/>
        </w:rPr>
      </w:pPr>
    </w:p>
    <w:p w14:paraId="00000021" w14:textId="77777777" w:rsidR="00F35186" w:rsidRDefault="006D13E1">
      <w:pPr>
        <w:jc w:val="both"/>
        <w:rPr>
          <w:highlight w:val="white"/>
        </w:rPr>
      </w:pPr>
      <w:r>
        <w:rPr>
          <w:highlight w:val="white"/>
        </w:rPr>
        <w:lastRenderedPageBreak/>
        <w:t xml:space="preserve">Принять участие в конференции могут все желающие. Для этого необходимо зарегистрироваться на сайте: </w:t>
      </w:r>
      <w:hyperlink r:id="rId9">
        <w:r>
          <w:rPr>
            <w:color w:val="1155CC"/>
            <w:highlight w:val="white"/>
            <w:u w:val="single"/>
          </w:rPr>
          <w:t>event.kapoosta.ru/prirodaconference</w:t>
        </w:r>
      </w:hyperlink>
      <w:r>
        <w:rPr>
          <w:highlight w:val="white"/>
        </w:rPr>
        <w:t xml:space="preserve">. </w:t>
      </w:r>
    </w:p>
    <w:p w14:paraId="00000022" w14:textId="77777777" w:rsidR="00F35186" w:rsidRDefault="00F35186">
      <w:pPr>
        <w:jc w:val="both"/>
        <w:rPr>
          <w:highlight w:val="white"/>
        </w:rPr>
      </w:pPr>
    </w:p>
    <w:p w14:paraId="00000023" w14:textId="77777777" w:rsidR="00F35186" w:rsidRDefault="006D13E1">
      <w:pPr>
        <w:jc w:val="both"/>
        <w:rPr>
          <w:highlight w:val="white"/>
        </w:rPr>
      </w:pPr>
      <w:r>
        <w:rPr>
          <w:highlight w:val="white"/>
        </w:rPr>
        <w:t>Для жителей регионов будет организована трансляция конференции в социальных сетях Движения ЭКА.</w:t>
      </w:r>
    </w:p>
    <w:p w14:paraId="00000024" w14:textId="77777777" w:rsidR="00F35186" w:rsidRDefault="00F35186">
      <w:pPr>
        <w:rPr>
          <w:color w:val="535C69"/>
          <w:highlight w:val="white"/>
        </w:rPr>
      </w:pPr>
    </w:p>
    <w:p w14:paraId="00000025" w14:textId="77777777" w:rsidR="00F35186" w:rsidRDefault="006D13E1">
      <w:pPr>
        <w:jc w:val="both"/>
      </w:pPr>
      <w:r>
        <w:t>Мероприятие организовано платформой Ecowiki.ru и Движением ЭКА при поддержке Фонд</w:t>
      </w:r>
      <w:r>
        <w:t xml:space="preserve">а президентских грантов и ресурсного центра </w:t>
      </w:r>
      <w:r>
        <w:rPr>
          <w:highlight w:val="white"/>
        </w:rPr>
        <w:t>«</w:t>
      </w:r>
      <w:r>
        <w:t>Зеленая цивилизация</w:t>
      </w:r>
      <w:r>
        <w:rPr>
          <w:highlight w:val="white"/>
        </w:rPr>
        <w:t>»</w:t>
      </w:r>
      <w:r>
        <w:t xml:space="preserve">. </w:t>
      </w:r>
    </w:p>
    <w:p w14:paraId="00000026" w14:textId="77777777" w:rsidR="00F35186" w:rsidRDefault="00F35186">
      <w:pPr>
        <w:jc w:val="both"/>
      </w:pPr>
    </w:p>
    <w:p w14:paraId="00000027" w14:textId="77777777" w:rsidR="00F35186" w:rsidRDefault="006D13E1">
      <w:pPr>
        <w:jc w:val="both"/>
      </w:pPr>
      <w:r>
        <w:rPr>
          <w:i/>
          <w:highlight w:val="white"/>
        </w:rPr>
        <w:t>«Каждый россиянин имеет право на благоприятную окружающую среду, ведь от нее напрямую зависит здоровье и качество жизни. Часто это право приходится отстаивать самостоятельно, изучая «матч</w:t>
      </w:r>
      <w:r>
        <w:rPr>
          <w:i/>
          <w:highlight w:val="white"/>
        </w:rPr>
        <w:t>асть» экозащиты с нуля. Чтобы помочь всем, кто столкнулся с подобными вызовами, мы и проводим конференцию. По итогам ее участники освоят работающие и, главное, доступные способы защищать свои экологические права и, надеемся, смогут сократить путь к победе»</w:t>
      </w:r>
      <w:r>
        <w:rPr>
          <w:highlight w:val="white"/>
        </w:rPr>
        <w:t xml:space="preserve">, </w:t>
      </w:r>
      <w:r>
        <w:t>–</w:t>
      </w:r>
      <w:r>
        <w:rPr>
          <w:highlight w:val="white"/>
        </w:rPr>
        <w:t xml:space="preserve"> говорит </w:t>
      </w:r>
      <w:r>
        <w:rPr>
          <w:b/>
          <w:highlight w:val="white"/>
        </w:rPr>
        <w:t>Мария Малороссиянова</w:t>
      </w:r>
      <w:r>
        <w:rPr>
          <w:highlight w:val="white"/>
        </w:rPr>
        <w:t>, координатор платформы Ecowiki.ru.</w:t>
      </w:r>
    </w:p>
    <w:p w14:paraId="00000028" w14:textId="77777777" w:rsidR="00F35186" w:rsidRDefault="00F35186">
      <w:pPr>
        <w:jc w:val="both"/>
      </w:pPr>
    </w:p>
    <w:p w14:paraId="00000029" w14:textId="77777777" w:rsidR="00F35186" w:rsidRDefault="006D13E1">
      <w:pPr>
        <w:rPr>
          <w:color w:val="535C69"/>
          <w:highlight w:val="white"/>
        </w:rPr>
      </w:pPr>
      <w:r>
        <w:rPr>
          <w:highlight w:val="white"/>
        </w:rPr>
        <w:t xml:space="preserve">Подробная информация о конференции: </w:t>
      </w:r>
      <w:hyperlink r:id="rId10">
        <w:r>
          <w:rPr>
            <w:color w:val="1155CC"/>
            <w:highlight w:val="white"/>
            <w:u w:val="single"/>
          </w:rPr>
          <w:t>event.kapoosta.ru/prirodaconference</w:t>
        </w:r>
      </w:hyperlink>
      <w:r>
        <w:rPr>
          <w:color w:val="535C69"/>
          <w:highlight w:val="white"/>
        </w:rPr>
        <w:t>.</w:t>
      </w:r>
    </w:p>
    <w:p w14:paraId="0000002A" w14:textId="77777777" w:rsidR="00F35186" w:rsidRDefault="00F35186">
      <w:pPr>
        <w:rPr>
          <w:highlight w:val="white"/>
        </w:rPr>
      </w:pPr>
    </w:p>
    <w:p w14:paraId="0000002B" w14:textId="77777777" w:rsidR="00F35186" w:rsidRDefault="006D13E1">
      <w:pPr>
        <w:rPr>
          <w:b/>
          <w:highlight w:val="white"/>
        </w:rPr>
      </w:pPr>
      <w:r>
        <w:rPr>
          <w:b/>
          <w:highlight w:val="white"/>
        </w:rPr>
        <w:t>Справка:</w:t>
      </w:r>
    </w:p>
    <w:p w14:paraId="0000002C" w14:textId="77777777" w:rsidR="00F35186" w:rsidRDefault="006D13E1">
      <w:pPr>
        <w:spacing w:before="240" w:after="240"/>
        <w:jc w:val="both"/>
        <w:rPr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>Платформа</w:t>
      </w:r>
      <w:hyperlink r:id="rId11">
        <w:r>
          <w:rPr>
            <w:b/>
            <w:sz w:val="18"/>
            <w:szCs w:val="18"/>
            <w:highlight w:val="white"/>
          </w:rPr>
          <w:t xml:space="preserve"> </w:t>
        </w:r>
      </w:hyperlink>
      <w:r>
        <w:rPr>
          <w:b/>
          <w:sz w:val="18"/>
          <w:szCs w:val="18"/>
          <w:highlight w:val="white"/>
        </w:rPr>
        <w:t>Ecowiki.ru</w:t>
      </w:r>
      <w:hyperlink r:id="rId12">
        <w:r>
          <w:rPr>
            <w:color w:val="0000FF"/>
            <w:sz w:val="18"/>
            <w:szCs w:val="18"/>
            <w:highlight w:val="white"/>
          </w:rPr>
          <w:t xml:space="preserve"> </w:t>
        </w:r>
      </w:hyperlink>
      <w:r>
        <w:rPr>
          <w:sz w:val="18"/>
          <w:szCs w:val="18"/>
          <w:highlight w:val="white"/>
        </w:rPr>
        <w:t xml:space="preserve">– виртуальная витрина экологических знаний, инструментов и практик. Она позволяет пользователю узнать, как внести вклад в решение экологических проблем, помогает сформировать у себя полезные привычки </w:t>
      </w:r>
      <w:r>
        <w:rPr>
          <w:sz w:val="18"/>
          <w:szCs w:val="18"/>
          <w:highlight w:val="white"/>
        </w:rPr>
        <w:t xml:space="preserve">в увлекательном формате марафонов. Платформа предлагает пошаговые инструкции, как вовлечь в экологичный образ жизни других людей и поучаствовать в системном решении экологических вызовов на уровне региона или страны. </w:t>
      </w:r>
    </w:p>
    <w:p w14:paraId="0000002D" w14:textId="77777777" w:rsidR="00F35186" w:rsidRDefault="006D13E1">
      <w:pPr>
        <w:spacing w:before="240" w:after="240"/>
        <w:jc w:val="both"/>
        <w:rPr>
          <w:highlight w:val="white"/>
        </w:rPr>
      </w:pPr>
      <w:r>
        <w:rPr>
          <w:b/>
          <w:sz w:val="18"/>
          <w:szCs w:val="18"/>
          <w:highlight w:val="white"/>
        </w:rPr>
        <w:t xml:space="preserve">Движение ЭКА, </w:t>
      </w:r>
      <w:hyperlink r:id="rId13">
        <w:r>
          <w:rPr>
            <w:color w:val="1155CC"/>
            <w:sz w:val="18"/>
            <w:szCs w:val="18"/>
            <w:highlight w:val="white"/>
            <w:u w:val="single"/>
          </w:rPr>
          <w:t>ecamir.ru</w:t>
        </w:r>
      </w:hyperlink>
      <w:r>
        <w:rPr>
          <w:sz w:val="18"/>
          <w:szCs w:val="18"/>
          <w:highlight w:val="white"/>
        </w:rPr>
        <w:t xml:space="preserve"> – межрегиональная экологическая общественная организация, которая действует с 2010 года. Движение занимается массовым экологическим просвещением с целью вовлечь как можно больше людей в снижение своего экологич</w:t>
      </w:r>
      <w:r>
        <w:rPr>
          <w:sz w:val="18"/>
          <w:szCs w:val="18"/>
          <w:highlight w:val="white"/>
        </w:rPr>
        <w:t>еского следа и бережное отношение к природе. Среди направлений работы ЭКА – реализация масштабных программ и проектов по экологическому просвещению детей, молодежи и взрослых; формирование ответственного обращения с отходами; защита экологических прав граж</w:t>
      </w:r>
      <w:r>
        <w:rPr>
          <w:sz w:val="18"/>
          <w:szCs w:val="18"/>
          <w:highlight w:val="white"/>
        </w:rPr>
        <w:t xml:space="preserve">дан; лесовосстановление и другие. </w:t>
      </w:r>
    </w:p>
    <w:p w14:paraId="0000002E" w14:textId="77777777" w:rsidR="00F35186" w:rsidRDefault="006D13E1">
      <w:pPr>
        <w:jc w:val="both"/>
      </w:pPr>
      <w:r>
        <w:rPr>
          <w:b/>
        </w:rPr>
        <w:t>Контактная информация</w:t>
      </w:r>
    </w:p>
    <w:p w14:paraId="0000002F" w14:textId="77777777" w:rsidR="00F35186" w:rsidRDefault="006D13E1">
      <w:pPr>
        <w:spacing w:line="240" w:lineRule="auto"/>
        <w:jc w:val="both"/>
      </w:pPr>
      <w:r>
        <w:t xml:space="preserve">Мария Малороссиянова, координатор </w:t>
      </w:r>
      <w:r>
        <w:rPr>
          <w:color w:val="1D1C1D"/>
        </w:rPr>
        <w:t xml:space="preserve">платформы Ecowiki.ru </w:t>
      </w:r>
    </w:p>
    <w:p w14:paraId="00000030" w14:textId="77777777" w:rsidR="00F35186" w:rsidRDefault="006D13E1">
      <w:pPr>
        <w:spacing w:line="240" w:lineRule="auto"/>
        <w:jc w:val="both"/>
      </w:pPr>
      <w:r>
        <w:t xml:space="preserve">Email: </w:t>
      </w:r>
      <w:hyperlink r:id="rId14">
        <w:r>
          <w:rPr>
            <w:color w:val="1155CC"/>
            <w:u w:val="single"/>
          </w:rPr>
          <w:t>m.malorossiyanova@eca-planet.com</w:t>
        </w:r>
      </w:hyperlink>
    </w:p>
    <w:p w14:paraId="00000031" w14:textId="77777777" w:rsidR="00F35186" w:rsidRDefault="006D13E1">
      <w:pPr>
        <w:spacing w:line="240" w:lineRule="auto"/>
        <w:jc w:val="both"/>
      </w:pPr>
      <w:r>
        <w:t>Тел.: +7 (962) 362-65-68</w:t>
      </w:r>
    </w:p>
    <w:p w14:paraId="00000032" w14:textId="77777777" w:rsidR="00F35186" w:rsidRDefault="00F35186">
      <w:pPr>
        <w:rPr>
          <w:b/>
          <w:highlight w:val="white"/>
        </w:rPr>
      </w:pPr>
    </w:p>
    <w:p w14:paraId="00000033" w14:textId="77777777" w:rsidR="00F35186" w:rsidRDefault="00F35186">
      <w:pPr>
        <w:rPr>
          <w:highlight w:val="white"/>
        </w:rPr>
      </w:pPr>
    </w:p>
    <w:p w14:paraId="00000034" w14:textId="77777777" w:rsidR="00F35186" w:rsidRDefault="00F35186">
      <w:pPr>
        <w:rPr>
          <w:highlight w:val="white"/>
        </w:rPr>
      </w:pPr>
    </w:p>
    <w:p w14:paraId="00000035" w14:textId="77777777" w:rsidR="00F35186" w:rsidRDefault="00F35186">
      <w:pPr>
        <w:rPr>
          <w:color w:val="535C69"/>
          <w:highlight w:val="white"/>
        </w:rPr>
      </w:pPr>
    </w:p>
    <w:p w14:paraId="00000036" w14:textId="77777777" w:rsidR="00F35186" w:rsidRDefault="00F35186"/>
    <w:p w14:paraId="00000037" w14:textId="77777777" w:rsidR="00F35186" w:rsidRDefault="00F35186"/>
    <w:sectPr w:rsidR="00F3518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53EE2"/>
    <w:multiLevelType w:val="multilevel"/>
    <w:tmpl w:val="49E67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186"/>
    <w:rsid w:val="006D13E1"/>
    <w:rsid w:val="00F3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01EF"/>
  <w15:docId w15:val="{B66C76D4-5915-417C-ACD4-8D3800AD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ent.kapoosta.ru/prirodaconference" TargetMode="External"/><Relationship Id="rId13" Type="http://schemas.openxmlformats.org/officeDocument/2006/relationships/hyperlink" Target="https://ecami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vent.kapoosta.ru/prirodaconference" TargetMode="External"/><Relationship Id="rId12" Type="http://schemas.openxmlformats.org/officeDocument/2006/relationships/hyperlink" Target="https://ecami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vent.kapoosta.ru/prirodaconference" TargetMode="External"/><Relationship Id="rId11" Type="http://schemas.openxmlformats.org/officeDocument/2006/relationships/hyperlink" Target="https://ecowiki.ru/" TargetMode="External"/><Relationship Id="rId5" Type="http://schemas.openxmlformats.org/officeDocument/2006/relationships/hyperlink" Target="http://event.kapoosta.ru/prirodaconferenc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vent.kapoosta.ru/prirodaconfer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vent.kapoosta.ru/prirodaconference" TargetMode="External"/><Relationship Id="rId14" Type="http://schemas.openxmlformats.org/officeDocument/2006/relationships/hyperlink" Target="mailto:m.malorossiyanova@eca-pla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Ksana</cp:lastModifiedBy>
  <cp:revision>3</cp:revision>
  <dcterms:created xsi:type="dcterms:W3CDTF">2021-11-19T11:01:00Z</dcterms:created>
  <dcterms:modified xsi:type="dcterms:W3CDTF">2021-11-19T11:01:00Z</dcterms:modified>
</cp:coreProperties>
</file>