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06CC" w14:textId="5AAA0964" w:rsidR="006869C7" w:rsidRPr="001A6022" w:rsidRDefault="006869C7">
      <w:pPr>
        <w:rPr>
          <w:b/>
          <w:bCs/>
          <w:sz w:val="28"/>
          <w:szCs w:val="28"/>
        </w:rPr>
      </w:pPr>
      <w:r w:rsidRPr="001A6022">
        <w:rPr>
          <w:b/>
          <w:bCs/>
          <w:sz w:val="28"/>
          <w:szCs w:val="28"/>
        </w:rPr>
        <w:t xml:space="preserve">Семинар по </w:t>
      </w:r>
      <w:r w:rsidR="00E451B3">
        <w:rPr>
          <w:b/>
          <w:bCs/>
          <w:sz w:val="28"/>
          <w:szCs w:val="28"/>
        </w:rPr>
        <w:t xml:space="preserve">федеральному </w:t>
      </w:r>
      <w:r w:rsidRPr="001A6022">
        <w:rPr>
          <w:b/>
          <w:bCs/>
          <w:sz w:val="28"/>
          <w:szCs w:val="28"/>
        </w:rPr>
        <w:t>проекту «Виртуальный тур по многонациональной России» состоится в Перми</w:t>
      </w:r>
    </w:p>
    <w:p w14:paraId="51FAE697" w14:textId="4D72942C" w:rsidR="00006C97" w:rsidRPr="00006C97" w:rsidRDefault="00006C97" w:rsidP="00006C97">
      <w:pPr>
        <w:rPr>
          <w:b/>
          <w:bCs/>
          <w:sz w:val="28"/>
          <w:szCs w:val="28"/>
        </w:rPr>
      </w:pPr>
      <w:r w:rsidRPr="00006C97">
        <w:rPr>
          <w:b/>
          <w:bCs/>
          <w:sz w:val="28"/>
          <w:szCs w:val="28"/>
        </w:rPr>
        <w:t xml:space="preserve">8-10 декабря в Перми в рамках проекта </w:t>
      </w:r>
      <w:r w:rsidR="004138F6" w:rsidRPr="001A6022">
        <w:rPr>
          <w:b/>
          <w:bCs/>
          <w:sz w:val="28"/>
          <w:szCs w:val="28"/>
        </w:rPr>
        <w:t xml:space="preserve">«Виртуальный тур по многонациональной России» </w:t>
      </w:r>
      <w:r w:rsidRPr="00006C97">
        <w:rPr>
          <w:b/>
          <w:bCs/>
          <w:sz w:val="28"/>
          <w:szCs w:val="28"/>
        </w:rPr>
        <w:t xml:space="preserve">для пермского этнокультурного сообщества состоится очный семинар «Виртуального тура по многонациональной России». Он включён в программу Всероссийского форума национального единства и пройдёт в гостиничном комплексе «Урал». Занятия семинара, как и все мероприятия форума, будут транслироваться в прямой эфир. Чтобы принять участие в семинаре (лично или онлайн), необходимо пройти регистрацию на сайте форума: </w:t>
      </w:r>
      <w:hyperlink r:id="rId4" w:history="1">
        <w:r w:rsidRPr="00006C97">
          <w:rPr>
            <w:rStyle w:val="a3"/>
            <w:b/>
            <w:bCs/>
            <w:sz w:val="28"/>
            <w:szCs w:val="28"/>
          </w:rPr>
          <w:t>https://national-forum.ru</w:t>
        </w:r>
      </w:hyperlink>
    </w:p>
    <w:p w14:paraId="46E92E36" w14:textId="2473BCE4" w:rsidR="00F17C44" w:rsidRDefault="00AB666D">
      <w:pPr>
        <w:rPr>
          <w:sz w:val="28"/>
          <w:szCs w:val="28"/>
        </w:rPr>
      </w:pPr>
      <w:r w:rsidRPr="0013375E">
        <w:rPr>
          <w:sz w:val="28"/>
          <w:szCs w:val="28"/>
        </w:rPr>
        <w:t xml:space="preserve">Ресурсный центр в сфере национальных отношений продолжает принимать </w:t>
      </w:r>
      <w:r w:rsidR="001A6022">
        <w:rPr>
          <w:sz w:val="28"/>
          <w:szCs w:val="28"/>
        </w:rPr>
        <w:t>видеопрезентации этнокультурных экспозиций</w:t>
      </w:r>
      <w:r w:rsidRPr="0013375E">
        <w:rPr>
          <w:sz w:val="28"/>
          <w:szCs w:val="28"/>
        </w:rPr>
        <w:t xml:space="preserve"> для участия в проекте «Виртуальный тур по многонациональной России». </w:t>
      </w:r>
    </w:p>
    <w:p w14:paraId="7019AF00" w14:textId="4618815B" w:rsidR="006869C7" w:rsidRPr="00460C53" w:rsidRDefault="006869C7">
      <w:pPr>
        <w:rPr>
          <w:rFonts w:cstheme="minorHAnsi"/>
          <w:sz w:val="28"/>
          <w:szCs w:val="28"/>
        </w:rPr>
      </w:pPr>
      <w:r w:rsidRPr="00460C53">
        <w:rPr>
          <w:rFonts w:cstheme="minorHAnsi"/>
          <w:sz w:val="28"/>
          <w:szCs w:val="28"/>
        </w:rPr>
        <w:t xml:space="preserve">Яркими точками на виртуальной карте нашей Родины </w:t>
      </w:r>
      <w:r w:rsidR="00460C53" w:rsidRPr="00460C53">
        <w:rPr>
          <w:rFonts w:cstheme="minorHAnsi"/>
          <w:sz w:val="28"/>
          <w:szCs w:val="28"/>
        </w:rPr>
        <w:t>уже стали</w:t>
      </w:r>
      <w:r w:rsidR="001A6022" w:rsidRPr="00460C53">
        <w:rPr>
          <w:rFonts w:cstheme="minorHAnsi"/>
          <w:sz w:val="28"/>
          <w:szCs w:val="28"/>
        </w:rPr>
        <w:t xml:space="preserve"> музейный уголок старины «Без прошлого нет будущего» в Нижней Кондрате, музей Нижне-Нарыкарской сельской библиотеки, рассказывающий о культуре народов Севера, центр национальных культур Дубинского района Тульской области в д. Лобжа и этнокультурная экспозици</w:t>
      </w:r>
      <w:r w:rsidR="00460C53" w:rsidRPr="00460C53">
        <w:rPr>
          <w:rFonts w:cstheme="minorHAnsi"/>
          <w:sz w:val="28"/>
          <w:szCs w:val="28"/>
        </w:rPr>
        <w:t>я</w:t>
      </w:r>
      <w:r w:rsidR="001A6022" w:rsidRPr="00460C53">
        <w:rPr>
          <w:rFonts w:cstheme="minorHAnsi"/>
          <w:sz w:val="28"/>
          <w:szCs w:val="28"/>
        </w:rPr>
        <w:t xml:space="preserve"> башкирского музея при Доме дружбы Ленинградской области</w:t>
      </w:r>
      <w:r w:rsidR="00460C53" w:rsidRPr="00460C53">
        <w:rPr>
          <w:rFonts w:cstheme="minorHAnsi"/>
          <w:sz w:val="28"/>
          <w:szCs w:val="28"/>
        </w:rPr>
        <w:t>. Ранее были представлены экскурсия по</w:t>
      </w:r>
      <w:r w:rsidR="005D7C44">
        <w:rPr>
          <w:rFonts w:cstheme="minorHAnsi"/>
          <w:sz w:val="28"/>
          <w:szCs w:val="28"/>
        </w:rPr>
        <w:t xml:space="preserve"> м</w:t>
      </w:r>
      <w:r w:rsidR="005D7C44" w:rsidRPr="005D7C44">
        <w:rPr>
          <w:rFonts w:cstheme="minorHAnsi"/>
          <w:sz w:val="28"/>
          <w:szCs w:val="28"/>
        </w:rPr>
        <w:t>узейн</w:t>
      </w:r>
      <w:r w:rsidR="005D7C44">
        <w:rPr>
          <w:rFonts w:cstheme="minorHAnsi"/>
          <w:sz w:val="28"/>
          <w:szCs w:val="28"/>
        </w:rPr>
        <w:t>ому</w:t>
      </w:r>
      <w:r w:rsidR="005D7C44" w:rsidRPr="005D7C44">
        <w:rPr>
          <w:rFonts w:cstheme="minorHAnsi"/>
          <w:sz w:val="28"/>
          <w:szCs w:val="28"/>
        </w:rPr>
        <w:t xml:space="preserve"> этнокультурн</w:t>
      </w:r>
      <w:r w:rsidR="005D7C44">
        <w:rPr>
          <w:rFonts w:cstheme="minorHAnsi"/>
          <w:sz w:val="28"/>
          <w:szCs w:val="28"/>
        </w:rPr>
        <w:t>ому</w:t>
      </w:r>
      <w:r w:rsidR="005D7C44" w:rsidRPr="005D7C44">
        <w:rPr>
          <w:rFonts w:cstheme="minorHAnsi"/>
          <w:sz w:val="28"/>
          <w:szCs w:val="28"/>
        </w:rPr>
        <w:t xml:space="preserve"> комплекс</w:t>
      </w:r>
      <w:r w:rsidR="005D7C44">
        <w:rPr>
          <w:rFonts w:cstheme="minorHAnsi"/>
          <w:sz w:val="28"/>
          <w:szCs w:val="28"/>
        </w:rPr>
        <w:t>у</w:t>
      </w:r>
      <w:r w:rsidR="005D7C44" w:rsidRPr="005D7C44">
        <w:rPr>
          <w:rFonts w:cstheme="minorHAnsi"/>
          <w:sz w:val="28"/>
          <w:szCs w:val="28"/>
        </w:rPr>
        <w:t xml:space="preserve"> под открытым небом </w:t>
      </w:r>
      <w:r w:rsidR="00460C53" w:rsidRPr="00460C53">
        <w:rPr>
          <w:rFonts w:cstheme="minorHAnsi"/>
          <w:sz w:val="28"/>
          <w:szCs w:val="28"/>
        </w:rPr>
        <w:t>«Таймырск</w:t>
      </w:r>
      <w:r w:rsidR="00FF3295">
        <w:rPr>
          <w:rFonts w:cstheme="minorHAnsi"/>
          <w:sz w:val="28"/>
          <w:szCs w:val="28"/>
        </w:rPr>
        <w:t>ая</w:t>
      </w:r>
      <w:r w:rsidR="00460C53" w:rsidRPr="00460C53">
        <w:rPr>
          <w:rFonts w:cstheme="minorHAnsi"/>
          <w:sz w:val="28"/>
          <w:szCs w:val="28"/>
        </w:rPr>
        <w:t xml:space="preserve"> Ойкумен</w:t>
      </w:r>
      <w:r w:rsidR="00FF3295">
        <w:rPr>
          <w:rFonts w:cstheme="minorHAnsi"/>
          <w:sz w:val="28"/>
          <w:szCs w:val="28"/>
        </w:rPr>
        <w:t>а</w:t>
      </w:r>
      <w:r w:rsidR="00460C53" w:rsidRPr="00460C53">
        <w:rPr>
          <w:rFonts w:cstheme="minorHAnsi"/>
          <w:sz w:val="28"/>
          <w:szCs w:val="28"/>
        </w:rPr>
        <w:t xml:space="preserve">» Таймырского дома народного творчества и </w:t>
      </w:r>
      <w:r w:rsidR="00460C53" w:rsidRPr="00460C53">
        <w:rPr>
          <w:rFonts w:cstheme="minorHAnsi"/>
          <w:color w:val="0D0D0D"/>
          <w:sz w:val="28"/>
          <w:szCs w:val="28"/>
          <w:shd w:val="clear" w:color="auto" w:fill="FFFFFF"/>
        </w:rPr>
        <w:t xml:space="preserve">этноэкспозиция </w:t>
      </w:r>
      <w:r w:rsidR="00460C53" w:rsidRPr="00460C53">
        <w:rPr>
          <w:rFonts w:cstheme="minorHAnsi"/>
          <w:sz w:val="28"/>
          <w:szCs w:val="28"/>
        </w:rPr>
        <w:t xml:space="preserve">проекта </w:t>
      </w:r>
      <w:r w:rsidR="00460C53" w:rsidRPr="00460C53">
        <w:rPr>
          <w:rFonts w:cstheme="minorHAnsi"/>
          <w:color w:val="0D0D0D"/>
          <w:sz w:val="28"/>
          <w:szCs w:val="28"/>
          <w:shd w:val="clear" w:color="auto" w:fill="FFFFFF"/>
        </w:rPr>
        <w:t>«ЮРТА СКАНСЕН ― ЮРТА МИРА», которую можно увидеть в Кабардино-Балкарии, в п. Азау Эльбрусского района, а теперь и на видеоканале «Ресурсная среда».</w:t>
      </w:r>
    </w:p>
    <w:p w14:paraId="245B8C9C" w14:textId="37992808" w:rsidR="00AB666D" w:rsidRPr="0013375E" w:rsidRDefault="00AB666D">
      <w:pPr>
        <w:rPr>
          <w:sz w:val="28"/>
          <w:szCs w:val="28"/>
        </w:rPr>
      </w:pPr>
      <w:r w:rsidRPr="0013375E">
        <w:rPr>
          <w:sz w:val="28"/>
          <w:szCs w:val="28"/>
        </w:rPr>
        <w:t>В 2021 году проект поддержан Федеральным агентством по делам национальностей.</w:t>
      </w:r>
      <w:r w:rsidR="006869C7">
        <w:rPr>
          <w:sz w:val="28"/>
          <w:szCs w:val="28"/>
        </w:rPr>
        <w:t xml:space="preserve"> </w:t>
      </w:r>
      <w:r w:rsidRPr="0013375E">
        <w:rPr>
          <w:sz w:val="28"/>
          <w:szCs w:val="28"/>
        </w:rPr>
        <w:t>У</w:t>
      </w:r>
      <w:r w:rsidR="00460C53">
        <w:rPr>
          <w:sz w:val="28"/>
          <w:szCs w:val="28"/>
        </w:rPr>
        <w:t>частники присылают видеопрезентации и видеоэкскурсии по этнокультурным экспозициям. При этом выставка может быть как в музее, так и при национально-культурной организации, в библиотеке или школе. Подробные у</w:t>
      </w:r>
      <w:r w:rsidRPr="0013375E">
        <w:rPr>
          <w:sz w:val="28"/>
          <w:szCs w:val="28"/>
        </w:rPr>
        <w:t xml:space="preserve">словия участия </w:t>
      </w:r>
      <w:r w:rsidR="006869C7">
        <w:rPr>
          <w:sz w:val="28"/>
          <w:szCs w:val="28"/>
        </w:rPr>
        <w:t xml:space="preserve">в проекте </w:t>
      </w:r>
      <w:r w:rsidRPr="0013375E">
        <w:rPr>
          <w:sz w:val="28"/>
          <w:szCs w:val="28"/>
        </w:rPr>
        <w:t xml:space="preserve">можно найти на сайте Ресурсного центра: </w:t>
      </w:r>
      <w:hyperlink r:id="rId5" w:history="1">
        <w:r w:rsidR="00006C97" w:rsidRPr="007C19C5">
          <w:rPr>
            <w:rStyle w:val="a3"/>
            <w:sz w:val="28"/>
            <w:szCs w:val="28"/>
          </w:rPr>
          <w:t>http://ресурсныйцентр-анр.рф/russian-federation/project/virtualnyy-tur</w:t>
        </w:r>
      </w:hyperlink>
      <w:r w:rsidR="00006C97">
        <w:rPr>
          <w:sz w:val="28"/>
          <w:szCs w:val="28"/>
        </w:rPr>
        <w:t xml:space="preserve"> </w:t>
      </w:r>
    </w:p>
    <w:p w14:paraId="59C4DDCA" w14:textId="77777777" w:rsidR="00006C97" w:rsidRDefault="00006C97">
      <w:pPr>
        <w:rPr>
          <w:sz w:val="28"/>
          <w:szCs w:val="28"/>
        </w:rPr>
      </w:pPr>
    </w:p>
    <w:p w14:paraId="13764DCA" w14:textId="77777777" w:rsidR="007879A2" w:rsidRDefault="007879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D3AFF5" w14:textId="225B59BC" w:rsidR="00EE738A" w:rsidRDefault="00EE738A">
      <w:pPr>
        <w:rPr>
          <w:b/>
          <w:bCs/>
          <w:sz w:val="28"/>
          <w:szCs w:val="28"/>
        </w:rPr>
      </w:pPr>
      <w:r w:rsidRPr="00860600">
        <w:rPr>
          <w:b/>
          <w:bCs/>
          <w:sz w:val="28"/>
          <w:szCs w:val="28"/>
        </w:rPr>
        <w:lastRenderedPageBreak/>
        <w:t>Программа семинара</w:t>
      </w:r>
      <w:r w:rsidR="005D7C44">
        <w:rPr>
          <w:b/>
          <w:bCs/>
          <w:sz w:val="28"/>
          <w:szCs w:val="28"/>
        </w:rPr>
        <w:t xml:space="preserve"> федерального проекта </w:t>
      </w:r>
      <w:r w:rsidR="005D7C44">
        <w:rPr>
          <w:b/>
          <w:bCs/>
          <w:sz w:val="28"/>
          <w:szCs w:val="28"/>
        </w:rPr>
        <w:br/>
        <w:t>«Виртуальный тур по многонациональной России»</w:t>
      </w:r>
      <w:r w:rsidR="00FF3295">
        <w:rPr>
          <w:b/>
          <w:bCs/>
          <w:sz w:val="28"/>
          <w:szCs w:val="28"/>
        </w:rPr>
        <w:t xml:space="preserve"> в Перми</w:t>
      </w:r>
    </w:p>
    <w:p w14:paraId="7DFF7934" w14:textId="77777777" w:rsidR="00006C97" w:rsidRPr="00860600" w:rsidRDefault="00006C97">
      <w:pPr>
        <w:rPr>
          <w:b/>
          <w:bCs/>
          <w:sz w:val="28"/>
          <w:szCs w:val="28"/>
        </w:rPr>
      </w:pPr>
    </w:p>
    <w:p w14:paraId="11F2C14D" w14:textId="64FB9D2A" w:rsidR="003E17B8" w:rsidRDefault="003E17B8">
      <w:pPr>
        <w:rPr>
          <w:b/>
          <w:bCs/>
          <w:sz w:val="28"/>
          <w:szCs w:val="28"/>
        </w:rPr>
      </w:pPr>
      <w:r w:rsidRPr="00860600">
        <w:rPr>
          <w:b/>
          <w:bCs/>
          <w:sz w:val="28"/>
          <w:szCs w:val="28"/>
        </w:rPr>
        <w:t>8 декабря</w:t>
      </w:r>
      <w:r w:rsidR="005D7C44">
        <w:rPr>
          <w:b/>
          <w:bCs/>
          <w:sz w:val="28"/>
          <w:szCs w:val="28"/>
        </w:rPr>
        <w:t xml:space="preserve"> 2021 г.</w:t>
      </w:r>
    </w:p>
    <w:p w14:paraId="2B12239F" w14:textId="4D888E37" w:rsidR="00AB666D" w:rsidRDefault="003E17B8">
      <w:pPr>
        <w:rPr>
          <w:sz w:val="28"/>
          <w:szCs w:val="28"/>
        </w:rPr>
      </w:pPr>
      <w:r w:rsidRPr="00860600">
        <w:rPr>
          <w:b/>
          <w:bCs/>
          <w:sz w:val="28"/>
          <w:szCs w:val="28"/>
        </w:rPr>
        <w:t>10</w:t>
      </w:r>
      <w:r w:rsidR="005D7C44">
        <w:rPr>
          <w:b/>
          <w:bCs/>
          <w:sz w:val="28"/>
          <w:szCs w:val="28"/>
        </w:rPr>
        <w:t>:</w:t>
      </w:r>
      <w:r w:rsidRPr="00860600">
        <w:rPr>
          <w:b/>
          <w:bCs/>
          <w:sz w:val="28"/>
          <w:szCs w:val="28"/>
        </w:rPr>
        <w:t>00-11</w:t>
      </w:r>
      <w:r w:rsidR="005D7C44">
        <w:rPr>
          <w:b/>
          <w:bCs/>
          <w:sz w:val="28"/>
          <w:szCs w:val="28"/>
        </w:rPr>
        <w:t>:</w:t>
      </w:r>
      <w:r w:rsidRPr="00860600"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3E17B8">
        <w:rPr>
          <w:sz w:val="28"/>
          <w:szCs w:val="28"/>
        </w:rPr>
        <w:t>―</w:t>
      </w:r>
      <w:r w:rsidR="00AB666D" w:rsidRPr="0013375E">
        <w:rPr>
          <w:sz w:val="28"/>
          <w:szCs w:val="28"/>
        </w:rPr>
        <w:t xml:space="preserve"> </w:t>
      </w:r>
      <w:r w:rsidR="005D7C44" w:rsidRPr="005D7C44">
        <w:rPr>
          <w:sz w:val="28"/>
          <w:szCs w:val="28"/>
        </w:rPr>
        <w:t>Открытие семинара Всероссийского проекта «Виртуальный тур по многонациональной России». Презентация проекта. Региональный опыт создания этнокультурных экспозиций</w:t>
      </w:r>
      <w:r>
        <w:rPr>
          <w:sz w:val="28"/>
          <w:szCs w:val="28"/>
        </w:rPr>
        <w:t xml:space="preserve">. </w:t>
      </w:r>
      <w:r w:rsidR="00860600">
        <w:rPr>
          <w:sz w:val="28"/>
          <w:szCs w:val="28"/>
        </w:rPr>
        <w:br/>
      </w:r>
      <w:r w:rsidR="00860600" w:rsidRPr="00860600">
        <w:rPr>
          <w:b/>
          <w:bCs/>
          <w:sz w:val="28"/>
          <w:szCs w:val="28"/>
        </w:rPr>
        <w:t>Ведущий:</w:t>
      </w:r>
      <w:r w:rsidR="00860600">
        <w:rPr>
          <w:sz w:val="28"/>
          <w:szCs w:val="28"/>
        </w:rPr>
        <w:t xml:space="preserve"> куратор проекта, руководитель пресс-службы Ассамблеи народов России и Ресурсного центра в сфере национальных отношений Анжелика Засядько.</w:t>
      </w:r>
    </w:p>
    <w:p w14:paraId="4FEBD56B" w14:textId="1271223B" w:rsidR="00860600" w:rsidRDefault="00860600">
      <w:pPr>
        <w:rPr>
          <w:sz w:val="28"/>
          <w:szCs w:val="28"/>
        </w:rPr>
      </w:pPr>
      <w:r w:rsidRPr="00860600">
        <w:rPr>
          <w:b/>
          <w:bCs/>
          <w:sz w:val="28"/>
          <w:szCs w:val="28"/>
        </w:rPr>
        <w:t>11</w:t>
      </w:r>
      <w:r w:rsidR="005D7C44">
        <w:rPr>
          <w:b/>
          <w:bCs/>
          <w:sz w:val="28"/>
          <w:szCs w:val="28"/>
        </w:rPr>
        <w:t>:</w:t>
      </w:r>
      <w:r w:rsidRPr="00860600">
        <w:rPr>
          <w:b/>
          <w:bCs/>
          <w:sz w:val="28"/>
          <w:szCs w:val="28"/>
        </w:rPr>
        <w:t>30-13</w:t>
      </w:r>
      <w:r w:rsidR="005D7C44">
        <w:rPr>
          <w:b/>
          <w:bCs/>
          <w:sz w:val="28"/>
          <w:szCs w:val="28"/>
        </w:rPr>
        <w:t>:</w:t>
      </w:r>
      <w:r w:rsidRPr="00860600">
        <w:rPr>
          <w:b/>
          <w:bCs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60600">
        <w:rPr>
          <w:sz w:val="28"/>
          <w:szCs w:val="28"/>
        </w:rPr>
        <w:t>―</w:t>
      </w:r>
      <w:r>
        <w:rPr>
          <w:sz w:val="28"/>
          <w:szCs w:val="28"/>
        </w:rPr>
        <w:t xml:space="preserve"> Проекты </w:t>
      </w:r>
      <w:r w:rsidRPr="00860600">
        <w:rPr>
          <w:sz w:val="28"/>
          <w:szCs w:val="28"/>
        </w:rPr>
        <w:t>и мероприятия в регионах Российской Федерации, направленные на этнобрендирование и развитие этнотуризма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860600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директор Ресурсного центра в сфере национальных отношений Евгения Михалева.</w:t>
      </w:r>
    </w:p>
    <w:p w14:paraId="28951A82" w14:textId="461AB4EB" w:rsidR="005D7C44" w:rsidRDefault="005D7C44" w:rsidP="005D7C44">
      <w:pPr>
        <w:rPr>
          <w:sz w:val="28"/>
          <w:szCs w:val="28"/>
        </w:rPr>
      </w:pPr>
      <w:r w:rsidRPr="005D7C44">
        <w:rPr>
          <w:b/>
          <w:bCs/>
          <w:sz w:val="28"/>
          <w:szCs w:val="28"/>
        </w:rPr>
        <w:t>16:30-20:00</w:t>
      </w:r>
      <w:r>
        <w:rPr>
          <w:sz w:val="28"/>
          <w:szCs w:val="28"/>
        </w:rPr>
        <w:t xml:space="preserve"> </w:t>
      </w:r>
      <w:r w:rsidRPr="005D7C44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5D7C44">
        <w:rPr>
          <w:sz w:val="28"/>
          <w:szCs w:val="28"/>
        </w:rPr>
        <w:t>Креативные подходы к созданию и организации выставочного проекта на этнокультурном материале.</w:t>
      </w:r>
      <w:r>
        <w:rPr>
          <w:sz w:val="28"/>
          <w:szCs w:val="28"/>
        </w:rPr>
        <w:t xml:space="preserve"> </w:t>
      </w:r>
      <w:r w:rsidR="003D485A">
        <w:rPr>
          <w:sz w:val="28"/>
          <w:szCs w:val="28"/>
        </w:rPr>
        <w:t xml:space="preserve">Информационная поддержка выставок о народной культуре. </w:t>
      </w:r>
      <w:r w:rsidR="003D485A">
        <w:rPr>
          <w:sz w:val="28"/>
          <w:szCs w:val="28"/>
        </w:rPr>
        <w:br/>
      </w:r>
      <w:r w:rsidRPr="005D7C44">
        <w:rPr>
          <w:sz w:val="28"/>
          <w:szCs w:val="28"/>
        </w:rPr>
        <w:t xml:space="preserve">Стратегическая сессия по разработке выставочных проектов. </w:t>
      </w:r>
      <w:r>
        <w:rPr>
          <w:sz w:val="28"/>
          <w:szCs w:val="28"/>
        </w:rPr>
        <w:t>Работа в группах.</w:t>
      </w:r>
      <w:r>
        <w:rPr>
          <w:sz w:val="28"/>
          <w:szCs w:val="28"/>
        </w:rPr>
        <w:br/>
      </w:r>
      <w:r w:rsidRPr="005D7C44">
        <w:rPr>
          <w:b/>
          <w:bCs/>
          <w:sz w:val="28"/>
          <w:szCs w:val="28"/>
        </w:rPr>
        <w:t>Модератор:</w:t>
      </w:r>
      <w:r>
        <w:rPr>
          <w:sz w:val="28"/>
          <w:szCs w:val="28"/>
        </w:rPr>
        <w:t xml:space="preserve"> менеджер </w:t>
      </w:r>
      <w:r w:rsidR="00964689">
        <w:rPr>
          <w:sz w:val="28"/>
          <w:szCs w:val="28"/>
        </w:rPr>
        <w:t xml:space="preserve">и руководитель </w:t>
      </w:r>
      <w:r>
        <w:rPr>
          <w:sz w:val="28"/>
          <w:szCs w:val="28"/>
        </w:rPr>
        <w:t>проектов Ресурсного центра в сфере национальных отношений Александра Трусова.</w:t>
      </w:r>
      <w:r w:rsidR="00964689">
        <w:rPr>
          <w:sz w:val="28"/>
          <w:szCs w:val="28"/>
        </w:rPr>
        <w:br/>
      </w:r>
      <w:r w:rsidR="00964689" w:rsidRPr="00860600">
        <w:rPr>
          <w:b/>
          <w:bCs/>
          <w:sz w:val="28"/>
          <w:szCs w:val="28"/>
        </w:rPr>
        <w:t>Ведущий:</w:t>
      </w:r>
      <w:r w:rsidR="00964689">
        <w:rPr>
          <w:sz w:val="28"/>
          <w:szCs w:val="28"/>
        </w:rPr>
        <w:t xml:space="preserve"> куратор проекта, руководитель пресс-службы Ассамблеи народов России и Ресурсного центра в сфере национальных отношений Анжелика Засядько.</w:t>
      </w:r>
    </w:p>
    <w:p w14:paraId="285B7C81" w14:textId="77777777" w:rsidR="00006C97" w:rsidRDefault="00006C97" w:rsidP="005D7C44">
      <w:pPr>
        <w:rPr>
          <w:sz w:val="28"/>
          <w:szCs w:val="28"/>
        </w:rPr>
      </w:pPr>
    </w:p>
    <w:p w14:paraId="3AAE92F2" w14:textId="012EAD4F" w:rsidR="005D7C44" w:rsidRPr="00860600" w:rsidRDefault="005D7C44" w:rsidP="005D7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860600">
        <w:rPr>
          <w:b/>
          <w:bCs/>
          <w:sz w:val="28"/>
          <w:szCs w:val="28"/>
        </w:rPr>
        <w:t> декабря</w:t>
      </w:r>
      <w:r>
        <w:rPr>
          <w:b/>
          <w:bCs/>
          <w:sz w:val="28"/>
          <w:szCs w:val="28"/>
        </w:rPr>
        <w:t xml:space="preserve"> 2021 г.</w:t>
      </w:r>
    </w:p>
    <w:p w14:paraId="452C9CC2" w14:textId="77777777" w:rsidR="003D485A" w:rsidRDefault="005D7C44">
      <w:pPr>
        <w:rPr>
          <w:sz w:val="28"/>
          <w:szCs w:val="28"/>
        </w:rPr>
      </w:pPr>
      <w:r w:rsidRPr="005D7C44">
        <w:rPr>
          <w:b/>
          <w:bCs/>
          <w:sz w:val="28"/>
          <w:szCs w:val="28"/>
        </w:rPr>
        <w:t>16:00-18:00</w:t>
      </w:r>
      <w:r>
        <w:rPr>
          <w:sz w:val="28"/>
          <w:szCs w:val="28"/>
        </w:rPr>
        <w:t xml:space="preserve"> </w:t>
      </w:r>
      <w:r w:rsidRPr="005D7C44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5D7C44">
        <w:rPr>
          <w:sz w:val="28"/>
          <w:szCs w:val="28"/>
        </w:rPr>
        <w:t>Защита выставочных проектов. Проектные технологии в работе над выставкой.</w:t>
      </w:r>
      <w:r>
        <w:rPr>
          <w:sz w:val="28"/>
          <w:szCs w:val="28"/>
        </w:rPr>
        <w:t xml:space="preserve"> </w:t>
      </w:r>
    </w:p>
    <w:p w14:paraId="68B1E332" w14:textId="08DDEF29" w:rsidR="005D7C44" w:rsidRDefault="005D7C44">
      <w:pPr>
        <w:rPr>
          <w:sz w:val="28"/>
          <w:szCs w:val="28"/>
        </w:rPr>
      </w:pPr>
      <w:r w:rsidRPr="005D7C44"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куратор проекта, руководитель пресс-службы Ассамблеи народов России и Ресурсного центра в сфере национальных отношений Анжелика Засядько.</w:t>
      </w:r>
      <w:r>
        <w:rPr>
          <w:sz w:val="28"/>
          <w:szCs w:val="28"/>
        </w:rPr>
        <w:br/>
      </w:r>
      <w:r w:rsidRPr="005D7C44">
        <w:rPr>
          <w:b/>
          <w:bCs/>
          <w:sz w:val="28"/>
          <w:szCs w:val="28"/>
        </w:rPr>
        <w:t>Модератор:</w:t>
      </w:r>
      <w:r>
        <w:rPr>
          <w:sz w:val="28"/>
          <w:szCs w:val="28"/>
        </w:rPr>
        <w:t xml:space="preserve"> менеджер </w:t>
      </w:r>
      <w:r w:rsidR="003D485A">
        <w:rPr>
          <w:sz w:val="28"/>
          <w:szCs w:val="28"/>
        </w:rPr>
        <w:t xml:space="preserve">и руководитель </w:t>
      </w:r>
      <w:r>
        <w:rPr>
          <w:sz w:val="28"/>
          <w:szCs w:val="28"/>
        </w:rPr>
        <w:t>проектов Ресурсного центра в сфере национальных отношений Александра Трусова.</w:t>
      </w:r>
      <w:r w:rsidR="00B63D20">
        <w:rPr>
          <w:sz w:val="28"/>
          <w:szCs w:val="28"/>
        </w:rPr>
        <w:br/>
      </w:r>
      <w:r w:rsidR="00B63D20">
        <w:rPr>
          <w:b/>
          <w:bCs/>
          <w:sz w:val="28"/>
          <w:szCs w:val="28"/>
        </w:rPr>
        <w:t>Эксперт</w:t>
      </w:r>
      <w:r w:rsidR="00B63D20" w:rsidRPr="00860600">
        <w:rPr>
          <w:b/>
          <w:bCs/>
          <w:sz w:val="28"/>
          <w:szCs w:val="28"/>
        </w:rPr>
        <w:t>:</w:t>
      </w:r>
      <w:r w:rsidR="00B63D20">
        <w:rPr>
          <w:sz w:val="28"/>
          <w:szCs w:val="28"/>
        </w:rPr>
        <w:t xml:space="preserve"> директор Ресурсного центра в сфере национальных отношений Евгения Михалева.</w:t>
      </w:r>
    </w:p>
    <w:p w14:paraId="7A2127AA" w14:textId="77777777" w:rsidR="00006C97" w:rsidRDefault="00006C97">
      <w:pPr>
        <w:rPr>
          <w:sz w:val="28"/>
          <w:szCs w:val="28"/>
        </w:rPr>
      </w:pPr>
    </w:p>
    <w:p w14:paraId="6C3FFE7B" w14:textId="5DF758BE" w:rsidR="005D7C44" w:rsidRPr="00860600" w:rsidRDefault="005D7C44" w:rsidP="005D7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60600">
        <w:rPr>
          <w:b/>
          <w:bCs/>
          <w:sz w:val="28"/>
          <w:szCs w:val="28"/>
        </w:rPr>
        <w:t> декабря</w:t>
      </w:r>
      <w:r>
        <w:rPr>
          <w:b/>
          <w:bCs/>
          <w:sz w:val="28"/>
          <w:szCs w:val="28"/>
        </w:rPr>
        <w:t xml:space="preserve"> 2021 г.</w:t>
      </w:r>
    </w:p>
    <w:p w14:paraId="5A9AD13F" w14:textId="586D05D0" w:rsidR="005D7C44" w:rsidRDefault="00006C97" w:rsidP="005D7C44">
      <w:pPr>
        <w:rPr>
          <w:sz w:val="28"/>
          <w:szCs w:val="28"/>
        </w:rPr>
      </w:pPr>
      <w:r w:rsidRPr="00006C97">
        <w:rPr>
          <w:b/>
          <w:bCs/>
          <w:sz w:val="28"/>
          <w:szCs w:val="28"/>
        </w:rPr>
        <w:t>15:00-16:30</w:t>
      </w:r>
      <w:r>
        <w:rPr>
          <w:b/>
          <w:bCs/>
          <w:sz w:val="28"/>
          <w:szCs w:val="28"/>
        </w:rPr>
        <w:t xml:space="preserve"> </w:t>
      </w:r>
      <w:r w:rsidR="005D7C44" w:rsidRPr="005D7C44">
        <w:rPr>
          <w:sz w:val="28"/>
          <w:szCs w:val="28"/>
        </w:rPr>
        <w:t>―</w:t>
      </w:r>
      <w:r w:rsidR="005D7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Консультация по участию в федеральном проекте </w:t>
      </w:r>
      <w:r w:rsidRPr="005D7C44">
        <w:rPr>
          <w:sz w:val="28"/>
          <w:szCs w:val="28"/>
        </w:rPr>
        <w:t>«Виртуальный тур по многонациональной России»</w:t>
      </w:r>
      <w:r w:rsidR="005D7C44">
        <w:rPr>
          <w:sz w:val="28"/>
          <w:szCs w:val="28"/>
        </w:rPr>
        <w:t xml:space="preserve">. </w:t>
      </w:r>
      <w:r w:rsidR="005D7C44">
        <w:rPr>
          <w:sz w:val="28"/>
          <w:szCs w:val="28"/>
        </w:rPr>
        <w:br/>
      </w:r>
      <w:r w:rsidR="005D7C44" w:rsidRPr="005D7C44">
        <w:rPr>
          <w:b/>
          <w:bCs/>
          <w:sz w:val="28"/>
          <w:szCs w:val="28"/>
        </w:rPr>
        <w:t>Ведущий:</w:t>
      </w:r>
      <w:r w:rsidR="005D7C44">
        <w:rPr>
          <w:sz w:val="28"/>
          <w:szCs w:val="28"/>
        </w:rPr>
        <w:t xml:space="preserve"> куратор проекта, руководитель пресс-службы Ассамблеи народов России и Ресурсного центра в сфере национальных отношений Анжелика Засядько.</w:t>
      </w:r>
      <w:r w:rsidR="005D7C44">
        <w:rPr>
          <w:sz w:val="28"/>
          <w:szCs w:val="28"/>
        </w:rPr>
        <w:br/>
      </w:r>
    </w:p>
    <w:p w14:paraId="6C163B10" w14:textId="77777777" w:rsidR="00860600" w:rsidRPr="0013375E" w:rsidRDefault="00860600">
      <w:pPr>
        <w:rPr>
          <w:sz w:val="28"/>
          <w:szCs w:val="28"/>
        </w:rPr>
      </w:pPr>
    </w:p>
    <w:sectPr w:rsidR="00860600" w:rsidRPr="0013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D"/>
    <w:rsid w:val="00006C97"/>
    <w:rsid w:val="0013375E"/>
    <w:rsid w:val="001A6022"/>
    <w:rsid w:val="00340A13"/>
    <w:rsid w:val="003D485A"/>
    <w:rsid w:val="003E17B8"/>
    <w:rsid w:val="004138F6"/>
    <w:rsid w:val="00450106"/>
    <w:rsid w:val="00460C53"/>
    <w:rsid w:val="00462E04"/>
    <w:rsid w:val="005D7C44"/>
    <w:rsid w:val="006869C7"/>
    <w:rsid w:val="007879A2"/>
    <w:rsid w:val="00860600"/>
    <w:rsid w:val="00964689"/>
    <w:rsid w:val="00AB666D"/>
    <w:rsid w:val="00B63D20"/>
    <w:rsid w:val="00E451B3"/>
    <w:rsid w:val="00EA648D"/>
    <w:rsid w:val="00EE738A"/>
    <w:rsid w:val="00F17C4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70D"/>
  <w15:chartTrackingRefBased/>
  <w15:docId w15:val="{B9EAC383-5682-4236-A80D-379DFF3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8;&#1077;&#1089;&#1091;&#1088;&#1089;&#1085;&#1099;&#1081;&#1094;&#1077;&#1085;&#1090;&#1088;-&#1072;&#1085;&#1088;.&#1088;&#1092;/russian-federation/project/virtualnyy-tur" TargetMode="External"/><Relationship Id="rId4" Type="http://schemas.openxmlformats.org/officeDocument/2006/relationships/hyperlink" Target="https://national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Тюдор</dc:creator>
  <cp:keywords/>
  <dc:description/>
  <cp:lastModifiedBy>Владислав Тюдор</cp:lastModifiedBy>
  <cp:revision>9</cp:revision>
  <dcterms:created xsi:type="dcterms:W3CDTF">2021-12-02T06:33:00Z</dcterms:created>
  <dcterms:modified xsi:type="dcterms:W3CDTF">2021-12-03T13:53:00Z</dcterms:modified>
</cp:coreProperties>
</file>