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A05313">
        <w:rPr>
          <w:rFonts w:ascii="Arial" w:hAnsi="Arial" w:cs="Arial"/>
          <w:sz w:val="20"/>
          <w:szCs w:val="16"/>
        </w:rPr>
        <w:t>00</w:t>
      </w:r>
      <w:r w:rsidRPr="00E8280A">
        <w:rPr>
          <w:rFonts w:ascii="Arial" w:hAnsi="Arial" w:cs="Arial"/>
          <w:sz w:val="20"/>
          <w:szCs w:val="16"/>
        </w:rPr>
        <w:t>.0</w:t>
      </w:r>
      <w:r w:rsidR="00A05313">
        <w:rPr>
          <w:rFonts w:ascii="Arial" w:hAnsi="Arial" w:cs="Arial"/>
          <w:sz w:val="20"/>
          <w:szCs w:val="16"/>
        </w:rPr>
        <w:t>0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4A59FD">
        <w:rPr>
          <w:rFonts w:ascii="Arial" w:hAnsi="Arial" w:cs="Arial"/>
          <w:sz w:val="20"/>
          <w:szCs w:val="16"/>
        </w:rPr>
        <w:t>Воронеж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4A59FD">
        <w:rPr>
          <w:rFonts w:ascii="Arial" w:hAnsi="Arial" w:cs="Arial"/>
          <w:sz w:val="20"/>
          <w:szCs w:val="16"/>
        </w:rPr>
        <w:t>Воронежская область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AB7F78" w:rsidRPr="00BB401B" w:rsidRDefault="00AB7F78" w:rsidP="00AB7F78">
      <w:pPr>
        <w:jc w:val="both"/>
        <w:rPr>
          <w:rFonts w:ascii="Arial" w:hAnsi="Arial" w:cs="Arial"/>
          <w:b/>
          <w:sz w:val="32"/>
          <w:szCs w:val="20"/>
        </w:rPr>
      </w:pPr>
      <w:r w:rsidRPr="00BB401B">
        <w:rPr>
          <w:rFonts w:ascii="Arial" w:hAnsi="Arial" w:cs="Arial"/>
          <w:b/>
          <w:sz w:val="32"/>
          <w:szCs w:val="20"/>
        </w:rPr>
        <w:t>Первый комплексный проект ЗАО "ЗЭТО" в годовом отчете "Россети Центр"</w:t>
      </w:r>
    </w:p>
    <w:p w:rsidR="00AB7F78" w:rsidRDefault="00AB7F78" w:rsidP="00AB7F78">
      <w:pPr>
        <w:jc w:val="both"/>
        <w:rPr>
          <w:rFonts w:ascii="Arial" w:hAnsi="Arial" w:cs="Arial"/>
          <w:sz w:val="24"/>
          <w:szCs w:val="20"/>
        </w:rPr>
      </w:pPr>
    </w:p>
    <w:p w:rsidR="00AB7F78" w:rsidRPr="00BB401B" w:rsidRDefault="00AB7F78" w:rsidP="00AB7F78">
      <w:pPr>
        <w:jc w:val="both"/>
        <w:rPr>
          <w:rFonts w:ascii="Arial" w:hAnsi="Arial" w:cs="Arial"/>
          <w:b/>
          <w:sz w:val="24"/>
          <w:szCs w:val="20"/>
        </w:rPr>
      </w:pPr>
      <w:r w:rsidRPr="00BB401B">
        <w:rPr>
          <w:rFonts w:ascii="Arial" w:hAnsi="Arial" w:cs="Arial"/>
          <w:b/>
          <w:sz w:val="24"/>
          <w:szCs w:val="20"/>
        </w:rPr>
        <w:t xml:space="preserve">Открытие в июле прошлого года цифровой подстанции 110 кВ "Спутник" стало одним из важнейших событий 2020 года в области цифровой трансформации, отмеченном в интегрированном годовом </w:t>
      </w:r>
      <w:hyperlink r:id="rId9" w:history="1">
        <w:r w:rsidRPr="00647A0D">
          <w:rPr>
            <w:rStyle w:val="ad"/>
            <w:rFonts w:ascii="Arial" w:hAnsi="Arial" w:cs="Arial"/>
            <w:b/>
            <w:sz w:val="24"/>
            <w:szCs w:val="20"/>
          </w:rPr>
          <w:t>отчете</w:t>
        </w:r>
      </w:hyperlink>
      <w:r w:rsidRPr="00BB401B">
        <w:rPr>
          <w:rFonts w:ascii="Arial" w:hAnsi="Arial" w:cs="Arial"/>
          <w:b/>
          <w:sz w:val="24"/>
          <w:szCs w:val="20"/>
        </w:rPr>
        <w:t xml:space="preserve"> "Россети Центр". </w:t>
      </w:r>
    </w:p>
    <w:p w:rsidR="00CF6194" w:rsidRPr="00AB7F78" w:rsidRDefault="00CF6194" w:rsidP="00AB7F78">
      <w:pPr>
        <w:jc w:val="both"/>
        <w:rPr>
          <w:rFonts w:ascii="Arial" w:hAnsi="Arial" w:cs="Arial"/>
          <w:sz w:val="24"/>
          <w:szCs w:val="20"/>
        </w:rPr>
      </w:pPr>
    </w:p>
    <w:p w:rsidR="00AB7F78" w:rsidRPr="00AB7F78" w:rsidRDefault="00AB7F78" w:rsidP="00AB7F78">
      <w:pPr>
        <w:jc w:val="both"/>
        <w:rPr>
          <w:rFonts w:ascii="Arial" w:hAnsi="Arial" w:cs="Arial"/>
          <w:sz w:val="24"/>
          <w:szCs w:val="20"/>
        </w:rPr>
      </w:pPr>
      <w:r w:rsidRPr="00AB7F78">
        <w:rPr>
          <w:rFonts w:ascii="Arial" w:hAnsi="Arial" w:cs="Arial"/>
          <w:sz w:val="24"/>
          <w:szCs w:val="20"/>
        </w:rPr>
        <w:t>ПС 110 кВ "Спутник" также вошла в "</w:t>
      </w:r>
      <w:hyperlink r:id="rId10" w:history="1">
        <w:r w:rsidRPr="00647A0D">
          <w:rPr>
            <w:rStyle w:val="ad"/>
            <w:rFonts w:ascii="Arial" w:hAnsi="Arial" w:cs="Arial"/>
            <w:sz w:val="24"/>
            <w:szCs w:val="20"/>
          </w:rPr>
          <w:t>Книгу достижений</w:t>
        </w:r>
      </w:hyperlink>
      <w:r w:rsidRPr="00AB7F78">
        <w:rPr>
          <w:rFonts w:ascii="Arial" w:hAnsi="Arial" w:cs="Arial"/>
          <w:sz w:val="24"/>
          <w:szCs w:val="20"/>
        </w:rPr>
        <w:t xml:space="preserve"> Россети Центр и Россети Центр и Приволжье 2018-2021". </w:t>
      </w:r>
    </w:p>
    <w:p w:rsidR="00AB7F78" w:rsidRPr="00AB7F78" w:rsidRDefault="00AB7F78" w:rsidP="00AB7F78">
      <w:pPr>
        <w:jc w:val="both"/>
        <w:rPr>
          <w:rFonts w:ascii="Arial" w:hAnsi="Arial" w:cs="Arial"/>
          <w:sz w:val="24"/>
          <w:szCs w:val="20"/>
        </w:rPr>
      </w:pPr>
    </w:p>
    <w:p w:rsidR="00AB7F78" w:rsidRPr="00AB7F78" w:rsidRDefault="00AB7F78" w:rsidP="00AB7F78">
      <w:pPr>
        <w:jc w:val="both"/>
        <w:rPr>
          <w:rFonts w:ascii="Arial" w:hAnsi="Arial" w:cs="Arial"/>
          <w:sz w:val="24"/>
          <w:szCs w:val="20"/>
        </w:rPr>
      </w:pPr>
      <w:r w:rsidRPr="00AB7F78">
        <w:rPr>
          <w:rFonts w:ascii="Arial" w:hAnsi="Arial" w:cs="Arial"/>
          <w:sz w:val="24"/>
          <w:szCs w:val="20"/>
        </w:rPr>
        <w:t>Завод электротехнического оборудования ЗАО «ЗЭТО» при участии генерального подрядчика - ООО «ЗЭТО СМП Северо-запад» и проектного отдел</w:t>
      </w:r>
      <w:proofErr w:type="gramStart"/>
      <w:r w:rsidRPr="00AB7F78">
        <w:rPr>
          <w:rFonts w:ascii="Arial" w:hAnsi="Arial" w:cs="Arial"/>
          <w:sz w:val="24"/>
          <w:szCs w:val="20"/>
        </w:rPr>
        <w:t>а ООО</w:t>
      </w:r>
      <w:proofErr w:type="gramEnd"/>
      <w:r w:rsidRPr="00AB7F78">
        <w:rPr>
          <w:rFonts w:ascii="Arial" w:hAnsi="Arial" w:cs="Arial"/>
          <w:sz w:val="24"/>
          <w:szCs w:val="20"/>
        </w:rPr>
        <w:t xml:space="preserve"> «СМП-Центр» </w:t>
      </w:r>
      <w:hyperlink r:id="rId11" w:history="1">
        <w:r w:rsidR="00B97AC6" w:rsidRPr="00647A0D">
          <w:rPr>
            <w:rStyle w:val="ad"/>
            <w:rFonts w:ascii="Arial" w:hAnsi="Arial" w:cs="Arial"/>
            <w:sz w:val="24"/>
            <w:szCs w:val="20"/>
          </w:rPr>
          <w:t>осуществил</w:t>
        </w:r>
      </w:hyperlink>
      <w:r w:rsidR="00B97AC6">
        <w:rPr>
          <w:rFonts w:ascii="Arial" w:hAnsi="Arial" w:cs="Arial"/>
          <w:sz w:val="24"/>
          <w:szCs w:val="20"/>
        </w:rPr>
        <w:t xml:space="preserve"> проектирование, строительство, поставку оборудования </w:t>
      </w:r>
      <w:r w:rsidRPr="00AB7F78">
        <w:rPr>
          <w:rFonts w:ascii="Arial" w:hAnsi="Arial" w:cs="Arial"/>
          <w:sz w:val="24"/>
          <w:szCs w:val="20"/>
        </w:rPr>
        <w:t xml:space="preserve">и монтаж </w:t>
      </w:r>
      <w:r w:rsidR="00B97AC6">
        <w:rPr>
          <w:rFonts w:ascii="Arial" w:hAnsi="Arial" w:cs="Arial"/>
          <w:sz w:val="24"/>
          <w:szCs w:val="20"/>
        </w:rPr>
        <w:t xml:space="preserve">данной </w:t>
      </w:r>
      <w:r w:rsidRPr="00AB7F78">
        <w:rPr>
          <w:rFonts w:ascii="Arial" w:hAnsi="Arial" w:cs="Arial"/>
          <w:sz w:val="24"/>
          <w:szCs w:val="20"/>
        </w:rPr>
        <w:t xml:space="preserve">подстанции в городе Воронеж. </w:t>
      </w:r>
      <w:r w:rsidR="00B97AC6" w:rsidRPr="00B97AC6">
        <w:rPr>
          <w:rFonts w:ascii="Arial" w:hAnsi="Arial" w:cs="Arial"/>
          <w:sz w:val="24"/>
          <w:szCs w:val="20"/>
        </w:rPr>
        <w:t>ПС 110 кВ "Спутник"</w:t>
      </w:r>
      <w:r w:rsidR="00B97AC6">
        <w:rPr>
          <w:rFonts w:ascii="Arial" w:hAnsi="Arial" w:cs="Arial"/>
          <w:sz w:val="24"/>
          <w:szCs w:val="20"/>
        </w:rPr>
        <w:t xml:space="preserve"> оснащена </w:t>
      </w:r>
      <w:r w:rsidRPr="00AB7F78">
        <w:rPr>
          <w:rFonts w:ascii="Arial" w:hAnsi="Arial" w:cs="Arial"/>
          <w:sz w:val="24"/>
          <w:szCs w:val="20"/>
        </w:rPr>
        <w:t>современным цифровым электротехническим обо</w:t>
      </w:r>
      <w:r w:rsidR="00B97AC6">
        <w:rPr>
          <w:rFonts w:ascii="Arial" w:hAnsi="Arial" w:cs="Arial"/>
          <w:sz w:val="24"/>
          <w:szCs w:val="20"/>
        </w:rPr>
        <w:t>рудованием производства «ЗЭТО» -</w:t>
      </w:r>
      <w:r w:rsidRPr="00AB7F78">
        <w:rPr>
          <w:rFonts w:ascii="Arial" w:hAnsi="Arial" w:cs="Arial"/>
          <w:sz w:val="24"/>
          <w:szCs w:val="20"/>
        </w:rPr>
        <w:t xml:space="preserve"> распределительным устройством с элегазовой изоляцией КРУЭ-110 кВ, комплектным распределительным устро</w:t>
      </w:r>
      <w:r w:rsidR="00B97AC6">
        <w:rPr>
          <w:rFonts w:ascii="Arial" w:hAnsi="Arial" w:cs="Arial"/>
          <w:sz w:val="24"/>
          <w:szCs w:val="20"/>
        </w:rPr>
        <w:t xml:space="preserve">йством 10 кВ - </w:t>
      </w:r>
      <w:proofErr w:type="gramStart"/>
      <w:r w:rsidR="00B97AC6">
        <w:rPr>
          <w:rFonts w:ascii="Arial" w:hAnsi="Arial" w:cs="Arial"/>
          <w:sz w:val="24"/>
          <w:szCs w:val="20"/>
        </w:rPr>
        <w:t>КРУ</w:t>
      </w:r>
      <w:proofErr w:type="gramEnd"/>
      <w:r w:rsidR="00B97AC6">
        <w:rPr>
          <w:rFonts w:ascii="Arial" w:hAnsi="Arial" w:cs="Arial"/>
          <w:sz w:val="24"/>
          <w:szCs w:val="20"/>
        </w:rPr>
        <w:t>-ZETO.</w:t>
      </w:r>
    </w:p>
    <w:p w:rsidR="00AB7F78" w:rsidRPr="00AB7F78" w:rsidRDefault="00AB7F78" w:rsidP="00AB7F78">
      <w:pPr>
        <w:jc w:val="both"/>
        <w:rPr>
          <w:rFonts w:ascii="Arial" w:hAnsi="Arial" w:cs="Arial"/>
          <w:sz w:val="24"/>
          <w:szCs w:val="20"/>
        </w:rPr>
      </w:pPr>
    </w:p>
    <w:p w:rsidR="00AB7F78" w:rsidRDefault="00AB7F78" w:rsidP="00BB401B">
      <w:pPr>
        <w:jc w:val="both"/>
        <w:rPr>
          <w:rFonts w:ascii="Arial" w:hAnsi="Arial" w:cs="Arial"/>
          <w:sz w:val="24"/>
          <w:szCs w:val="20"/>
        </w:rPr>
      </w:pPr>
      <w:r w:rsidRPr="00AB7F78">
        <w:rPr>
          <w:rFonts w:ascii="Arial" w:hAnsi="Arial" w:cs="Arial"/>
          <w:sz w:val="24"/>
          <w:szCs w:val="20"/>
        </w:rPr>
        <w:t xml:space="preserve">Новый </w:t>
      </w:r>
      <w:proofErr w:type="spellStart"/>
      <w:r w:rsidRPr="00AB7F78">
        <w:rPr>
          <w:rFonts w:ascii="Arial" w:hAnsi="Arial" w:cs="Arial"/>
          <w:sz w:val="24"/>
          <w:szCs w:val="20"/>
        </w:rPr>
        <w:t>энергообъект</w:t>
      </w:r>
      <w:proofErr w:type="spellEnd"/>
      <w:r w:rsidRPr="00AB7F78">
        <w:rPr>
          <w:rFonts w:ascii="Arial" w:hAnsi="Arial" w:cs="Arial"/>
          <w:sz w:val="24"/>
          <w:szCs w:val="20"/>
        </w:rPr>
        <w:t xml:space="preserve"> </w:t>
      </w:r>
      <w:r w:rsidR="00B97AC6">
        <w:rPr>
          <w:rFonts w:ascii="Arial" w:hAnsi="Arial" w:cs="Arial"/>
          <w:sz w:val="24"/>
          <w:szCs w:val="20"/>
        </w:rPr>
        <w:t>стал</w:t>
      </w:r>
      <w:r w:rsidRPr="00AB7F78">
        <w:rPr>
          <w:rFonts w:ascii="Arial" w:hAnsi="Arial" w:cs="Arial"/>
          <w:sz w:val="24"/>
          <w:szCs w:val="20"/>
        </w:rPr>
        <w:t xml:space="preserve"> первой подстанцией в Центральном федеральном округе, построенной с применением полного комплекса отечественных передовых технологий и оборудования российских производителей. Все данные о параметрах режимов работы подстанции, телеизмерениях </w:t>
      </w:r>
      <w:r w:rsidR="00B97AC6">
        <w:rPr>
          <w:rFonts w:ascii="Arial" w:hAnsi="Arial" w:cs="Arial"/>
          <w:sz w:val="24"/>
          <w:szCs w:val="20"/>
        </w:rPr>
        <w:t xml:space="preserve">поступают </w:t>
      </w:r>
      <w:r w:rsidRPr="00AB7F78">
        <w:rPr>
          <w:rFonts w:ascii="Arial" w:hAnsi="Arial" w:cs="Arial"/>
          <w:sz w:val="24"/>
          <w:szCs w:val="20"/>
        </w:rPr>
        <w:t>по цифровым каналам передачи данных в Центр управления сетями филиала ПАО «МРСК Центр» - «Воронежэнерго».</w:t>
      </w:r>
      <w:r w:rsidR="00BB401B" w:rsidRPr="00BB401B">
        <w:t xml:space="preserve"> </w:t>
      </w:r>
      <w:r w:rsidR="00BB401B" w:rsidRPr="00BB401B">
        <w:rPr>
          <w:rFonts w:ascii="Arial" w:hAnsi="Arial" w:cs="Arial"/>
          <w:sz w:val="24"/>
          <w:szCs w:val="20"/>
        </w:rPr>
        <w:t>Управление</w:t>
      </w:r>
      <w:r w:rsidR="00BB401B">
        <w:rPr>
          <w:rFonts w:ascii="Arial" w:hAnsi="Arial" w:cs="Arial"/>
          <w:sz w:val="24"/>
          <w:szCs w:val="20"/>
        </w:rPr>
        <w:t xml:space="preserve"> основным и вторичным оборудова</w:t>
      </w:r>
      <w:r w:rsidR="00BB401B" w:rsidRPr="00BB401B">
        <w:rPr>
          <w:rFonts w:ascii="Arial" w:hAnsi="Arial" w:cs="Arial"/>
          <w:sz w:val="24"/>
          <w:szCs w:val="20"/>
        </w:rPr>
        <w:t xml:space="preserve">нием, инженерными, охранными </w:t>
      </w:r>
      <w:r w:rsidR="00CF6194">
        <w:rPr>
          <w:rFonts w:ascii="Arial" w:hAnsi="Arial" w:cs="Arial"/>
          <w:sz w:val="24"/>
          <w:szCs w:val="20"/>
        </w:rPr>
        <w:t>и иными технологическими систе</w:t>
      </w:r>
      <w:r w:rsidR="00BB401B" w:rsidRPr="00BB401B">
        <w:rPr>
          <w:rFonts w:ascii="Arial" w:hAnsi="Arial" w:cs="Arial"/>
          <w:sz w:val="24"/>
          <w:szCs w:val="20"/>
        </w:rPr>
        <w:t>мами также осуществляется дистанционно.</w:t>
      </w:r>
      <w:r w:rsidR="00CF6194">
        <w:rPr>
          <w:rFonts w:ascii="Arial" w:hAnsi="Arial" w:cs="Arial"/>
          <w:sz w:val="24"/>
          <w:szCs w:val="20"/>
        </w:rPr>
        <w:t xml:space="preserve"> </w:t>
      </w:r>
      <w:r w:rsidR="00BB401B" w:rsidRPr="00BB401B">
        <w:rPr>
          <w:rFonts w:ascii="Arial" w:hAnsi="Arial" w:cs="Arial"/>
          <w:sz w:val="24"/>
          <w:szCs w:val="20"/>
        </w:rPr>
        <w:t>МРСК Центра реализует в Вор</w:t>
      </w:r>
      <w:r w:rsidR="00CF6194">
        <w:rPr>
          <w:rFonts w:ascii="Arial" w:hAnsi="Arial" w:cs="Arial"/>
          <w:sz w:val="24"/>
          <w:szCs w:val="20"/>
        </w:rPr>
        <w:t>онежской области целый ряд пере</w:t>
      </w:r>
      <w:r w:rsidR="00BB401B" w:rsidRPr="00BB401B">
        <w:rPr>
          <w:rFonts w:ascii="Arial" w:hAnsi="Arial" w:cs="Arial"/>
          <w:sz w:val="24"/>
          <w:szCs w:val="20"/>
        </w:rPr>
        <w:t>довых проектов цифровой трансформации</w:t>
      </w:r>
      <w:r w:rsidR="00CF6194">
        <w:rPr>
          <w:rFonts w:ascii="Arial" w:hAnsi="Arial" w:cs="Arial"/>
          <w:sz w:val="24"/>
          <w:szCs w:val="20"/>
        </w:rPr>
        <w:t>, а данная подстанция является одним из ключевых проектов 2020 года в первом этапе «Программы цифровой трансформации МРСК Центра».</w:t>
      </w:r>
    </w:p>
    <w:p w:rsidR="00B97AC6" w:rsidRPr="00AB7F78" w:rsidRDefault="00B97AC6" w:rsidP="00AB7F78">
      <w:pPr>
        <w:jc w:val="both"/>
        <w:rPr>
          <w:rFonts w:ascii="Arial" w:hAnsi="Arial" w:cs="Arial"/>
          <w:sz w:val="24"/>
          <w:szCs w:val="20"/>
        </w:rPr>
      </w:pPr>
    </w:p>
    <w:p w:rsidR="00AB7F78" w:rsidRPr="00BB15E3" w:rsidRDefault="00B97AC6" w:rsidP="00AB7F78">
      <w:pPr>
        <w:jc w:val="both"/>
        <w:rPr>
          <w:rFonts w:ascii="Arial" w:hAnsi="Arial" w:cs="Arial"/>
          <w:i/>
          <w:sz w:val="24"/>
          <w:szCs w:val="20"/>
        </w:rPr>
      </w:pPr>
      <w:r w:rsidRPr="00BB15E3">
        <w:rPr>
          <w:rFonts w:ascii="Arial" w:hAnsi="Arial" w:cs="Arial"/>
          <w:i/>
          <w:sz w:val="24"/>
          <w:szCs w:val="20"/>
        </w:rPr>
        <w:t xml:space="preserve">ПС «Спутник» - первая </w:t>
      </w:r>
      <w:r w:rsidR="00AB7F78" w:rsidRPr="00BB15E3">
        <w:rPr>
          <w:rFonts w:ascii="Arial" w:hAnsi="Arial" w:cs="Arial"/>
          <w:i/>
          <w:sz w:val="24"/>
          <w:szCs w:val="20"/>
        </w:rPr>
        <w:t xml:space="preserve">цифровая подстанция в России, которая спроектирована, построена и оснащена 100% оборудованием отечественного производства, - отмечает генеральный директор ЗАО </w:t>
      </w:r>
      <w:r w:rsidRPr="00BB15E3">
        <w:rPr>
          <w:rFonts w:ascii="Arial" w:hAnsi="Arial" w:cs="Arial"/>
          <w:i/>
          <w:sz w:val="24"/>
          <w:szCs w:val="20"/>
        </w:rPr>
        <w:t>«</w:t>
      </w:r>
      <w:r w:rsidR="00AB7F78" w:rsidRPr="00BB15E3">
        <w:rPr>
          <w:rFonts w:ascii="Arial" w:hAnsi="Arial" w:cs="Arial"/>
          <w:i/>
          <w:sz w:val="24"/>
          <w:szCs w:val="20"/>
        </w:rPr>
        <w:t>ЗЭТО</w:t>
      </w:r>
      <w:r w:rsidRPr="00BB15E3">
        <w:rPr>
          <w:rFonts w:ascii="Arial" w:hAnsi="Arial" w:cs="Arial"/>
          <w:i/>
          <w:sz w:val="24"/>
          <w:szCs w:val="20"/>
        </w:rPr>
        <w:t>»</w:t>
      </w:r>
      <w:r w:rsidR="00AB7F78" w:rsidRPr="00BB15E3">
        <w:rPr>
          <w:rFonts w:ascii="Arial" w:hAnsi="Arial" w:cs="Arial"/>
          <w:i/>
          <w:sz w:val="24"/>
          <w:szCs w:val="20"/>
        </w:rPr>
        <w:t xml:space="preserve"> </w:t>
      </w:r>
      <w:r w:rsidR="00AB7F78" w:rsidRPr="00FC037A">
        <w:rPr>
          <w:rFonts w:ascii="Arial" w:hAnsi="Arial" w:cs="Arial"/>
          <w:b/>
          <w:i/>
          <w:sz w:val="24"/>
          <w:szCs w:val="20"/>
        </w:rPr>
        <w:t xml:space="preserve">Денис </w:t>
      </w:r>
      <w:proofErr w:type="spellStart"/>
      <w:r w:rsidR="00AB7F78" w:rsidRPr="00FC037A">
        <w:rPr>
          <w:rFonts w:ascii="Arial" w:hAnsi="Arial" w:cs="Arial"/>
          <w:b/>
          <w:i/>
          <w:sz w:val="24"/>
          <w:szCs w:val="20"/>
        </w:rPr>
        <w:t>Мунштуков</w:t>
      </w:r>
      <w:proofErr w:type="spellEnd"/>
      <w:r w:rsidR="00AB7F78" w:rsidRPr="00BB15E3">
        <w:rPr>
          <w:rFonts w:ascii="Arial" w:hAnsi="Arial" w:cs="Arial"/>
          <w:i/>
          <w:sz w:val="24"/>
          <w:szCs w:val="20"/>
        </w:rPr>
        <w:t>. – Для предприятия «ЗЭТО» – это знаковое событие и масштабный опыт создания «под ключ» цифровой подстанции такого уровня в нашей стране.</w:t>
      </w:r>
    </w:p>
    <w:p w:rsidR="00AB7F78" w:rsidRPr="008A4CAE" w:rsidRDefault="00AB7F78" w:rsidP="0056297B">
      <w:pPr>
        <w:jc w:val="both"/>
        <w:rPr>
          <w:rFonts w:ascii="Arial" w:hAnsi="Arial" w:cs="Arial"/>
          <w:sz w:val="24"/>
          <w:szCs w:val="20"/>
        </w:rPr>
      </w:pPr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</w:t>
      </w: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>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12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Default="00FC037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FC037A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FC037A">
        <w:rPr>
          <w:rFonts w:ascii="Arial" w:hAnsi="Arial" w:cs="Arial"/>
          <w:sz w:val="24"/>
          <w:szCs w:val="20"/>
        </w:rPr>
        <w:t>@</w:t>
      </w:r>
      <w:proofErr w:type="spellStart"/>
      <w:r w:rsidRPr="00FC037A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FC037A">
        <w:rPr>
          <w:rFonts w:ascii="Arial" w:hAnsi="Arial" w:cs="Arial"/>
          <w:sz w:val="24"/>
          <w:szCs w:val="20"/>
        </w:rPr>
        <w:t>.</w:t>
      </w:r>
      <w:r w:rsidRPr="00FC037A">
        <w:rPr>
          <w:rFonts w:ascii="Arial" w:hAnsi="Arial" w:cs="Arial"/>
          <w:sz w:val="24"/>
          <w:szCs w:val="20"/>
          <w:lang w:val="en-US"/>
        </w:rPr>
        <w:t>ru</w:t>
      </w:r>
    </w:p>
    <w:p w:rsidR="00FC037A" w:rsidRDefault="00FC037A" w:rsidP="000F448A">
      <w:pPr>
        <w:jc w:val="both"/>
        <w:rPr>
          <w:rFonts w:ascii="Arial" w:hAnsi="Arial" w:cs="Arial"/>
          <w:sz w:val="24"/>
          <w:szCs w:val="20"/>
        </w:rPr>
      </w:pPr>
    </w:p>
    <w:p w:rsidR="00FC037A" w:rsidRPr="00FC037A" w:rsidRDefault="00FC037A" w:rsidP="000F448A">
      <w:pPr>
        <w:jc w:val="both"/>
        <w:rPr>
          <w:rFonts w:ascii="Arial" w:hAnsi="Arial" w:cs="Arial"/>
          <w:b/>
          <w:sz w:val="24"/>
          <w:szCs w:val="20"/>
        </w:rPr>
      </w:pPr>
      <w:r w:rsidRPr="00FC037A">
        <w:rPr>
          <w:rFonts w:ascii="Arial" w:hAnsi="Arial" w:cs="Arial"/>
          <w:b/>
          <w:sz w:val="24"/>
          <w:szCs w:val="20"/>
        </w:rPr>
        <w:t xml:space="preserve">Дополнительно: </w:t>
      </w:r>
    </w:p>
    <w:p w:rsidR="00FC037A" w:rsidRPr="00FC037A" w:rsidRDefault="00FC037A" w:rsidP="00FC037A">
      <w:pPr>
        <w:pStyle w:val="a6"/>
        <w:numPr>
          <w:ilvl w:val="0"/>
          <w:numId w:val="1"/>
        </w:numPr>
        <w:rPr>
          <w:rFonts w:ascii="Arial" w:hAnsi="Arial" w:cs="Arial"/>
          <w:szCs w:val="20"/>
        </w:rPr>
      </w:pPr>
      <w:r w:rsidRPr="00FC037A">
        <w:rPr>
          <w:rFonts w:ascii="Arial" w:hAnsi="Arial" w:cs="Arial"/>
          <w:szCs w:val="20"/>
        </w:rPr>
        <w:t xml:space="preserve">Репортаж «Россия 24» </w:t>
      </w:r>
      <w:hyperlink r:id="rId13" w:history="1">
        <w:r w:rsidRPr="00FC037A">
          <w:rPr>
            <w:rStyle w:val="ad"/>
            <w:rFonts w:ascii="Arial" w:hAnsi="Arial" w:cs="Arial"/>
            <w:szCs w:val="20"/>
          </w:rPr>
          <w:t>https://www.youtube.com/watch?v=1NNLX0Y1tgg</w:t>
        </w:r>
      </w:hyperlink>
    </w:p>
    <w:p w:rsidR="00FC037A" w:rsidRPr="00FC037A" w:rsidRDefault="00FC037A" w:rsidP="00FC037A">
      <w:pPr>
        <w:pStyle w:val="a6"/>
        <w:numPr>
          <w:ilvl w:val="0"/>
          <w:numId w:val="1"/>
        </w:numPr>
        <w:rPr>
          <w:rFonts w:ascii="Arial" w:hAnsi="Arial" w:cs="Arial"/>
          <w:szCs w:val="20"/>
        </w:rPr>
      </w:pPr>
      <w:r w:rsidRPr="00FC037A">
        <w:rPr>
          <w:rFonts w:ascii="Arial" w:hAnsi="Arial" w:cs="Arial"/>
          <w:szCs w:val="20"/>
        </w:rPr>
        <w:t xml:space="preserve">Ход строительства </w:t>
      </w:r>
      <w:hyperlink r:id="rId14" w:history="1">
        <w:r w:rsidRPr="00FC037A">
          <w:rPr>
            <w:rStyle w:val="ad"/>
            <w:rFonts w:ascii="Arial" w:hAnsi="Arial" w:cs="Arial"/>
            <w:szCs w:val="20"/>
          </w:rPr>
          <w:t>https://www.youtube.com/watch?v=KHHwG1aqRGw</w:t>
        </w:r>
      </w:hyperlink>
      <w:r w:rsidRPr="00FC037A">
        <w:rPr>
          <w:rFonts w:ascii="Arial" w:hAnsi="Arial" w:cs="Arial"/>
          <w:szCs w:val="20"/>
        </w:rPr>
        <w:t xml:space="preserve"> </w:t>
      </w:r>
    </w:p>
    <w:p w:rsidR="00FC037A" w:rsidRPr="00FC037A" w:rsidRDefault="00FC037A" w:rsidP="00FC037A">
      <w:pPr>
        <w:pStyle w:val="a6"/>
        <w:numPr>
          <w:ilvl w:val="0"/>
          <w:numId w:val="1"/>
        </w:numPr>
        <w:rPr>
          <w:rFonts w:ascii="Arial" w:hAnsi="Arial" w:cs="Arial"/>
          <w:szCs w:val="20"/>
        </w:rPr>
      </w:pPr>
      <w:r w:rsidRPr="00FC037A">
        <w:rPr>
          <w:rFonts w:ascii="Arial" w:hAnsi="Arial" w:cs="Arial"/>
          <w:szCs w:val="20"/>
        </w:rPr>
        <w:t xml:space="preserve">Фотографии: </w:t>
      </w:r>
      <w:hyperlink r:id="rId15" w:history="1">
        <w:r w:rsidRPr="00FC037A">
          <w:rPr>
            <w:rStyle w:val="ad"/>
            <w:rFonts w:ascii="Arial" w:hAnsi="Arial" w:cs="Arial"/>
            <w:szCs w:val="20"/>
          </w:rPr>
          <w:t>https://zeto.ru/presscenter/Fotogalereya/otkrytie-tsifrovoy-podstantsii-sputnik-g-voronej</w:t>
        </w:r>
      </w:hyperlink>
    </w:p>
    <w:p w:rsidR="00FC037A" w:rsidRPr="00FC037A" w:rsidRDefault="00FC037A" w:rsidP="00FC037A">
      <w:pPr>
        <w:rPr>
          <w:rFonts w:ascii="Arial" w:hAnsi="Arial" w:cs="Arial"/>
          <w:sz w:val="24"/>
          <w:szCs w:val="20"/>
        </w:rPr>
      </w:pPr>
      <w:bookmarkStart w:id="0" w:name="_GoBack"/>
      <w:bookmarkEnd w:id="0"/>
    </w:p>
    <w:sectPr w:rsidR="00FC037A" w:rsidRPr="00FC037A" w:rsidSect="00715AE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DB1" w:rsidRDefault="000C0DB1" w:rsidP="00715AE0">
      <w:r>
        <w:separator/>
      </w:r>
    </w:p>
  </w:endnote>
  <w:endnote w:type="continuationSeparator" w:id="0">
    <w:p w:rsidR="000C0DB1" w:rsidRDefault="000C0DB1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DB1" w:rsidRDefault="000C0DB1" w:rsidP="00715AE0">
      <w:r>
        <w:separator/>
      </w:r>
    </w:p>
  </w:footnote>
  <w:footnote w:type="continuationSeparator" w:id="0">
    <w:p w:rsidR="000C0DB1" w:rsidRDefault="000C0DB1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51CBA"/>
    <w:multiLevelType w:val="hybridMultilevel"/>
    <w:tmpl w:val="738635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9526B"/>
    <w:rsid w:val="000C0DB1"/>
    <w:rsid w:val="000C66FF"/>
    <w:rsid w:val="000F448A"/>
    <w:rsid w:val="001207EC"/>
    <w:rsid w:val="00140D5E"/>
    <w:rsid w:val="001849EA"/>
    <w:rsid w:val="001B7D3E"/>
    <w:rsid w:val="001F4E0B"/>
    <w:rsid w:val="002135C6"/>
    <w:rsid w:val="002679B4"/>
    <w:rsid w:val="002C4008"/>
    <w:rsid w:val="002C576E"/>
    <w:rsid w:val="0040646D"/>
    <w:rsid w:val="00470D2D"/>
    <w:rsid w:val="004A59FD"/>
    <w:rsid w:val="0056297B"/>
    <w:rsid w:val="005B6745"/>
    <w:rsid w:val="0060224F"/>
    <w:rsid w:val="00626A19"/>
    <w:rsid w:val="00647A0D"/>
    <w:rsid w:val="006971D0"/>
    <w:rsid w:val="00697587"/>
    <w:rsid w:val="006E66F8"/>
    <w:rsid w:val="00715AE0"/>
    <w:rsid w:val="00794D6E"/>
    <w:rsid w:val="007E08D5"/>
    <w:rsid w:val="0080574F"/>
    <w:rsid w:val="0081121F"/>
    <w:rsid w:val="008577FA"/>
    <w:rsid w:val="008A4CAE"/>
    <w:rsid w:val="008F6065"/>
    <w:rsid w:val="0097127E"/>
    <w:rsid w:val="00A05313"/>
    <w:rsid w:val="00A35A6A"/>
    <w:rsid w:val="00A7562B"/>
    <w:rsid w:val="00AB7F78"/>
    <w:rsid w:val="00B97AC6"/>
    <w:rsid w:val="00BB15E3"/>
    <w:rsid w:val="00BB401B"/>
    <w:rsid w:val="00BF0ABC"/>
    <w:rsid w:val="00C14B9A"/>
    <w:rsid w:val="00C61E97"/>
    <w:rsid w:val="00CD367E"/>
    <w:rsid w:val="00CF6194"/>
    <w:rsid w:val="00CF7BA2"/>
    <w:rsid w:val="00D457C4"/>
    <w:rsid w:val="00D55E6D"/>
    <w:rsid w:val="00D7120E"/>
    <w:rsid w:val="00E57D58"/>
    <w:rsid w:val="00E76930"/>
    <w:rsid w:val="00E81B43"/>
    <w:rsid w:val="00E8280A"/>
    <w:rsid w:val="00E90B7F"/>
    <w:rsid w:val="00EA04C7"/>
    <w:rsid w:val="00EA4583"/>
    <w:rsid w:val="00EC1DA1"/>
    <w:rsid w:val="00F9373A"/>
    <w:rsid w:val="00FC037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1NNLX0Y1tgg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zeto.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eto.ru/projects/ps-110-kv-sputni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eto.ru/presscenter/Fotogalereya/otkrytie-tsifrovoy-podstantsii-sputnik-g-voronej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mrsk-1.ru/about/projects/book_2018-2021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mrsk-1.ru/upload/MRSC_C_AR_2020_RU_final.pdf" TargetMode="External"/><Relationship Id="rId14" Type="http://schemas.openxmlformats.org/officeDocument/2006/relationships/hyperlink" Target="https://www.youtube.com/watch?v=KHHwG1aqRGw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15</cp:revision>
  <dcterms:created xsi:type="dcterms:W3CDTF">2021-04-21T07:46:00Z</dcterms:created>
  <dcterms:modified xsi:type="dcterms:W3CDTF">2021-11-30T14:28:00Z</dcterms:modified>
</cp:coreProperties>
</file>