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879"/>
        <w:gridCol w:w="3476"/>
      </w:tblGrid>
      <w:tr w:rsidR="007019C1" w:rsidRPr="00D81E0B" w:rsidTr="00442154">
        <w:tc>
          <w:tcPr>
            <w:tcW w:w="6204" w:type="dxa"/>
            <w:shd w:val="clear" w:color="auto" w:fill="auto"/>
          </w:tcPr>
          <w:p w:rsidR="007019C1" w:rsidRPr="00D81E0B" w:rsidRDefault="007019C1" w:rsidP="005030AE">
            <w:pPr>
              <w:jc w:val="both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2655570" cy="736600"/>
                  <wp:effectExtent l="0" t="0" r="0" b="6350"/>
                  <wp:wrapTight wrapText="bothSides">
                    <wp:wrapPolygon edited="0">
                      <wp:start x="1859" y="0"/>
                      <wp:lineTo x="930" y="3352"/>
                      <wp:lineTo x="0" y="7821"/>
                      <wp:lineTo x="0" y="12290"/>
                      <wp:lineTo x="775" y="18993"/>
                      <wp:lineTo x="2014" y="21228"/>
                      <wp:lineTo x="3874" y="21228"/>
                      <wp:lineTo x="12086" y="18434"/>
                      <wp:lineTo x="12396" y="16200"/>
                      <wp:lineTo x="9917" y="10055"/>
                      <wp:lineTo x="20918" y="7821"/>
                      <wp:lineTo x="20763" y="3910"/>
                      <wp:lineTo x="4029" y="0"/>
                      <wp:lineTo x="1859" y="0"/>
                    </wp:wrapPolygon>
                  </wp:wrapTight>
                  <wp:docPr id="1" name="Рисунок 1" descr="НОВОВОРОНЕЖСКАЯ АЭС(п)_горизонтальный_р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ОВОРОНЕЖСКАЯ АЭС(п)_горизонтальный_р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>Управление информации и общественных связей Нововоронежской АЭС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>Россия, Воронежская обл., г. Нововоронеж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D81E0B">
              <w:rPr>
                <w:rFonts w:ascii="Trebuchet MS" w:hAnsi="Trebuchet MS"/>
                <w:b/>
                <w:sz w:val="14"/>
                <w:szCs w:val="14"/>
              </w:rPr>
              <w:t xml:space="preserve">ул. </w:t>
            </w:r>
            <w:r>
              <w:rPr>
                <w:rFonts w:ascii="Trebuchet MS" w:hAnsi="Trebuchet MS"/>
                <w:b/>
                <w:sz w:val="14"/>
                <w:szCs w:val="14"/>
              </w:rPr>
              <w:t>Курчатова, д. 14, 396072</w:t>
            </w:r>
            <w:r w:rsidRPr="00D81E0B">
              <w:rPr>
                <w:rFonts w:ascii="Trebuchet MS" w:hAnsi="Trebuchet MS"/>
                <w:b/>
                <w:sz w:val="14"/>
                <w:szCs w:val="14"/>
              </w:rPr>
              <w:t xml:space="preserve"> </w:t>
            </w:r>
          </w:p>
          <w:p w:rsidR="007019C1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D81E0B">
              <w:rPr>
                <w:rFonts w:ascii="Trebuchet MS" w:hAnsi="Trebuchet MS"/>
                <w:b/>
                <w:sz w:val="14"/>
                <w:szCs w:val="14"/>
              </w:rPr>
              <w:t>Тел/факс: +7(4</w:t>
            </w:r>
            <w:r>
              <w:rPr>
                <w:rFonts w:ascii="Trebuchet MS" w:hAnsi="Trebuchet MS"/>
                <w:b/>
                <w:sz w:val="14"/>
                <w:szCs w:val="14"/>
              </w:rPr>
              <w:t>7364</w:t>
            </w:r>
            <w:r w:rsidRPr="00D81E0B">
              <w:rPr>
                <w:rFonts w:ascii="Trebuchet MS" w:hAnsi="Trebuchet MS"/>
                <w:b/>
                <w:sz w:val="14"/>
                <w:szCs w:val="14"/>
              </w:rPr>
              <w:t>)</w:t>
            </w:r>
            <w:r>
              <w:rPr>
                <w:rFonts w:ascii="Trebuchet MS" w:hAnsi="Trebuchet MS"/>
                <w:b/>
                <w:sz w:val="14"/>
                <w:szCs w:val="14"/>
              </w:rPr>
              <w:t xml:space="preserve"> 7-35-48</w:t>
            </w:r>
          </w:p>
          <w:p w:rsidR="007019C1" w:rsidRPr="00D81E0B" w:rsidRDefault="007019C1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r w:rsidRPr="00F86A82">
              <w:rPr>
                <w:rFonts w:ascii="Trebuchet MS" w:hAnsi="Trebuchet MS"/>
                <w:b/>
                <w:sz w:val="14"/>
                <w:szCs w:val="14"/>
              </w:rPr>
              <w:t>PegusovYI@nvnpp1.rosenergoatom.ru</w:t>
            </w:r>
          </w:p>
          <w:p w:rsidR="007019C1" w:rsidRPr="00D81E0B" w:rsidRDefault="00BE3F79" w:rsidP="005030AE">
            <w:pPr>
              <w:jc w:val="both"/>
              <w:rPr>
                <w:rFonts w:ascii="Trebuchet MS" w:hAnsi="Trebuchet MS"/>
                <w:b/>
                <w:sz w:val="14"/>
                <w:szCs w:val="14"/>
              </w:rPr>
            </w:pPr>
            <w:hyperlink r:id="rId5" w:history="1"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www</w:t>
              </w:r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</w:rPr>
                <w:t>.</w:t>
              </w:r>
              <w:proofErr w:type="spellStart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rosenergoatom</w:t>
              </w:r>
              <w:proofErr w:type="spellEnd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</w:rPr>
                <w:t>.</w:t>
              </w:r>
              <w:proofErr w:type="spellStart"/>
              <w:r w:rsidR="007019C1" w:rsidRPr="006761D4">
                <w:rPr>
                  <w:rStyle w:val="a3"/>
                  <w:rFonts w:ascii="Trebuchet MS" w:hAnsi="Trebuchet MS"/>
                  <w:b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</w:tbl>
    <w:p w:rsidR="007019C1" w:rsidRDefault="007019C1" w:rsidP="005030AE">
      <w:pPr>
        <w:jc w:val="both"/>
        <w:rPr>
          <w:rFonts w:ascii="Trebuchet MS" w:hAnsi="Trebuchet MS"/>
          <w:b/>
          <w:sz w:val="36"/>
          <w:szCs w:val="36"/>
        </w:rPr>
      </w:pPr>
    </w:p>
    <w:p w:rsidR="007019C1" w:rsidRDefault="007019C1" w:rsidP="005030AE">
      <w:pPr>
        <w:jc w:val="both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ПРЕСС-РЕЛИЗ</w:t>
      </w:r>
    </w:p>
    <w:p w:rsidR="007019C1" w:rsidRDefault="00CB48F4" w:rsidP="005030AE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17</w:t>
      </w:r>
      <w:r w:rsidR="003B3856">
        <w:rPr>
          <w:rFonts w:ascii="Trebuchet MS" w:hAnsi="Trebuchet MS"/>
          <w:b/>
        </w:rPr>
        <w:t>.12</w:t>
      </w:r>
      <w:r w:rsidR="005A17D9">
        <w:rPr>
          <w:rFonts w:ascii="Trebuchet MS" w:hAnsi="Trebuchet MS"/>
          <w:b/>
        </w:rPr>
        <w:t>.2021</w:t>
      </w:r>
    </w:p>
    <w:p w:rsidR="00D851CB" w:rsidRDefault="00D851CB" w:rsidP="005030AE">
      <w:pPr>
        <w:jc w:val="both"/>
        <w:rPr>
          <w:rFonts w:ascii="Trebuchet MS" w:hAnsi="Trebuchet MS"/>
          <w:bCs/>
        </w:rPr>
      </w:pPr>
    </w:p>
    <w:p w:rsidR="00F230BC" w:rsidRDefault="00811DE3" w:rsidP="005030AE">
      <w:pPr>
        <w:ind w:firstLine="851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Экологические п</w:t>
      </w:r>
      <w:r w:rsidR="00454897">
        <w:rPr>
          <w:rFonts w:ascii="Trebuchet MS" w:hAnsi="Trebuchet MS"/>
          <w:b/>
          <w:bCs/>
        </w:rPr>
        <w:t xml:space="preserve">рактики </w:t>
      </w:r>
      <w:r w:rsidR="008F37FB" w:rsidRPr="008F37FB">
        <w:rPr>
          <w:rFonts w:ascii="Trebuchet MS" w:hAnsi="Trebuchet MS"/>
          <w:b/>
          <w:bCs/>
        </w:rPr>
        <w:t>Нововоронежск</w:t>
      </w:r>
      <w:r w:rsidR="00454897">
        <w:rPr>
          <w:rFonts w:ascii="Trebuchet MS" w:hAnsi="Trebuchet MS"/>
          <w:b/>
          <w:bCs/>
        </w:rPr>
        <w:t>ой</w:t>
      </w:r>
      <w:r w:rsidR="008F37FB" w:rsidRPr="008F37FB">
        <w:rPr>
          <w:rFonts w:ascii="Trebuchet MS" w:hAnsi="Trebuchet MS"/>
          <w:b/>
          <w:bCs/>
        </w:rPr>
        <w:t xml:space="preserve"> АЭС</w:t>
      </w:r>
      <w:r w:rsidR="008F37FB" w:rsidRPr="008F37FB">
        <w:t xml:space="preserve"> </w:t>
      </w:r>
      <w:r w:rsidR="00454897">
        <w:rPr>
          <w:rFonts w:ascii="Trebuchet MS" w:hAnsi="Trebuchet MS"/>
          <w:b/>
          <w:bCs/>
        </w:rPr>
        <w:t>будут тиражироваться</w:t>
      </w:r>
      <w:r w:rsidR="008F37FB" w:rsidRPr="008F37FB">
        <w:rPr>
          <w:rFonts w:ascii="Trebuchet MS" w:hAnsi="Trebuchet MS"/>
          <w:b/>
          <w:bCs/>
        </w:rPr>
        <w:t xml:space="preserve"> </w:t>
      </w:r>
      <w:r w:rsidR="00AC0B7A">
        <w:rPr>
          <w:rFonts w:ascii="Trebuchet MS" w:hAnsi="Trebuchet MS"/>
          <w:b/>
          <w:bCs/>
        </w:rPr>
        <w:t>в регионы России</w:t>
      </w:r>
    </w:p>
    <w:p w:rsidR="009F5B39" w:rsidRDefault="009F5B39" w:rsidP="005030AE">
      <w:pPr>
        <w:ind w:firstLine="851"/>
        <w:jc w:val="both"/>
        <w:rPr>
          <w:rFonts w:ascii="Trebuchet MS" w:hAnsi="Trebuchet MS"/>
          <w:b/>
          <w:bCs/>
        </w:rPr>
      </w:pPr>
    </w:p>
    <w:p w:rsidR="00AC0B7A" w:rsidRDefault="00454897" w:rsidP="005A17D9">
      <w:pPr>
        <w:shd w:val="clear" w:color="auto" w:fill="FFFFFF"/>
        <w:ind w:firstLine="851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Об этом </w:t>
      </w:r>
      <w:r w:rsidR="00811DE3">
        <w:rPr>
          <w:rFonts w:ascii="Trebuchet MS" w:hAnsi="Trebuchet MS"/>
          <w:noProof/>
        </w:rPr>
        <w:t xml:space="preserve">в ходе </w:t>
      </w:r>
      <w:r w:rsidR="00811DE3" w:rsidRPr="008F37FB">
        <w:rPr>
          <w:rFonts w:ascii="Trebuchet MS" w:hAnsi="Trebuchet MS"/>
          <w:noProof/>
        </w:rPr>
        <w:t>визита</w:t>
      </w:r>
      <w:r w:rsidR="00811DE3">
        <w:rPr>
          <w:rFonts w:ascii="Trebuchet MS" w:hAnsi="Trebuchet MS"/>
          <w:noProof/>
        </w:rPr>
        <w:t xml:space="preserve"> на</w:t>
      </w:r>
      <w:r w:rsidR="00811DE3" w:rsidRPr="009F5B39">
        <w:rPr>
          <w:rFonts w:ascii="Trebuchet MS" w:hAnsi="Trebuchet MS"/>
          <w:noProof/>
        </w:rPr>
        <w:t xml:space="preserve"> </w:t>
      </w:r>
      <w:r w:rsidR="00811DE3" w:rsidRPr="008F37FB">
        <w:rPr>
          <w:rFonts w:ascii="Trebuchet MS" w:hAnsi="Trebuchet MS"/>
          <w:noProof/>
        </w:rPr>
        <w:t xml:space="preserve">Нововоронежскую АЭС </w:t>
      </w:r>
      <w:r w:rsidR="00811DE3">
        <w:rPr>
          <w:rFonts w:ascii="Trebuchet MS" w:hAnsi="Trebuchet MS"/>
          <w:noProof/>
        </w:rPr>
        <w:t xml:space="preserve">(НВ АЭС) </w:t>
      </w:r>
      <w:r>
        <w:rPr>
          <w:rFonts w:ascii="Trebuchet MS" w:hAnsi="Trebuchet MS"/>
          <w:noProof/>
        </w:rPr>
        <w:t xml:space="preserve">заявил </w:t>
      </w:r>
      <w:r w:rsidR="008F37FB" w:rsidRPr="008F37FB">
        <w:rPr>
          <w:rFonts w:ascii="Trebuchet MS" w:hAnsi="Trebuchet MS"/>
          <w:noProof/>
        </w:rPr>
        <w:t xml:space="preserve">заместитель председателя Всероссийского общества охраны природы (ВООП) </w:t>
      </w:r>
      <w:r w:rsidR="008F37FB" w:rsidRPr="007633B7">
        <w:rPr>
          <w:rFonts w:ascii="Trebuchet MS" w:hAnsi="Trebuchet MS"/>
          <w:b/>
          <w:noProof/>
        </w:rPr>
        <w:t>Фёдор Юрчихин</w:t>
      </w:r>
      <w:r w:rsidR="008F37FB" w:rsidRPr="008F37FB">
        <w:rPr>
          <w:rFonts w:ascii="Trebuchet MS" w:hAnsi="Trebuchet MS"/>
          <w:noProof/>
        </w:rPr>
        <w:t xml:space="preserve">. </w:t>
      </w:r>
      <w:r w:rsidR="00AC0B7A" w:rsidRPr="00AC0B7A">
        <w:rPr>
          <w:rFonts w:ascii="Trebuchet MS" w:hAnsi="Trebuchet MS"/>
          <w:b/>
          <w:noProof/>
        </w:rPr>
        <w:t>Фёдор Николаевич</w:t>
      </w:r>
      <w:r w:rsidR="00AC0B7A">
        <w:rPr>
          <w:rFonts w:ascii="Trebuchet MS" w:hAnsi="Trebuchet MS"/>
          <w:noProof/>
        </w:rPr>
        <w:t xml:space="preserve"> – </w:t>
      </w:r>
      <w:r w:rsidR="00AC0B7A" w:rsidRPr="008F37FB">
        <w:rPr>
          <w:rFonts w:ascii="Trebuchet MS" w:hAnsi="Trebuchet MS"/>
          <w:noProof/>
        </w:rPr>
        <w:t>Герой Российской Федерации, лётчик-космонавт, который совершил 5 полетов в космос и 9</w:t>
      </w:r>
      <w:r w:rsidR="00AC0B7A">
        <w:rPr>
          <w:rFonts w:ascii="Trebuchet MS" w:hAnsi="Trebuchet MS"/>
          <w:noProof/>
        </w:rPr>
        <w:t xml:space="preserve"> раз побывал в открытом </w:t>
      </w:r>
      <w:r w:rsidR="00C107A2">
        <w:rPr>
          <w:rFonts w:ascii="Trebuchet MS" w:hAnsi="Trebuchet MS"/>
          <w:noProof/>
        </w:rPr>
        <w:t>космическом пространстве</w:t>
      </w:r>
      <w:r w:rsidR="00AC0B7A" w:rsidRPr="009F5B39">
        <w:rPr>
          <w:rFonts w:ascii="Trebuchet MS" w:hAnsi="Trebuchet MS"/>
          <w:noProof/>
        </w:rPr>
        <w:t>.</w:t>
      </w:r>
    </w:p>
    <w:p w:rsidR="00713B6B" w:rsidRDefault="008F37FB" w:rsidP="005A17D9">
      <w:pPr>
        <w:shd w:val="clear" w:color="auto" w:fill="FFFFFF"/>
        <w:ind w:firstLine="851"/>
        <w:jc w:val="both"/>
        <w:rPr>
          <w:rFonts w:ascii="Trebuchet MS" w:eastAsia="Calibri" w:hAnsi="Trebuchet MS"/>
          <w:szCs w:val="22"/>
          <w:lang w:eastAsia="en-US"/>
        </w:rPr>
      </w:pPr>
      <w:r w:rsidRPr="008F37FB">
        <w:rPr>
          <w:rFonts w:ascii="Trebuchet MS" w:hAnsi="Trebuchet MS"/>
          <w:noProof/>
        </w:rPr>
        <w:t xml:space="preserve">Это первый </w:t>
      </w:r>
      <w:r w:rsidR="00C107A2">
        <w:rPr>
          <w:rFonts w:ascii="Trebuchet MS" w:hAnsi="Trebuchet MS"/>
          <w:noProof/>
        </w:rPr>
        <w:t>визит</w:t>
      </w:r>
      <w:r w:rsidRPr="008F37FB">
        <w:rPr>
          <w:rFonts w:ascii="Trebuchet MS" w:hAnsi="Trebuchet MS"/>
          <w:noProof/>
        </w:rPr>
        <w:t xml:space="preserve"> в </w:t>
      </w:r>
      <w:r w:rsidR="00811DE3" w:rsidRPr="008F37FB">
        <w:rPr>
          <w:rFonts w:ascii="Trebuchet MS" w:hAnsi="Trebuchet MS"/>
          <w:noProof/>
        </w:rPr>
        <w:t xml:space="preserve">Воронежскую область </w:t>
      </w:r>
      <w:r w:rsidRPr="008F37FB">
        <w:rPr>
          <w:rFonts w:ascii="Trebuchet MS" w:hAnsi="Trebuchet MS"/>
          <w:noProof/>
        </w:rPr>
        <w:t xml:space="preserve">представителя обновлённого состава руководства </w:t>
      </w:r>
      <w:r w:rsidR="00C107A2" w:rsidRPr="008F37FB">
        <w:rPr>
          <w:rFonts w:ascii="Trebuchet MS" w:hAnsi="Trebuchet MS"/>
          <w:noProof/>
        </w:rPr>
        <w:t>Всероссийского общества охраны природы</w:t>
      </w:r>
      <w:r w:rsidR="00C107A2">
        <w:rPr>
          <w:rFonts w:ascii="Trebuchet MS" w:hAnsi="Trebuchet MS"/>
          <w:noProof/>
        </w:rPr>
        <w:t>.</w:t>
      </w:r>
      <w:r w:rsidRPr="008F37FB">
        <w:rPr>
          <w:rFonts w:ascii="Trebuchet MS" w:hAnsi="Trebuchet MS"/>
          <w:noProof/>
        </w:rPr>
        <w:t xml:space="preserve"> </w:t>
      </w:r>
      <w:r w:rsidR="00C107A2">
        <w:rPr>
          <w:rFonts w:ascii="Trebuchet MS" w:hAnsi="Trebuchet MS"/>
          <w:noProof/>
        </w:rPr>
        <w:t>В</w:t>
      </w:r>
      <w:r w:rsidRPr="008F37FB">
        <w:rPr>
          <w:rFonts w:ascii="Trebuchet MS" w:hAnsi="Trebuchet MS"/>
          <w:noProof/>
        </w:rPr>
        <w:t xml:space="preserve"> 2021 году </w:t>
      </w:r>
      <w:r w:rsidR="00C107A2">
        <w:rPr>
          <w:rFonts w:ascii="Trebuchet MS" w:hAnsi="Trebuchet MS"/>
          <w:noProof/>
        </w:rPr>
        <w:t xml:space="preserve">его </w:t>
      </w:r>
      <w:r w:rsidRPr="008F37FB">
        <w:rPr>
          <w:rFonts w:ascii="Trebuchet MS" w:hAnsi="Trebuchet MS"/>
          <w:noProof/>
        </w:rPr>
        <w:t xml:space="preserve">возглавил посол доброй воли в ООН, Первый заместитель председателя комитета Госдумы РФ по экологии, природным ресурсам и охране окружающей </w:t>
      </w:r>
      <w:r w:rsidRPr="008F37FB">
        <w:rPr>
          <w:rFonts w:ascii="Trebuchet MS" w:hAnsi="Trebuchet MS"/>
          <w:b/>
          <w:noProof/>
        </w:rPr>
        <w:t>Вячеслав Фетисов</w:t>
      </w:r>
      <w:r w:rsidR="00C107A2">
        <w:rPr>
          <w:rFonts w:ascii="Trebuchet MS" w:hAnsi="Trebuchet MS"/>
          <w:noProof/>
        </w:rPr>
        <w:t>. Стоит отметить, что ВООП – старейшая в России общественная организация</w:t>
      </w:r>
      <w:r w:rsidR="00C107A2" w:rsidRPr="008F37FB">
        <w:rPr>
          <w:rFonts w:ascii="Trebuchet MS" w:hAnsi="Trebuchet MS"/>
          <w:noProof/>
        </w:rPr>
        <w:t>, которой 29 ноября исполнилось 97 лет</w:t>
      </w:r>
      <w:r w:rsidR="00C107A2">
        <w:rPr>
          <w:rFonts w:ascii="Trebuchet MS" w:hAnsi="Trebuchet MS"/>
          <w:noProof/>
        </w:rPr>
        <w:t>.</w:t>
      </w:r>
    </w:p>
    <w:p w:rsidR="00BF68CB" w:rsidRDefault="00C107A2" w:rsidP="00287655">
      <w:pPr>
        <w:shd w:val="clear" w:color="auto" w:fill="FFFFFF"/>
        <w:ind w:firstLine="851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В ходе визита заместитель председателя ВООП </w:t>
      </w:r>
      <w:r w:rsidR="007633B7" w:rsidRPr="00C107A2">
        <w:rPr>
          <w:rFonts w:ascii="Trebuchet MS" w:hAnsi="Trebuchet MS"/>
          <w:b/>
          <w:noProof/>
        </w:rPr>
        <w:t xml:space="preserve">Фёдор </w:t>
      </w:r>
      <w:r w:rsidRPr="00C107A2">
        <w:rPr>
          <w:rFonts w:ascii="Trebuchet MS" w:hAnsi="Trebuchet MS"/>
          <w:b/>
          <w:noProof/>
        </w:rPr>
        <w:t>Юрчихин</w:t>
      </w:r>
      <w:r w:rsidR="007633B7" w:rsidRPr="008F37FB">
        <w:rPr>
          <w:rFonts w:ascii="Trebuchet MS" w:hAnsi="Trebuchet MS"/>
          <w:noProof/>
        </w:rPr>
        <w:t xml:space="preserve"> встретился с руководством </w:t>
      </w:r>
      <w:r>
        <w:rPr>
          <w:rFonts w:ascii="Trebuchet MS" w:hAnsi="Trebuchet MS"/>
          <w:noProof/>
        </w:rPr>
        <w:t xml:space="preserve">Нововоронежской атомной </w:t>
      </w:r>
      <w:r w:rsidR="007633B7" w:rsidRPr="008F37FB">
        <w:rPr>
          <w:rFonts w:ascii="Trebuchet MS" w:hAnsi="Trebuchet MS"/>
          <w:noProof/>
        </w:rPr>
        <w:t>станции</w:t>
      </w:r>
      <w:r>
        <w:rPr>
          <w:rFonts w:ascii="Trebuchet MS" w:hAnsi="Trebuchet MS"/>
          <w:noProof/>
        </w:rPr>
        <w:t xml:space="preserve"> и</w:t>
      </w:r>
      <w:r w:rsidR="007633B7" w:rsidRPr="008F37FB">
        <w:rPr>
          <w:rFonts w:ascii="Trebuchet MS" w:hAnsi="Trebuchet MS"/>
          <w:noProof/>
        </w:rPr>
        <w:t xml:space="preserve"> города</w:t>
      </w:r>
      <w:r>
        <w:rPr>
          <w:rFonts w:ascii="Trebuchet MS" w:hAnsi="Trebuchet MS"/>
          <w:noProof/>
        </w:rPr>
        <w:t>-спутника,</w:t>
      </w:r>
      <w:r w:rsidR="007633B7" w:rsidRPr="008F37FB">
        <w:rPr>
          <w:rFonts w:ascii="Trebuchet MS" w:hAnsi="Trebuchet MS"/>
          <w:noProof/>
        </w:rPr>
        <w:t xml:space="preserve"> </w:t>
      </w:r>
      <w:r>
        <w:rPr>
          <w:rFonts w:ascii="Trebuchet MS" w:hAnsi="Trebuchet MS"/>
          <w:noProof/>
        </w:rPr>
        <w:t>главным врачом клинической больницы №33</w:t>
      </w:r>
      <w:r w:rsidR="007633B7" w:rsidRPr="008F37FB">
        <w:rPr>
          <w:rFonts w:ascii="Trebuchet MS" w:hAnsi="Trebuchet MS"/>
          <w:noProof/>
        </w:rPr>
        <w:t xml:space="preserve">, </w:t>
      </w:r>
      <w:r>
        <w:rPr>
          <w:rFonts w:ascii="Trebuchet MS" w:hAnsi="Trebuchet MS"/>
          <w:noProof/>
        </w:rPr>
        <w:t xml:space="preserve">представителями предприятий города и общественных организаций. </w:t>
      </w:r>
      <w:r w:rsidR="007633B7" w:rsidRPr="008F37FB">
        <w:rPr>
          <w:rFonts w:ascii="Trebuchet MS" w:hAnsi="Trebuchet MS"/>
          <w:noProof/>
        </w:rPr>
        <w:t xml:space="preserve">Он поделился </w:t>
      </w:r>
      <w:r w:rsidR="00BF68CB">
        <w:rPr>
          <w:rFonts w:ascii="Trebuchet MS" w:hAnsi="Trebuchet MS"/>
          <w:noProof/>
        </w:rPr>
        <w:t>перспективами</w:t>
      </w:r>
      <w:r w:rsidR="007633B7" w:rsidRPr="008F37FB">
        <w:rPr>
          <w:rFonts w:ascii="Trebuchet MS" w:hAnsi="Trebuchet MS"/>
          <w:noProof/>
        </w:rPr>
        <w:t xml:space="preserve"> развития ВООП и</w:t>
      </w:r>
      <w:r w:rsidR="00BF68CB">
        <w:rPr>
          <w:rFonts w:ascii="Trebuchet MS" w:hAnsi="Trebuchet MS"/>
          <w:noProof/>
        </w:rPr>
        <w:t xml:space="preserve"> отметил высокий уровень экологической культуры атомной станции.</w:t>
      </w:r>
    </w:p>
    <w:p w:rsidR="00CB48F4" w:rsidRDefault="008F37FB" w:rsidP="00CB48F4">
      <w:pPr>
        <w:shd w:val="clear" w:color="auto" w:fill="FFFFFF"/>
        <w:ind w:firstLine="851"/>
        <w:jc w:val="both"/>
        <w:rPr>
          <w:rFonts w:ascii="Trebuchet MS" w:hAnsi="Trebuchet MS"/>
          <w:noProof/>
        </w:rPr>
      </w:pPr>
      <w:r w:rsidRPr="00CB48F4">
        <w:rPr>
          <w:rFonts w:ascii="Trebuchet MS" w:hAnsi="Trebuchet MS"/>
          <w:i/>
          <w:noProof/>
        </w:rPr>
        <w:t>«</w:t>
      </w:r>
      <w:r w:rsidR="00BF68CB" w:rsidRPr="00CB48F4">
        <w:rPr>
          <w:rFonts w:ascii="Trebuchet MS" w:hAnsi="Trebuchet MS"/>
          <w:i/>
          <w:noProof/>
        </w:rPr>
        <w:t>Всероссийское общество</w:t>
      </w:r>
      <w:r w:rsidR="00BF68CB" w:rsidRPr="00CB48F4">
        <w:rPr>
          <w:rFonts w:ascii="Trebuchet MS" w:hAnsi="Trebuchet MS"/>
          <w:i/>
          <w:noProof/>
        </w:rPr>
        <w:t xml:space="preserve"> охраны природы</w:t>
      </w:r>
      <w:r w:rsidR="00BF68CB" w:rsidRPr="00CB48F4">
        <w:rPr>
          <w:rFonts w:ascii="Trebuchet MS" w:hAnsi="Trebuchet MS"/>
          <w:i/>
          <w:noProof/>
        </w:rPr>
        <w:t xml:space="preserve"> ведет актив</w:t>
      </w:r>
      <w:r w:rsidR="00CB48F4" w:rsidRPr="00CB48F4">
        <w:rPr>
          <w:rFonts w:ascii="Trebuchet MS" w:hAnsi="Trebuchet MS"/>
          <w:i/>
          <w:noProof/>
        </w:rPr>
        <w:t xml:space="preserve">ную работу с регионами, мы хотим провести ряд мероприятий, увидеть результат и затем тиражировать на другие субъекты России. Здесь в Нововоронеже виден </w:t>
      </w:r>
      <w:r w:rsidR="00CB48F4" w:rsidRPr="00CB48F4">
        <w:rPr>
          <w:rFonts w:ascii="Trebuchet MS" w:hAnsi="Trebuchet MS"/>
          <w:i/>
          <w:noProof/>
        </w:rPr>
        <w:t>высокий уровень экологической культуры, образования, просвещения</w:t>
      </w:r>
      <w:r w:rsidR="00CB48F4" w:rsidRPr="00CB48F4">
        <w:rPr>
          <w:rFonts w:ascii="Trebuchet MS" w:hAnsi="Trebuchet MS"/>
          <w:i/>
          <w:noProof/>
        </w:rPr>
        <w:t>, который стал результатом активной работы с населением. Мы обязательно будем перенимать ваш опыт и распространять его на другие города»,</w:t>
      </w:r>
      <w:r w:rsidR="00CB48F4">
        <w:rPr>
          <w:rFonts w:ascii="Trebuchet MS" w:hAnsi="Trebuchet MS"/>
          <w:noProof/>
        </w:rPr>
        <w:t xml:space="preserve"> - сказал </w:t>
      </w:r>
      <w:r w:rsidR="00CB48F4" w:rsidRPr="00CB48F4">
        <w:rPr>
          <w:rFonts w:ascii="Trebuchet MS" w:hAnsi="Trebuchet MS"/>
          <w:b/>
          <w:noProof/>
        </w:rPr>
        <w:t>Фёдор Юрчихин</w:t>
      </w:r>
      <w:r w:rsidR="00CB48F4">
        <w:rPr>
          <w:rFonts w:ascii="Trebuchet MS" w:hAnsi="Trebuchet MS"/>
          <w:noProof/>
        </w:rPr>
        <w:t>.</w:t>
      </w:r>
    </w:p>
    <w:p w:rsidR="00287655" w:rsidRDefault="00287655" w:rsidP="00741DA5">
      <w:pPr>
        <w:shd w:val="clear" w:color="auto" w:fill="FFFFFF"/>
        <w:ind w:firstLine="851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В ходе круглого стола </w:t>
      </w:r>
      <w:r w:rsidR="00CB48F4" w:rsidRPr="00CB48F4">
        <w:rPr>
          <w:rFonts w:ascii="Trebuchet MS" w:hAnsi="Trebuchet MS"/>
          <w:b/>
          <w:noProof/>
        </w:rPr>
        <w:t>Фёдор Юрчихин</w:t>
      </w:r>
      <w:r>
        <w:rPr>
          <w:rFonts w:ascii="Trebuchet MS" w:hAnsi="Trebuchet MS"/>
          <w:noProof/>
        </w:rPr>
        <w:t xml:space="preserve"> познакомился</w:t>
      </w:r>
      <w:r w:rsidR="008F37FB" w:rsidRPr="008F37FB">
        <w:rPr>
          <w:rFonts w:ascii="Trebuchet MS" w:hAnsi="Trebuchet MS"/>
          <w:noProof/>
        </w:rPr>
        <w:t xml:space="preserve"> </w:t>
      </w:r>
      <w:r>
        <w:rPr>
          <w:rFonts w:ascii="Trebuchet MS" w:hAnsi="Trebuchet MS"/>
          <w:noProof/>
        </w:rPr>
        <w:t>с</w:t>
      </w:r>
      <w:r w:rsidR="008F37FB" w:rsidRPr="008F37FB">
        <w:rPr>
          <w:rFonts w:ascii="Trebuchet MS" w:hAnsi="Trebuchet MS"/>
          <w:noProof/>
        </w:rPr>
        <w:t xml:space="preserve"> презентаци</w:t>
      </w:r>
      <w:r>
        <w:rPr>
          <w:rFonts w:ascii="Trebuchet MS" w:hAnsi="Trebuchet MS"/>
          <w:noProof/>
        </w:rPr>
        <w:t>ей</w:t>
      </w:r>
      <w:r w:rsidR="008F37FB" w:rsidRPr="008F37FB">
        <w:rPr>
          <w:rFonts w:ascii="Trebuchet MS" w:hAnsi="Trebuchet MS"/>
          <w:noProof/>
        </w:rPr>
        <w:t xml:space="preserve"> «Цели устойчивого развития ООН-ESG-повестка-Новая реальность», </w:t>
      </w:r>
      <w:r>
        <w:rPr>
          <w:rFonts w:ascii="Trebuchet MS" w:hAnsi="Trebuchet MS"/>
          <w:noProof/>
        </w:rPr>
        <w:t>где были представлены</w:t>
      </w:r>
      <w:r w:rsidR="008F37FB" w:rsidRPr="008F37FB">
        <w:rPr>
          <w:rFonts w:ascii="Trebuchet MS" w:hAnsi="Trebuchet MS"/>
          <w:noProof/>
        </w:rPr>
        <w:t xml:space="preserve"> достижения зарубежных партнеров, а также Нововоронежской АЭС и г</w:t>
      </w:r>
      <w:r w:rsidR="00BE3F79">
        <w:rPr>
          <w:rFonts w:ascii="Trebuchet MS" w:hAnsi="Trebuchet MS"/>
          <w:noProof/>
        </w:rPr>
        <w:t>. Нововоронежа в реализации ESG</w:t>
      </w:r>
      <w:bookmarkStart w:id="0" w:name="_GoBack"/>
      <w:bookmarkEnd w:id="0"/>
      <w:r w:rsidR="008F37FB" w:rsidRPr="008F37FB">
        <w:rPr>
          <w:rFonts w:ascii="Trebuchet MS" w:hAnsi="Trebuchet MS"/>
          <w:noProof/>
        </w:rPr>
        <w:t>–факторов.</w:t>
      </w:r>
    </w:p>
    <w:p w:rsidR="008F37FB" w:rsidRPr="008F37FB" w:rsidRDefault="008F37FB" w:rsidP="008F37FB">
      <w:pPr>
        <w:shd w:val="clear" w:color="auto" w:fill="FFFFFF"/>
        <w:ind w:firstLine="851"/>
        <w:jc w:val="both"/>
        <w:rPr>
          <w:rFonts w:ascii="Trebuchet MS" w:hAnsi="Trebuchet MS"/>
          <w:noProof/>
          <w:u w:val="single"/>
        </w:rPr>
      </w:pPr>
      <w:r w:rsidRPr="008F37FB">
        <w:rPr>
          <w:rFonts w:ascii="Trebuchet MS" w:hAnsi="Trebuchet MS"/>
          <w:noProof/>
          <w:u w:val="single"/>
        </w:rPr>
        <w:t>Справка.</w:t>
      </w:r>
    </w:p>
    <w:p w:rsidR="008F37FB" w:rsidRPr="008F37FB" w:rsidRDefault="008F37FB" w:rsidP="008F37FB">
      <w:pPr>
        <w:shd w:val="clear" w:color="auto" w:fill="FFFFFF"/>
        <w:ind w:firstLine="851"/>
        <w:jc w:val="both"/>
        <w:rPr>
          <w:rFonts w:ascii="Trebuchet MS" w:hAnsi="Trebuchet MS"/>
          <w:noProof/>
          <w:sz w:val="20"/>
          <w:szCs w:val="20"/>
        </w:rPr>
      </w:pPr>
      <w:r w:rsidRPr="008F37FB">
        <w:rPr>
          <w:rFonts w:ascii="Trebuchet MS" w:hAnsi="Trebuchet MS"/>
          <w:noProof/>
          <w:sz w:val="20"/>
          <w:szCs w:val="20"/>
        </w:rPr>
        <w:t>Аббревиатура ESG расшифровывается как «экология, социальная политика и корпоративное управление». В широком смысле это устойчивое развитие коммерческой деятельности, которое строится на следующих принципах: ответственное отношение к окружающей среде; высокая социальная ответственность; высокое качество корпоративного управления. В современном виде ESG-принципы впервые сформулировал бывший генеральный секретарь ООН Кофи Аннан. Он предложил управленцам крупных мировых компаний включить эти принципы в свои стратегии, в первую очередь для борьбы с изменением климата.</w:t>
      </w:r>
    </w:p>
    <w:p w:rsidR="008F37FB" w:rsidRPr="009F5B39" w:rsidRDefault="008F37FB" w:rsidP="0038643E">
      <w:pPr>
        <w:shd w:val="clear" w:color="auto" w:fill="FFFFFF"/>
        <w:ind w:firstLine="851"/>
        <w:jc w:val="both"/>
        <w:rPr>
          <w:rFonts w:ascii="Trebuchet MS" w:hAnsi="Trebuchet MS"/>
          <w:noProof/>
        </w:rPr>
      </w:pPr>
    </w:p>
    <w:p w:rsidR="007019C1" w:rsidRDefault="007019C1" w:rsidP="0038643E">
      <w:pPr>
        <w:ind w:firstLine="993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6" w:history="1">
        <w:r>
          <w:rPr>
            <w:rStyle w:val="a3"/>
            <w:rFonts w:ascii="Trebuchet MS" w:hAnsi="Trebuchet MS"/>
            <w:i/>
            <w:sz w:val="20"/>
            <w:szCs w:val="20"/>
          </w:rPr>
          <w:t>www.russianatom.ru</w:t>
        </w:r>
      </w:hyperlink>
      <w:r>
        <w:rPr>
          <w:rFonts w:ascii="Trebuchet MS" w:hAnsi="Trebuchet MS"/>
          <w:i/>
          <w:sz w:val="20"/>
          <w:szCs w:val="20"/>
        </w:rPr>
        <w:t xml:space="preserve"> </w:t>
      </w:r>
    </w:p>
    <w:p w:rsidR="007019C1" w:rsidRDefault="007019C1" w:rsidP="005030AE">
      <w:pPr>
        <w:jc w:val="both"/>
        <w:rPr>
          <w:rFonts w:ascii="Trebuchet MS" w:hAnsi="Trebuchet MS"/>
          <w:i/>
          <w:sz w:val="20"/>
          <w:szCs w:val="20"/>
        </w:rPr>
      </w:pPr>
    </w:p>
    <w:p w:rsidR="007019C1" w:rsidRPr="00287655" w:rsidRDefault="007019C1" w:rsidP="005030AE">
      <w:pPr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i/>
          <w:sz w:val="20"/>
          <w:szCs w:val="20"/>
        </w:rPr>
        <w:t>Управление информации и общественных связей Нововоронежской АЭС</w:t>
      </w:r>
    </w:p>
    <w:sectPr w:rsidR="007019C1" w:rsidRPr="00287655" w:rsidSect="009C1C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C1"/>
    <w:rsid w:val="0003551E"/>
    <w:rsid w:val="000B56E9"/>
    <w:rsid w:val="000E51E2"/>
    <w:rsid w:val="001E62E2"/>
    <w:rsid w:val="001F3097"/>
    <w:rsid w:val="00287655"/>
    <w:rsid w:val="00327264"/>
    <w:rsid w:val="00336FB8"/>
    <w:rsid w:val="0038339D"/>
    <w:rsid w:val="0038643E"/>
    <w:rsid w:val="00390ADF"/>
    <w:rsid w:val="003B3856"/>
    <w:rsid w:val="003F0E72"/>
    <w:rsid w:val="00454897"/>
    <w:rsid w:val="005030AE"/>
    <w:rsid w:val="00504419"/>
    <w:rsid w:val="00570217"/>
    <w:rsid w:val="005A17D9"/>
    <w:rsid w:val="005E036B"/>
    <w:rsid w:val="005F707E"/>
    <w:rsid w:val="00623943"/>
    <w:rsid w:val="006D50F1"/>
    <w:rsid w:val="007019C1"/>
    <w:rsid w:val="00713B6B"/>
    <w:rsid w:val="00741DA5"/>
    <w:rsid w:val="007633B7"/>
    <w:rsid w:val="0077108A"/>
    <w:rsid w:val="007C5368"/>
    <w:rsid w:val="007D7205"/>
    <w:rsid w:val="00811DE3"/>
    <w:rsid w:val="00830E4B"/>
    <w:rsid w:val="008520FE"/>
    <w:rsid w:val="008E7DBA"/>
    <w:rsid w:val="008F37FB"/>
    <w:rsid w:val="00900998"/>
    <w:rsid w:val="009C1CD1"/>
    <w:rsid w:val="009D4A20"/>
    <w:rsid w:val="009F5B39"/>
    <w:rsid w:val="00AC0B7A"/>
    <w:rsid w:val="00AE1D48"/>
    <w:rsid w:val="00B37A38"/>
    <w:rsid w:val="00B6176D"/>
    <w:rsid w:val="00BC5850"/>
    <w:rsid w:val="00BE3F79"/>
    <w:rsid w:val="00BF68CB"/>
    <w:rsid w:val="00C107A2"/>
    <w:rsid w:val="00C62762"/>
    <w:rsid w:val="00C90A57"/>
    <w:rsid w:val="00CB48F4"/>
    <w:rsid w:val="00CD173E"/>
    <w:rsid w:val="00D268C5"/>
    <w:rsid w:val="00D851CB"/>
    <w:rsid w:val="00DA735A"/>
    <w:rsid w:val="00DB1785"/>
    <w:rsid w:val="00DD09E7"/>
    <w:rsid w:val="00DE5D90"/>
    <w:rsid w:val="00E015B0"/>
    <w:rsid w:val="00E043DE"/>
    <w:rsid w:val="00E33098"/>
    <w:rsid w:val="00E97C0A"/>
    <w:rsid w:val="00EA7FB0"/>
    <w:rsid w:val="00ED4EF1"/>
    <w:rsid w:val="00F230BC"/>
    <w:rsid w:val="00F960F6"/>
    <w:rsid w:val="00F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10C3"/>
  <w15:docId w15:val="{6FA00F3D-58E1-4977-A748-481F7E7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9C1"/>
    <w:rPr>
      <w:color w:val="0000FF"/>
      <w:u w:val="single"/>
    </w:rPr>
  </w:style>
  <w:style w:type="character" w:customStyle="1" w:styleId="4">
    <w:name w:val="Стиль4"/>
    <w:uiPriority w:val="1"/>
    <w:qFormat/>
    <w:rsid w:val="007019C1"/>
    <w:rPr>
      <w:rFonts w:ascii="Times New Roman" w:hAnsi="Times New Roman"/>
      <w:color w:val="auto"/>
      <w:sz w:val="28"/>
    </w:rPr>
  </w:style>
  <w:style w:type="paragraph" w:customStyle="1" w:styleId="article-renderblock">
    <w:name w:val="article-render__block"/>
    <w:basedOn w:val="a"/>
    <w:rsid w:val="007019C1"/>
    <w:pPr>
      <w:spacing w:before="90" w:after="3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ianatom.ru" TargetMode="External"/><Relationship Id="rId5" Type="http://schemas.openxmlformats.org/officeDocument/2006/relationships/hyperlink" Target="http://www.rosenergoato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Валерий Иванович</dc:creator>
  <cp:lastModifiedBy>Ерёмина Ангелина Евгеньевна</cp:lastModifiedBy>
  <cp:revision>4</cp:revision>
  <cp:lastPrinted>2020-09-25T10:27:00Z</cp:lastPrinted>
  <dcterms:created xsi:type="dcterms:W3CDTF">2021-12-17T10:14:00Z</dcterms:created>
  <dcterms:modified xsi:type="dcterms:W3CDTF">2021-12-17T10:26:00Z</dcterms:modified>
</cp:coreProperties>
</file>