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8E" w:rsidRPr="00D30884" w:rsidRDefault="00D30884" w:rsidP="009B4E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Выставка «</w:t>
      </w:r>
      <w:r w:rsidR="00BE51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Учителя и ученики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:rsidR="009B4EF5" w:rsidRPr="00625D0E" w:rsidRDefault="009B4EF5" w:rsidP="009B4E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2F1908" w:rsidRDefault="006903F7" w:rsidP="00A92AF6">
      <w:pPr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2F19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E5137">
        <w:rPr>
          <w:rFonts w:ascii="Times New Roman" w:hAnsi="Times New Roman"/>
          <w:b/>
          <w:sz w:val="28"/>
          <w:szCs w:val="28"/>
          <w:lang w:val="ru-RU"/>
        </w:rPr>
        <w:t>22</w:t>
      </w:r>
      <w:r w:rsidR="00CB0728" w:rsidRPr="002F19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E5137">
        <w:rPr>
          <w:rFonts w:ascii="Times New Roman" w:hAnsi="Times New Roman"/>
          <w:b/>
          <w:sz w:val="28"/>
          <w:szCs w:val="28"/>
          <w:lang w:val="ru-RU"/>
        </w:rPr>
        <w:t>января 2022</w:t>
      </w:r>
      <w:r w:rsidR="0027262B"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  <w:r w:rsidR="00391703">
        <w:rPr>
          <w:rFonts w:ascii="Times New Roman" w:hAnsi="Times New Roman"/>
          <w:b/>
          <w:sz w:val="28"/>
          <w:szCs w:val="28"/>
          <w:lang w:val="ru-RU"/>
        </w:rPr>
        <w:t>.</w:t>
      </w:r>
      <w:r w:rsidR="00CB0728" w:rsidRPr="002F1908">
        <w:rPr>
          <w:rFonts w:ascii="Times New Roman" w:hAnsi="Times New Roman"/>
          <w:b/>
          <w:sz w:val="28"/>
          <w:szCs w:val="28"/>
          <w:lang w:val="ru-RU"/>
        </w:rPr>
        <w:t xml:space="preserve"> в галерее </w:t>
      </w:r>
      <w:r w:rsidR="007D0B95">
        <w:rPr>
          <w:rFonts w:ascii="Times New Roman" w:hAnsi="Times New Roman"/>
          <w:b/>
          <w:sz w:val="28"/>
          <w:szCs w:val="28"/>
          <w:lang w:val="ru-RU"/>
        </w:rPr>
        <w:t>«</w:t>
      </w:r>
      <w:r w:rsidR="00CB0728" w:rsidRPr="002F1908">
        <w:rPr>
          <w:rFonts w:ascii="Times New Roman" w:hAnsi="Times New Roman"/>
          <w:b/>
          <w:sz w:val="28"/>
          <w:szCs w:val="28"/>
          <w:lang w:val="ru-RU"/>
        </w:rPr>
        <w:t>Нагорная</w:t>
      </w:r>
      <w:r w:rsidR="007D0B95">
        <w:rPr>
          <w:rFonts w:ascii="Times New Roman" w:hAnsi="Times New Roman"/>
          <w:b/>
          <w:sz w:val="28"/>
          <w:szCs w:val="28"/>
          <w:lang w:val="ru-RU"/>
        </w:rPr>
        <w:t>»</w:t>
      </w:r>
      <w:r w:rsidR="00CB0728" w:rsidRPr="002F19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F1908" w:rsidRPr="00D30884">
        <w:rPr>
          <w:rFonts w:ascii="Times New Roman" w:hAnsi="Times New Roman"/>
          <w:b/>
          <w:sz w:val="28"/>
          <w:szCs w:val="28"/>
          <w:lang w:val="ru-RU"/>
        </w:rPr>
        <w:t xml:space="preserve">Объединения «Выставочные залы Москвы» </w:t>
      </w:r>
      <w:r w:rsidR="002F1908">
        <w:rPr>
          <w:rFonts w:ascii="Times New Roman" w:hAnsi="Times New Roman"/>
          <w:b/>
          <w:sz w:val="28"/>
          <w:szCs w:val="28"/>
          <w:lang w:val="ru-RU"/>
        </w:rPr>
        <w:t>открывается</w:t>
      </w:r>
      <w:r w:rsidR="00CB0728" w:rsidRPr="002F19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F1908">
        <w:rPr>
          <w:rFonts w:ascii="Times New Roman" w:hAnsi="Times New Roman"/>
          <w:b/>
          <w:sz w:val="28"/>
          <w:szCs w:val="28"/>
          <w:lang w:val="ru-RU"/>
        </w:rPr>
        <w:t xml:space="preserve">выставка </w:t>
      </w:r>
      <w:r w:rsidR="00B37DED" w:rsidRPr="00ED041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разны</w:t>
      </w:r>
      <w:r w:rsidR="00ED041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х</w:t>
      </w:r>
      <w:r w:rsidR="00B37DED" w:rsidRPr="00ED041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поколени</w:t>
      </w:r>
      <w:r w:rsidR="00ED041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й</w:t>
      </w:r>
      <w:r w:rsidR="00B37DED" w:rsidRPr="00ED041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художников</w:t>
      </w:r>
      <w:r w:rsidR="00ED041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B37DED" w:rsidRPr="00ED041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ушедшие классики, маститые</w:t>
      </w:r>
      <w:r w:rsidR="00ED041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признанные авторы</w:t>
      </w:r>
      <w:r w:rsidR="00B37DED" w:rsidRPr="00ED041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и молодые — студенты и выпускники кафедры «Художественный металл» </w:t>
      </w:r>
      <w:r w:rsidR="00ED041E" w:rsidRPr="00ED041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Московской государственной художественно-промышленной академии им. С.</w:t>
      </w:r>
      <w:r w:rsidR="00AD6EBE" w:rsidRPr="00AD6EB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ED041E" w:rsidRPr="00ED041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Г. Строганова</w:t>
      </w:r>
      <w:r w:rsidR="00E047C6">
        <w:rPr>
          <w:rFonts w:ascii="Times New Roman" w:hAnsi="Times New Roman"/>
          <w:b/>
          <w:sz w:val="28"/>
          <w:szCs w:val="28"/>
          <w:lang w:val="ru-RU"/>
        </w:rPr>
        <w:t>. Выставка</w:t>
      </w:r>
      <w:r w:rsidRPr="00ED041E">
        <w:rPr>
          <w:rFonts w:ascii="Times New Roman" w:hAnsi="Times New Roman"/>
          <w:b/>
          <w:sz w:val="28"/>
          <w:szCs w:val="28"/>
          <w:lang w:val="ru-RU"/>
        </w:rPr>
        <w:t xml:space="preserve"> призвана продемонстрировать широкому кругу зрителей творчество разных поколений </w:t>
      </w:r>
      <w:r w:rsidR="00B52617">
        <w:rPr>
          <w:rFonts w:ascii="Times New Roman" w:hAnsi="Times New Roman"/>
          <w:b/>
          <w:sz w:val="28"/>
          <w:szCs w:val="28"/>
          <w:lang w:val="ru-RU"/>
        </w:rPr>
        <w:t>авторо</w:t>
      </w:r>
      <w:r w:rsidR="00ED041E" w:rsidRPr="00ED041E">
        <w:rPr>
          <w:rFonts w:ascii="Times New Roman" w:hAnsi="Times New Roman"/>
          <w:b/>
          <w:sz w:val="28"/>
          <w:szCs w:val="28"/>
          <w:lang w:val="ru-RU"/>
        </w:rPr>
        <w:t>в по металлу</w:t>
      </w:r>
      <w:r w:rsidRPr="00ED041E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967BA" w:rsidRDefault="00B967BA" w:rsidP="00B967B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5137" w:rsidRPr="00B37DED" w:rsidRDefault="00BE5137" w:rsidP="00B37DED">
      <w:pPr>
        <w:ind w:left="-567" w:firstLine="99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Современный художественный металл России объединяет множество признанных авторов, работающих в различных современных стилях и направлениях — архитектурный металл и городское искусство, кинетическое искусство и </w:t>
      </w:r>
      <w:r w:rsidRPr="00B37DED">
        <w:rPr>
          <w:rFonts w:ascii="Times New Roman" w:hAnsi="Times New Roman" w:cs="Times New Roman"/>
          <w:color w:val="000000" w:themeColor="text1"/>
          <w:sz w:val="28"/>
          <w:szCs w:val="28"/>
        </w:rPr>
        <w:t>science</w:t>
      </w:r>
      <w:r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37DED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r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треш</w:t>
      </w:r>
      <w:proofErr w:type="spellEnd"/>
      <w:r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арт</w:t>
      </w:r>
      <w:proofErr w:type="spellEnd"/>
      <w:r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кованая пластика, оружейное и ювелирное искусство, металлические музыкальные инструменты. Многие из успешно работающих</w:t>
      </w:r>
      <w:r w:rsidR="003753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D6EBE" w:rsidRPr="00B5261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авторов</w:t>
      </w:r>
      <w:r w:rsidR="00AD6EBE" w:rsidRPr="00AD6EB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получили образование в Строгановской академии, на </w:t>
      </w:r>
      <w:r w:rsidR="00F552C3"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кафедре «Художественный металл».</w:t>
      </w:r>
    </w:p>
    <w:p w:rsidR="00BE5137" w:rsidRPr="00B37DED" w:rsidRDefault="00BE5137" w:rsidP="00B37DED">
      <w:pPr>
        <w:ind w:left="-567" w:firstLine="9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7DED">
        <w:rPr>
          <w:rFonts w:ascii="Times New Roman" w:hAnsi="Times New Roman" w:cs="Times New Roman"/>
          <w:sz w:val="28"/>
          <w:szCs w:val="28"/>
          <w:lang w:val="ru-RU"/>
        </w:rPr>
        <w:t>Строгановская академия – одно из старейших российских высших учебных заведений, национальное достояние России, в 2025 году отмечает 200 лет со дня основания.</w:t>
      </w:r>
    </w:p>
    <w:p w:rsidR="00BE5137" w:rsidRPr="00B37DED" w:rsidRDefault="00BE5137" w:rsidP="00B37DED">
      <w:pPr>
        <w:ind w:left="-567" w:firstLine="9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7DED">
        <w:rPr>
          <w:rFonts w:ascii="Times New Roman" w:hAnsi="Times New Roman" w:cs="Times New Roman"/>
          <w:sz w:val="28"/>
          <w:szCs w:val="28"/>
          <w:lang w:val="ru-RU"/>
        </w:rPr>
        <w:t>Кафедра «Художественный металл» существует с момента создания Академии. Здесь преподавали художники ювелирных предприятий</w:t>
      </w:r>
      <w:r w:rsidR="0037539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37DED">
        <w:rPr>
          <w:rFonts w:ascii="Times New Roman" w:hAnsi="Times New Roman" w:cs="Times New Roman"/>
          <w:sz w:val="28"/>
          <w:szCs w:val="28"/>
          <w:lang w:val="ru-RU"/>
        </w:rPr>
        <w:t xml:space="preserve"> К. Фаберже, П. </w:t>
      </w:r>
      <w:proofErr w:type="spellStart"/>
      <w:r w:rsidRPr="00B37DED">
        <w:rPr>
          <w:rFonts w:ascii="Times New Roman" w:hAnsi="Times New Roman" w:cs="Times New Roman"/>
          <w:sz w:val="28"/>
          <w:szCs w:val="28"/>
          <w:lang w:val="ru-RU"/>
        </w:rPr>
        <w:t>Овчинникова</w:t>
      </w:r>
      <w:proofErr w:type="spellEnd"/>
      <w:r w:rsidRPr="00B37DED">
        <w:rPr>
          <w:rFonts w:ascii="Times New Roman" w:hAnsi="Times New Roman" w:cs="Times New Roman"/>
          <w:sz w:val="28"/>
          <w:szCs w:val="28"/>
          <w:lang w:val="ru-RU"/>
        </w:rPr>
        <w:t xml:space="preserve">, П. Хлебникова; известные советские архитекторы И. Жолтовский, Ф. </w:t>
      </w:r>
      <w:proofErr w:type="spellStart"/>
      <w:r w:rsidRPr="00B37DED">
        <w:rPr>
          <w:rFonts w:ascii="Times New Roman" w:hAnsi="Times New Roman" w:cs="Times New Roman"/>
          <w:sz w:val="28"/>
          <w:szCs w:val="28"/>
          <w:lang w:val="ru-RU"/>
        </w:rPr>
        <w:t>Шехтель</w:t>
      </w:r>
      <w:proofErr w:type="spellEnd"/>
      <w:r w:rsidRPr="00B37DED">
        <w:rPr>
          <w:rFonts w:ascii="Times New Roman" w:hAnsi="Times New Roman" w:cs="Times New Roman"/>
          <w:sz w:val="28"/>
          <w:szCs w:val="28"/>
          <w:lang w:val="ru-RU"/>
        </w:rPr>
        <w:t xml:space="preserve">, А. Щусев; художники М. Врубель, П. Кузнецов, скульптор Н. Андреев; конструктивисты В. Татлин и А. Родченко, З. Быков; технолог А. Флёров, философ П. Флоренский. Из </w:t>
      </w:r>
      <w:proofErr w:type="spellStart"/>
      <w:r w:rsidRPr="00B37DED">
        <w:rPr>
          <w:rFonts w:ascii="Times New Roman" w:hAnsi="Times New Roman" w:cs="Times New Roman"/>
          <w:sz w:val="28"/>
          <w:szCs w:val="28"/>
          <w:lang w:val="ru-RU"/>
        </w:rPr>
        <w:t>МЕТАЛЛФАКа</w:t>
      </w:r>
      <w:proofErr w:type="spellEnd"/>
      <w:r w:rsidRPr="00B37DED">
        <w:rPr>
          <w:rFonts w:ascii="Times New Roman" w:hAnsi="Times New Roman" w:cs="Times New Roman"/>
          <w:sz w:val="28"/>
          <w:szCs w:val="28"/>
          <w:lang w:val="ru-RU"/>
        </w:rPr>
        <w:t xml:space="preserve"> и кафедры «Художественной обработки металла и других материалов» в разные годы выделились другие кафедры академии – кафедра промышленного дизайна, дизайна мебели, реставрации художественного металла. С 2016 г. кафедра «Художественный металл» стала «возвращаться к истокам» и вновь объединила лучшие силы в области </w:t>
      </w:r>
      <w:r w:rsidR="00BF149B">
        <w:rPr>
          <w:rFonts w:ascii="Times New Roman" w:hAnsi="Times New Roman" w:cs="Times New Roman"/>
          <w:sz w:val="28"/>
          <w:szCs w:val="28"/>
          <w:lang w:val="ru-RU"/>
        </w:rPr>
        <w:t>художественного металла России.</w:t>
      </w:r>
    </w:p>
    <w:p w:rsidR="00BE5137" w:rsidRPr="00BF149B" w:rsidRDefault="00ED041E" w:rsidP="00BF149B">
      <w:pPr>
        <w:ind w:left="-567" w:firstLine="99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Куратор проекта М.</w:t>
      </w:r>
      <w:r w:rsidR="00BE5137"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Круглова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BF1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BE5137"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Важно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отметить</w:t>
      </w:r>
      <w:r w:rsidR="00BE5137"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что в выставке принимают участие разные поколения художников</w:t>
      </w:r>
      <w:r w:rsidR="003753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BE5137"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ушедшие классики, маститые</w:t>
      </w:r>
      <w:r w:rsidR="003753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признанные авторы</w:t>
      </w:r>
      <w:r w:rsidR="00BE5137"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молодые — </w:t>
      </w:r>
      <w:r w:rsidR="003753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студенты и выпускники кафедры.</w:t>
      </w:r>
      <w:r w:rsidR="00BE5137"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753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BE5137"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отдельный проект «Новые имена» выделены работы высшей школы ювелирного искусства творческого объединения «Художественный металл» ТСХР под руководством известного российского ювелира В. </w:t>
      </w:r>
      <w:proofErr w:type="spellStart"/>
      <w:r w:rsidR="00BE5137"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Глынина</w:t>
      </w:r>
      <w:proofErr w:type="spellEnd"/>
      <w:r w:rsidR="00BE5137"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BE5137" w:rsidRPr="00B37DED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Экспозицию пополнили и работы выпускников кафедры «Художественный металл» МГХПА имени С. Г. Строганова 2016–2021 (руководители выпускных квалификационных работ - В. </w:t>
      </w:r>
      <w:proofErr w:type="spellStart"/>
      <w:r w:rsidR="00BE5137" w:rsidRPr="00B37DED">
        <w:rPr>
          <w:rFonts w:ascii="Times New Roman" w:hAnsi="Times New Roman" w:cs="Times New Roman"/>
          <w:sz w:val="28"/>
          <w:szCs w:val="28"/>
          <w:lang w:val="ru-RU"/>
        </w:rPr>
        <w:t>Глынин</w:t>
      </w:r>
      <w:proofErr w:type="spellEnd"/>
      <w:r w:rsidR="00BE5137" w:rsidRPr="00B37DED">
        <w:rPr>
          <w:rFonts w:ascii="Times New Roman" w:hAnsi="Times New Roman" w:cs="Times New Roman"/>
          <w:sz w:val="28"/>
          <w:szCs w:val="28"/>
          <w:lang w:val="ru-RU"/>
        </w:rPr>
        <w:t xml:space="preserve">, А. Тихонов, М. Круглова, Л. Панченко). Строгановская школа ювелирного искусства, </w:t>
      </w:r>
      <w:r w:rsidR="00BE5137" w:rsidRPr="00B37DE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представленная на выставке, активно развивалась последние пять лет, и в настоящий момент представлена молодыми дизайнерами-ювелирами, студентами и выпускниками кафедры «Художественный металл»: Н. </w:t>
      </w:r>
      <w:proofErr w:type="spellStart"/>
      <w:r w:rsidR="00BE5137" w:rsidRPr="00B37DED">
        <w:rPr>
          <w:rFonts w:ascii="Times New Roman" w:hAnsi="Times New Roman" w:cs="Times New Roman"/>
          <w:sz w:val="28"/>
          <w:szCs w:val="28"/>
          <w:lang w:val="ru-RU"/>
        </w:rPr>
        <w:t>Ворохиной</w:t>
      </w:r>
      <w:proofErr w:type="spellEnd"/>
      <w:r w:rsidR="00BE5137" w:rsidRPr="00B37DED">
        <w:rPr>
          <w:rFonts w:ascii="Times New Roman" w:hAnsi="Times New Roman" w:cs="Times New Roman"/>
          <w:sz w:val="28"/>
          <w:szCs w:val="28"/>
          <w:lang w:val="ru-RU"/>
        </w:rPr>
        <w:t xml:space="preserve">, И. Борзовой, А. Левиной, А. </w:t>
      </w:r>
      <w:proofErr w:type="spellStart"/>
      <w:r w:rsidR="00BE5137" w:rsidRPr="00B37DED">
        <w:rPr>
          <w:rFonts w:ascii="Times New Roman" w:hAnsi="Times New Roman" w:cs="Times New Roman"/>
          <w:sz w:val="28"/>
          <w:szCs w:val="28"/>
          <w:lang w:val="ru-RU"/>
        </w:rPr>
        <w:t>Хандлос</w:t>
      </w:r>
      <w:proofErr w:type="spellEnd"/>
      <w:r w:rsidR="00BE5137" w:rsidRPr="00B37DED">
        <w:rPr>
          <w:rFonts w:ascii="Times New Roman" w:hAnsi="Times New Roman" w:cs="Times New Roman"/>
          <w:sz w:val="28"/>
          <w:szCs w:val="28"/>
          <w:lang w:val="ru-RU"/>
        </w:rPr>
        <w:t xml:space="preserve">, Б. Болдыревым, П. Мочаловой и другими. Она базируется на мощных 195-летних ремесленных традициях Императорского Строгановского Центрального художественно-промышленного училища и идеях конструктивно-пластического формообразования </w:t>
      </w:r>
      <w:proofErr w:type="spellStart"/>
      <w:r w:rsidR="00BE5137" w:rsidRPr="00B37DED">
        <w:rPr>
          <w:rFonts w:ascii="Times New Roman" w:hAnsi="Times New Roman" w:cs="Times New Roman"/>
          <w:sz w:val="28"/>
          <w:szCs w:val="28"/>
          <w:lang w:val="ru-RU"/>
        </w:rPr>
        <w:t>Баухауза</w:t>
      </w:r>
      <w:proofErr w:type="spellEnd"/>
      <w:r w:rsidR="00BE5137" w:rsidRPr="00B37DE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F15BAF" w:rsidRPr="00B37DED">
        <w:rPr>
          <w:rFonts w:ascii="Times New Roman" w:hAnsi="Times New Roman" w:cs="Times New Roman"/>
          <w:sz w:val="28"/>
          <w:szCs w:val="28"/>
          <w:lang w:val="ru-RU"/>
        </w:rPr>
        <w:t>ВХУТЕМАСа</w:t>
      </w:r>
      <w:proofErr w:type="spellEnd"/>
      <w:r w:rsidR="00BE5137" w:rsidRPr="00B37DED">
        <w:rPr>
          <w:rFonts w:ascii="Times New Roman" w:hAnsi="Times New Roman" w:cs="Times New Roman"/>
          <w:sz w:val="28"/>
          <w:szCs w:val="28"/>
          <w:lang w:val="ru-RU"/>
        </w:rPr>
        <w:t xml:space="preserve">, 100-летие со дня основания которых отмечается в эти годы. </w:t>
      </w:r>
    </w:p>
    <w:p w:rsidR="00BE5137" w:rsidRPr="00B37DED" w:rsidRDefault="00BE5137" w:rsidP="00ED041E">
      <w:pPr>
        <w:ind w:left="-567" w:firstLine="9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7DED">
        <w:rPr>
          <w:rFonts w:ascii="Times New Roman" w:hAnsi="Times New Roman" w:cs="Times New Roman"/>
          <w:sz w:val="28"/>
          <w:szCs w:val="28"/>
          <w:lang w:val="ru-RU"/>
        </w:rPr>
        <w:t>Тема учителя – духовного наставника, носителя традиций ремесла, испокон веков интересна искусству. «Учитель и ученик растут вместе» (Конфуций). Развиваются, больше понимают, узнают, чувствуют. Ученики приобретают новые знания, формируют мировоззрение и взгляды, совершенствуют навыки и, достигнув успеха в профессии, становятся учителями. Учитель направляет и поддерживает ученика, во многом определяя его дальнейшую судьбу; указывает путь к постижению истины и развитию личности.</w:t>
      </w:r>
    </w:p>
    <w:p w:rsidR="00BE5137" w:rsidRPr="00B37DED" w:rsidRDefault="00BE5137" w:rsidP="00B37DED">
      <w:pPr>
        <w:ind w:left="-567" w:firstLine="99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proofErr w:type="gramStart"/>
      <w:r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Соорганизатор</w:t>
      </w:r>
      <w:proofErr w:type="spellEnd"/>
      <w:r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выставки — Межрегиональная общественная организация «Союз Кузнецов» России (правопреемник Союза кузнецов СССР) основан в 1986 г. В настоящее время МОО «Союз Кузнецов» объединяет более 1000 мастеров из многих </w:t>
      </w:r>
      <w:r w:rsidR="00BF1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субъектов</w:t>
      </w:r>
      <w:r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</w:t>
      </w:r>
      <w:r w:rsidR="00BF1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оссийской </w:t>
      </w:r>
      <w:r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</w:t>
      </w:r>
      <w:r w:rsidR="00BF1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едерации</w:t>
      </w:r>
      <w:r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стран зарубежья (Украины, Белоруссии, Литвы, Израиля, Франции, Финляндии, Швеции, Германии, Казахстана, </w:t>
      </w:r>
      <w:proofErr w:type="spellStart"/>
      <w:r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Тайланда</w:t>
      </w:r>
      <w:proofErr w:type="spellEnd"/>
      <w:r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др.)</w:t>
      </w:r>
      <w:r w:rsidR="00BF14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gramEnd"/>
    </w:p>
    <w:p w:rsidR="00BF149B" w:rsidRDefault="00BF149B" w:rsidP="00B37DED">
      <w:pPr>
        <w:ind w:left="-567" w:firstLine="99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F149B" w:rsidRPr="00ED041E" w:rsidRDefault="00BF149B" w:rsidP="00BF149B">
      <w:pPr>
        <w:ind w:left="-567" w:firstLine="9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выставке представлены п</w:t>
      </w:r>
      <w:r w:rsidRPr="00B37DED">
        <w:rPr>
          <w:rFonts w:ascii="Times New Roman" w:hAnsi="Times New Roman" w:cs="Times New Roman"/>
          <w:sz w:val="28"/>
          <w:szCs w:val="28"/>
          <w:lang w:val="ru-RU"/>
        </w:rPr>
        <w:t xml:space="preserve">роизведения архитектурного металла – проекты паблик </w:t>
      </w:r>
      <w:proofErr w:type="spellStart"/>
      <w:proofErr w:type="gramStart"/>
      <w:r w:rsidRPr="00B37DED">
        <w:rPr>
          <w:rFonts w:ascii="Times New Roman" w:hAnsi="Times New Roman" w:cs="Times New Roman"/>
          <w:sz w:val="28"/>
          <w:szCs w:val="28"/>
          <w:lang w:val="ru-RU"/>
        </w:rPr>
        <w:t>арт</w:t>
      </w:r>
      <w:proofErr w:type="spellEnd"/>
      <w:proofErr w:type="gramEnd"/>
      <w:r w:rsidRPr="00B37DED">
        <w:rPr>
          <w:rFonts w:ascii="Times New Roman" w:hAnsi="Times New Roman" w:cs="Times New Roman"/>
          <w:sz w:val="28"/>
          <w:szCs w:val="28"/>
          <w:lang w:val="ru-RU"/>
        </w:rPr>
        <w:t xml:space="preserve">, малых архитектурных </w:t>
      </w:r>
      <w:r>
        <w:rPr>
          <w:rFonts w:ascii="Times New Roman" w:hAnsi="Times New Roman" w:cs="Times New Roman"/>
          <w:sz w:val="28"/>
          <w:szCs w:val="28"/>
          <w:lang w:val="ru-RU"/>
        </w:rPr>
        <w:t>форм, художественной ковки и другие экспонаты, которые</w:t>
      </w:r>
      <w:r w:rsidRPr="00B37DED">
        <w:rPr>
          <w:rFonts w:ascii="Times New Roman" w:hAnsi="Times New Roman" w:cs="Times New Roman"/>
          <w:sz w:val="28"/>
          <w:szCs w:val="28"/>
          <w:lang w:val="ru-RU"/>
        </w:rPr>
        <w:t xml:space="preserve"> будут интересны зрителю.</w:t>
      </w:r>
    </w:p>
    <w:p w:rsidR="00BE5137" w:rsidRPr="00B37DED" w:rsidRDefault="00BE5137" w:rsidP="00B37DED">
      <w:pPr>
        <w:ind w:left="-567" w:firstLine="99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рамках выставки планируется проведение образовательных мероприятий — лекций и мастер-классов от ведущих российских художников</w:t>
      </w:r>
      <w:r w:rsidR="00B37DED" w:rsidRPr="00B37DE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32B30" w:rsidRDefault="007D0B95" w:rsidP="00D93A7C">
      <w:pPr>
        <w:shd w:val="clear" w:color="auto" w:fill="FFFFFF"/>
        <w:ind w:left="-567" w:firstLine="991"/>
        <w:jc w:val="both"/>
        <w:rPr>
          <w:rFonts w:ascii="Times New Roman" w:hAnsi="Times New Roman"/>
          <w:sz w:val="28"/>
          <w:szCs w:val="28"/>
          <w:lang w:val="ru-RU"/>
        </w:rPr>
      </w:pPr>
      <w:r w:rsidRPr="00832B30">
        <w:rPr>
          <w:rFonts w:ascii="Times New Roman" w:hAnsi="Times New Roman" w:cs="Times New Roman"/>
          <w:sz w:val="28"/>
          <w:szCs w:val="28"/>
          <w:lang w:val="ru-RU"/>
        </w:rPr>
        <w:t>Кураторы выставки —</w:t>
      </w:r>
      <w:r w:rsidR="006903F7" w:rsidRPr="00832B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E5137">
        <w:rPr>
          <w:rFonts w:ascii="Times New Roman" w:hAnsi="Times New Roman" w:cs="Times New Roman"/>
          <w:b/>
          <w:sz w:val="28"/>
          <w:szCs w:val="28"/>
          <w:lang w:val="ru-RU"/>
        </w:rPr>
        <w:t>Круглова Мария Геннадьевна</w:t>
      </w:r>
      <w:r w:rsidR="006903F7" w:rsidRPr="00832B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D93A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="006903F7" w:rsidRPr="00832B30">
        <w:rPr>
          <w:rFonts w:ascii="Times New Roman" w:hAnsi="Times New Roman" w:cs="Times New Roman"/>
          <w:b/>
          <w:sz w:val="28"/>
          <w:szCs w:val="28"/>
          <w:lang w:val="ru-RU"/>
        </w:rPr>
        <w:t>Люшин Эдуард Михайлович.</w:t>
      </w:r>
    </w:p>
    <w:p w:rsidR="00B26CB3" w:rsidRPr="00832B30" w:rsidRDefault="00B26CB3" w:rsidP="00B37DED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92AF6" w:rsidRPr="00832B30" w:rsidRDefault="00E0118C" w:rsidP="00A92AF6">
      <w:pPr>
        <w:ind w:left="-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6738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Выставка «</w:t>
      </w:r>
      <w:r w:rsidR="00BE513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Учителя и ученики</w:t>
      </w:r>
      <w:r w:rsidR="00625D0E" w:rsidRPr="0026738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» </w:t>
      </w:r>
      <w:r w:rsidR="00BE5137">
        <w:rPr>
          <w:rFonts w:ascii="Times New Roman" w:eastAsia="Calibri" w:hAnsi="Times New Roman" w:cs="Times New Roman"/>
          <w:b/>
          <w:sz w:val="28"/>
          <w:szCs w:val="28"/>
          <w:lang w:val="ru-RU"/>
        </w:rPr>
        <w:t>6</w:t>
      </w:r>
      <w:r w:rsidR="00A92AF6" w:rsidRPr="00267381">
        <w:rPr>
          <w:rFonts w:ascii="Times New Roman" w:eastAsia="Calibri" w:hAnsi="Times New Roman" w:cs="Times New Roman"/>
          <w:b/>
          <w:sz w:val="28"/>
          <w:szCs w:val="28"/>
          <w:lang w:val="ru-RU"/>
        </w:rPr>
        <w:t>+</w:t>
      </w:r>
    </w:p>
    <w:p w:rsidR="00BE5137" w:rsidRDefault="00207C02" w:rsidP="00391703">
      <w:pPr>
        <w:ind w:left="-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Даты</w:t>
      </w:r>
      <w:r w:rsidR="00964348" w:rsidRPr="00C0691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проведения</w:t>
      </w:r>
      <w:r w:rsidR="00964348" w:rsidRPr="00C0691B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6B32C7" w:rsidRPr="00832B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903F7" w:rsidRPr="00832B30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BE5137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6903F7" w:rsidRPr="00832B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E5137">
        <w:rPr>
          <w:rFonts w:ascii="Times New Roman" w:eastAsia="Calibri" w:hAnsi="Times New Roman" w:cs="Times New Roman"/>
          <w:sz w:val="28"/>
          <w:szCs w:val="28"/>
          <w:lang w:val="ru-RU"/>
        </w:rPr>
        <w:t>янва</w:t>
      </w:r>
      <w:r w:rsidR="006903F7" w:rsidRPr="00832B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ря </w:t>
      </w:r>
      <w:r w:rsidR="00BE5137">
        <w:rPr>
          <w:rFonts w:ascii="Times New Roman" w:eastAsia="Calibri" w:hAnsi="Times New Roman" w:cs="Times New Roman"/>
          <w:sz w:val="28"/>
          <w:szCs w:val="28"/>
          <w:lang w:val="ru-RU"/>
        </w:rPr>
        <w:t>2022</w:t>
      </w:r>
      <w:r w:rsidR="00832B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="006B32C7" w:rsidRPr="00832B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A1091" w:rsidRPr="00832B30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6B32C7" w:rsidRPr="00832B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E5137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7D0B95" w:rsidRPr="00832B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E5137">
        <w:rPr>
          <w:rFonts w:ascii="Times New Roman" w:eastAsia="Calibri" w:hAnsi="Times New Roman" w:cs="Times New Roman"/>
          <w:sz w:val="28"/>
          <w:szCs w:val="28"/>
          <w:lang w:val="ru-RU"/>
        </w:rPr>
        <w:t>феврал</w:t>
      </w:r>
      <w:r w:rsidR="006903F7" w:rsidRPr="00832B30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="007D0B95" w:rsidRPr="00832B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32B30">
        <w:rPr>
          <w:rFonts w:ascii="Times New Roman" w:eastAsia="Calibri" w:hAnsi="Times New Roman" w:cs="Times New Roman"/>
          <w:sz w:val="28"/>
          <w:szCs w:val="28"/>
          <w:lang w:val="ru-RU"/>
        </w:rPr>
        <w:t>2022</w:t>
      </w:r>
      <w:r w:rsidR="006B32C7" w:rsidRPr="00832B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32B30" w:rsidRPr="00C0691B">
        <w:rPr>
          <w:rFonts w:ascii="Times New Roman" w:eastAsia="Calibri" w:hAnsi="Times New Roman" w:cs="Times New Roman"/>
          <w:sz w:val="28"/>
          <w:szCs w:val="28"/>
          <w:lang w:val="ru-RU"/>
        </w:rPr>
        <w:t>года</w:t>
      </w:r>
    </w:p>
    <w:p w:rsidR="00391703" w:rsidRDefault="00BE5137" w:rsidP="00391703">
      <w:pPr>
        <w:ind w:left="-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Вернисаж</w:t>
      </w:r>
      <w:r w:rsidRPr="00BE5137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21 января 2022 года, </w:t>
      </w:r>
      <w:r w:rsidRPr="00E80239">
        <w:rPr>
          <w:rFonts w:ascii="Times New Roman" w:eastAsia="Calibri" w:hAnsi="Times New Roman" w:cs="Times New Roman"/>
          <w:sz w:val="28"/>
          <w:szCs w:val="28"/>
          <w:lang w:val="ru-RU"/>
        </w:rPr>
        <w:t>сбор гостей 16:00</w:t>
      </w:r>
      <w:r w:rsidR="00964348" w:rsidRPr="00C0691B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="00E0118C" w:rsidRPr="0039170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Время работы</w:t>
      </w:r>
      <w:r w:rsidR="00832B30" w:rsidRPr="0039170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выставки</w:t>
      </w:r>
      <w:r w:rsidR="00E0118C" w:rsidRPr="0039170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="00E0118C" w:rsidRPr="00391703">
        <w:rPr>
          <w:rFonts w:ascii="Times New Roman" w:eastAsia="Calibri" w:hAnsi="Times New Roman" w:cs="Times New Roman"/>
          <w:sz w:val="28"/>
          <w:szCs w:val="28"/>
          <w:lang w:val="ru-RU"/>
        </w:rPr>
        <w:t>вт</w:t>
      </w:r>
      <w:proofErr w:type="spellEnd"/>
      <w:r w:rsidR="002E18CF" w:rsidRPr="0039170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proofErr w:type="gramStart"/>
      <w:r w:rsidR="002F07D3" w:rsidRPr="00391703">
        <w:rPr>
          <w:rFonts w:ascii="Times New Roman" w:eastAsia="Calibri" w:hAnsi="Times New Roman" w:cs="Times New Roman"/>
          <w:sz w:val="28"/>
          <w:szCs w:val="28"/>
          <w:lang w:val="ru-RU"/>
        </w:rPr>
        <w:t>вс</w:t>
      </w:r>
      <w:proofErr w:type="spellEnd"/>
      <w:proofErr w:type="gramEnd"/>
      <w:r w:rsidR="002F07D3" w:rsidRPr="003917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11:00–20:00</w:t>
      </w:r>
      <w:r w:rsidR="002F07D3" w:rsidRPr="0039170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D8708B" w:rsidRPr="00391703">
        <w:rPr>
          <w:rFonts w:ascii="Times New Roman" w:hAnsi="Times New Roman" w:cs="Times New Roman"/>
          <w:bCs/>
          <w:sz w:val="28"/>
          <w:szCs w:val="28"/>
          <w:lang w:val="ru-RU"/>
        </w:rPr>
        <w:t>(понедельник – выходной)</w:t>
      </w:r>
      <w:r w:rsidR="002F445F" w:rsidRPr="00391703">
        <w:rPr>
          <w:bCs/>
          <w:sz w:val="28"/>
          <w:szCs w:val="28"/>
          <w:lang w:val="ru-RU"/>
        </w:rPr>
        <w:br/>
      </w:r>
      <w:r w:rsidR="00E0118C" w:rsidRPr="00C069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Стоимость: 100 р. (50 р. </w:t>
      </w:r>
      <w:r w:rsidR="002E18CF" w:rsidRPr="00832B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="00E0118C" w:rsidRPr="00C069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льготный билет)</w:t>
      </w:r>
    </w:p>
    <w:p w:rsidR="00391703" w:rsidRDefault="00391703" w:rsidP="00391703">
      <w:pPr>
        <w:ind w:left="-567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Покупка билетов через сайт </w:t>
      </w:r>
      <w:hyperlink r:id="rId8" w:history="1">
        <w:r w:rsidRPr="001E67D8">
          <w:rPr>
            <w:rStyle w:val="af6"/>
            <w:rFonts w:ascii="Times New Roman" w:eastAsia="Calibri" w:hAnsi="Times New Roman" w:cs="Times New Roman"/>
            <w:b/>
            <w:sz w:val="28"/>
            <w:szCs w:val="28"/>
            <w:lang w:val="ru-RU"/>
          </w:rPr>
          <w:t>https://www.gallery-nagornaya.com/</w:t>
        </w:r>
      </w:hyperlink>
    </w:p>
    <w:p w:rsidR="00391703" w:rsidRDefault="00391703" w:rsidP="00391703">
      <w:pPr>
        <w:ind w:left="-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91703">
        <w:rPr>
          <w:rFonts w:ascii="Times New Roman" w:eastAsia="Calibri" w:hAnsi="Times New Roman" w:cs="Times New Roman"/>
          <w:sz w:val="28"/>
          <w:szCs w:val="28"/>
          <w:lang w:val="ru-RU"/>
        </w:rPr>
        <w:t>Школьники проходят по карте «</w:t>
      </w:r>
      <w:proofErr w:type="spellStart"/>
      <w:r w:rsidRPr="00391703">
        <w:rPr>
          <w:rFonts w:ascii="Times New Roman" w:eastAsia="Calibri" w:hAnsi="Times New Roman" w:cs="Times New Roman"/>
          <w:sz w:val="28"/>
          <w:szCs w:val="28"/>
          <w:lang w:val="ru-RU"/>
        </w:rPr>
        <w:t>Москвёнок</w:t>
      </w:r>
      <w:proofErr w:type="spellEnd"/>
      <w:r w:rsidRPr="00391703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="00E0118C" w:rsidRPr="00391703">
        <w:rPr>
          <w:rFonts w:ascii="Times New Roman" w:eastAsia="Calibri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Галерея</w:t>
      </w:r>
      <w:r w:rsidR="00E0118C" w:rsidRPr="00C0691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«Нагорная» Объединения «Выставочные залы Москвы»</w:t>
      </w:r>
      <w:r w:rsidR="00E0118C" w:rsidRPr="00C0691B">
        <w:rPr>
          <w:rFonts w:ascii="Times New Roman" w:eastAsia="Calibri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г.Москва, </w:t>
      </w:r>
      <w:r w:rsidR="00832B30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="00E0118C" w:rsidRPr="00C0691B">
        <w:rPr>
          <w:rFonts w:ascii="Times New Roman" w:eastAsia="Calibri" w:hAnsi="Times New Roman" w:cs="Times New Roman"/>
          <w:sz w:val="28"/>
          <w:szCs w:val="28"/>
          <w:lang w:val="ru-RU"/>
        </w:rPr>
        <w:t>л. Ремиз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ова, д.10 (м. «Нагорная», «Академическая», «Верхние котлы»)</w:t>
      </w:r>
    </w:p>
    <w:p w:rsidR="006903F7" w:rsidRPr="00832B30" w:rsidRDefault="00391703" w:rsidP="00391703">
      <w:pPr>
        <w:ind w:left="-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8 (499</w:t>
      </w:r>
      <w:r w:rsidR="00E0118C" w:rsidRPr="00C0691B">
        <w:rPr>
          <w:rFonts w:ascii="Times New Roman" w:eastAsia="Calibri" w:hAnsi="Times New Roman" w:cs="Times New Roman"/>
          <w:sz w:val="28"/>
          <w:szCs w:val="28"/>
          <w:lang w:val="ru-RU"/>
        </w:rPr>
        <w:t>) 123</w:t>
      </w:r>
      <w:r w:rsidR="00832B30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E0118C" w:rsidRPr="00C0691B">
        <w:rPr>
          <w:rFonts w:ascii="Times New Roman" w:eastAsia="Calibri" w:hAnsi="Times New Roman" w:cs="Times New Roman"/>
          <w:sz w:val="28"/>
          <w:szCs w:val="28"/>
          <w:lang w:val="ru-RU"/>
        </w:rPr>
        <w:t>65</w:t>
      </w:r>
      <w:r w:rsidR="00832B30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E0118C" w:rsidRPr="00C0691B">
        <w:rPr>
          <w:rFonts w:ascii="Times New Roman" w:eastAsia="Calibri" w:hAnsi="Times New Roman" w:cs="Times New Roman"/>
          <w:sz w:val="28"/>
          <w:szCs w:val="28"/>
          <w:lang w:val="ru-RU"/>
        </w:rPr>
        <w:t>69</w:t>
      </w:r>
    </w:p>
    <w:sectPr w:rsidR="006903F7" w:rsidRPr="00832B30" w:rsidSect="00A92AF6">
      <w:headerReference w:type="default" r:id="rId9"/>
      <w:pgSz w:w="11909" w:h="16834"/>
      <w:pgMar w:top="1843" w:right="994" w:bottom="0" w:left="1440" w:header="4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A5D" w:rsidRDefault="00146A5D" w:rsidP="004D5B8E">
      <w:pPr>
        <w:spacing w:line="240" w:lineRule="auto"/>
      </w:pPr>
      <w:r>
        <w:separator/>
      </w:r>
    </w:p>
  </w:endnote>
  <w:endnote w:type="continuationSeparator" w:id="0">
    <w:p w:rsidR="00146A5D" w:rsidRDefault="00146A5D" w:rsidP="004D5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A5D" w:rsidRDefault="00146A5D" w:rsidP="004D5B8E">
      <w:pPr>
        <w:spacing w:line="240" w:lineRule="auto"/>
      </w:pPr>
      <w:r>
        <w:separator/>
      </w:r>
    </w:p>
  </w:footnote>
  <w:footnote w:type="continuationSeparator" w:id="0">
    <w:p w:rsidR="00146A5D" w:rsidRDefault="00146A5D" w:rsidP="004D5B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D87" w:rsidRPr="00A8588F" w:rsidRDefault="00AB4583">
    <w:pPr>
      <w:pStyle w:val="aa"/>
      <w:rPr>
        <w:lang w:val="ru-RU"/>
      </w:rPr>
    </w:pPr>
    <w:r w:rsidRPr="00983388">
      <w:rPr>
        <w:noProof/>
        <w:lang w:val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111125</wp:posOffset>
          </wp:positionV>
          <wp:extent cx="1030605" cy="910590"/>
          <wp:effectExtent l="0" t="0" r="10795" b="3810"/>
          <wp:wrapSquare wrapText="bothSides"/>
          <wp:docPr id="65" name="Рисунок 65" descr="http://www.museum.ru/imgB.asp?85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useum.ru/imgB.asp?8558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24EF" w:rsidRPr="004D621C">
      <w:rPr>
        <w:noProof/>
        <w:sz w:val="28"/>
        <w:lang w:val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-929005</wp:posOffset>
          </wp:positionH>
          <wp:positionV relativeFrom="paragraph">
            <wp:posOffset>-89332</wp:posOffset>
          </wp:positionV>
          <wp:extent cx="2469515" cy="1206500"/>
          <wp:effectExtent l="0" t="0" r="6985" b="0"/>
          <wp:wrapNone/>
          <wp:docPr id="64" name="Рисунок 1" descr="Untitleрррd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рррd-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47" r="65318" b="89074"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120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1D87" w:rsidRDefault="001923AA">
    <w:pPr>
      <w:pStyle w:val="aa"/>
    </w:pPr>
    <w:r>
      <w:rPr>
        <w:lang w:val="ru-RU"/>
      </w:rPr>
      <w:t xml:space="preserve">                                </w:t>
    </w:r>
    <w:r w:rsidR="00A239BC">
      <w:rPr>
        <w:lang w:val="ru-RU"/>
      </w:rPr>
      <w:t xml:space="preserve">         </w:t>
    </w:r>
    <w:r w:rsidR="00BD5037">
      <w:rPr>
        <w:lang w:val="ru-RU"/>
      </w:rPr>
      <w:t xml:space="preserve"> </w:t>
    </w:r>
    <w:r w:rsidR="004B21D3">
      <w:rPr>
        <w:lang w:val="ru-RU"/>
      </w:rPr>
      <w:t xml:space="preserve">              </w:t>
    </w:r>
    <w:r w:rsidR="00BD5037">
      <w:rPr>
        <w:lang w:val="ru-RU"/>
      </w:rPr>
      <w:t xml:space="preserve">    </w:t>
    </w:r>
    <w:r w:rsidR="00BD5037">
      <w:rPr>
        <w:noProof/>
        <w:lang w:val="ru-RU"/>
      </w:rPr>
      <w:drawing>
        <wp:inline distT="0" distB="0" distL="0" distR="0">
          <wp:extent cx="5733415" cy="5414645"/>
          <wp:effectExtent l="0" t="0" r="635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b353694e61cf0de21256e5e3a8e8d9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1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5037">
      <w:rPr>
        <w:noProof/>
        <w:lang w:val="ru-RU"/>
      </w:rPr>
      <w:drawing>
        <wp:inline distT="0" distB="0" distL="0" distR="0">
          <wp:extent cx="6862445" cy="6474460"/>
          <wp:effectExtent l="0" t="0" r="0" b="2540"/>
          <wp:docPr id="10" name="Рисунок 10" descr="https://www.jewish-museum.ru/upload/medialibrary/acb/acb353694e61cf0de21256e5e3a8e8d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jewish-museum.ru/upload/medialibrary/acb/acb353694e61cf0de21256e5e3a8e8d9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2445" cy="647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5037">
      <w:rPr>
        <w:noProof/>
        <w:lang w:val="ru-RU"/>
      </w:rPr>
      <w:t xml:space="preserve"> </w:t>
    </w:r>
    <w:r w:rsidR="00BD5037">
      <w:rPr>
        <w:noProof/>
        <w:lang w:val="ru-RU"/>
      </w:rPr>
      <w:drawing>
        <wp:inline distT="0" distB="0" distL="0" distR="0">
          <wp:extent cx="5733415" cy="5414645"/>
          <wp:effectExtent l="0" t="0" r="63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b353694e61cf0de21256e5e3a8e8d9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1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7B05">
      <w:rPr>
        <w:noProof/>
        <w:lang w:val="ru-RU"/>
      </w:rPr>
      <w:drawing>
        <wp:inline distT="0" distB="0" distL="0" distR="0">
          <wp:extent cx="5733415" cy="5414645"/>
          <wp:effectExtent l="0" t="0" r="63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b353694e61cf0de21256e5e3a8e8d9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1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7B05">
      <w:rPr>
        <w:noProof/>
        <w:lang w:val="ru-RU"/>
      </w:rPr>
      <w:drawing>
        <wp:inline distT="0" distB="0" distL="0" distR="0">
          <wp:extent cx="5733415" cy="5414645"/>
          <wp:effectExtent l="0" t="0" r="63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b353694e61cf0de21256e5e3a8e8d9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1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7B05">
      <w:rPr>
        <w:noProof/>
        <w:lang w:val="ru-RU"/>
      </w:rPr>
      <w:drawing>
        <wp:inline distT="0" distB="0" distL="0" distR="0">
          <wp:extent cx="5733415" cy="5414645"/>
          <wp:effectExtent l="0" t="0" r="63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b353694e61cf0de21256e5e3a8e8d9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41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39BC">
      <w:rPr>
        <w:lang w:val="ru-RU"/>
      </w:rPr>
      <w:t xml:space="preserve">           </w:t>
    </w:r>
    <w:r>
      <w:rPr>
        <w:lang w:val="ru-RU"/>
      </w:rPr>
      <w:t xml:space="preserve"> </w:t>
    </w:r>
    <w:r w:rsidR="00A239BC">
      <w:rPr>
        <w:lang w:val="ru-RU"/>
      </w:rPr>
      <w:t xml:space="preserve"> </w:t>
    </w:r>
    <w:r w:rsidR="00A239BC">
      <w:rPr>
        <w:noProof/>
        <w:lang w:val="ru-RU"/>
      </w:rPr>
      <w:drawing>
        <wp:inline distT="0" distB="0" distL="0" distR="0">
          <wp:extent cx="5733415" cy="573341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8792580_405089710365332_2194346517202993152_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73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1D87" w:rsidRDefault="00841D87">
    <w:pPr>
      <w:pStyle w:val="aa"/>
    </w:pPr>
    <w:r>
      <w:tab/>
    </w:r>
    <w:r w:rsidR="00A239BC">
      <w:rPr>
        <w:noProof/>
        <w:lang w:val="ru-RU"/>
      </w:rPr>
      <w:drawing>
        <wp:inline distT="0" distB="0" distL="0" distR="0">
          <wp:extent cx="5733415" cy="57334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8792580_405089710365332_2194346517202993152_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573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4D5B8E" w:rsidRPr="00FD0010" w:rsidRDefault="00E366C5">
    <w:pPr>
      <w:pStyle w:val="aa"/>
    </w:pPr>
    <w:r w:rsidRPr="00DC5C38">
      <w:rPr>
        <w:noProof/>
        <w:lang w:val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-1089953</wp:posOffset>
          </wp:positionH>
          <wp:positionV relativeFrom="paragraph">
            <wp:posOffset>1151011</wp:posOffset>
          </wp:positionV>
          <wp:extent cx="7562850" cy="9203055"/>
          <wp:effectExtent l="0" t="0" r="0" b="0"/>
          <wp:wrapNone/>
          <wp:docPr id="59" name="Рисунок 59" descr="Untitleрррd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рррd-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3882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03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7655">
      <w:rPr>
        <w:lang w:val="ru-RU"/>
      </w:rPr>
      <w:t xml:space="preserve">                                     </w:t>
    </w:r>
    <w:r w:rsidR="00EA7655">
      <w:rPr>
        <w:noProof/>
        <w:lang w:val="ru-RU"/>
      </w:rPr>
      <w:t xml:space="preserve">    </w:t>
    </w:r>
    <w:r w:rsidR="009F60C2">
      <w:rPr>
        <w:noProof/>
        <w:lang w:val="ru-RU"/>
      </w:rPr>
      <w:t xml:space="preserve">   </w:t>
    </w:r>
    <w:r w:rsidR="00FD0010">
      <w:rPr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3EE6"/>
    <w:multiLevelType w:val="hybridMultilevel"/>
    <w:tmpl w:val="971A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B68A1"/>
    <w:multiLevelType w:val="hybridMultilevel"/>
    <w:tmpl w:val="C19056B6"/>
    <w:lvl w:ilvl="0" w:tplc="0419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">
    <w:nsid w:val="51920579"/>
    <w:multiLevelType w:val="hybridMultilevel"/>
    <w:tmpl w:val="3E96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D522A"/>
    <w:rsid w:val="00031D1B"/>
    <w:rsid w:val="00037607"/>
    <w:rsid w:val="00040A48"/>
    <w:rsid w:val="00042079"/>
    <w:rsid w:val="000425D4"/>
    <w:rsid w:val="0004566D"/>
    <w:rsid w:val="000477DF"/>
    <w:rsid w:val="00071D07"/>
    <w:rsid w:val="000818B4"/>
    <w:rsid w:val="00083124"/>
    <w:rsid w:val="000A32ED"/>
    <w:rsid w:val="000B3A3C"/>
    <w:rsid w:val="000C3510"/>
    <w:rsid w:val="000D0FC6"/>
    <w:rsid w:val="000D3D3D"/>
    <w:rsid w:val="000D487A"/>
    <w:rsid w:val="000E08AB"/>
    <w:rsid w:val="001201AB"/>
    <w:rsid w:val="00130C68"/>
    <w:rsid w:val="00131032"/>
    <w:rsid w:val="001334A5"/>
    <w:rsid w:val="0013585A"/>
    <w:rsid w:val="001424EF"/>
    <w:rsid w:val="00146A5D"/>
    <w:rsid w:val="00166304"/>
    <w:rsid w:val="00173382"/>
    <w:rsid w:val="00182FF0"/>
    <w:rsid w:val="00191F72"/>
    <w:rsid w:val="001923AA"/>
    <w:rsid w:val="001927E4"/>
    <w:rsid w:val="00196058"/>
    <w:rsid w:val="001A0BFE"/>
    <w:rsid w:val="001A1091"/>
    <w:rsid w:val="001C257B"/>
    <w:rsid w:val="001D2A7F"/>
    <w:rsid w:val="001D522A"/>
    <w:rsid w:val="001E1E4C"/>
    <w:rsid w:val="001F01D9"/>
    <w:rsid w:val="001F23F6"/>
    <w:rsid w:val="002060B7"/>
    <w:rsid w:val="002076E2"/>
    <w:rsid w:val="00207C02"/>
    <w:rsid w:val="00225576"/>
    <w:rsid w:val="002258CE"/>
    <w:rsid w:val="002266A0"/>
    <w:rsid w:val="002552BB"/>
    <w:rsid w:val="002651CF"/>
    <w:rsid w:val="00267381"/>
    <w:rsid w:val="0027262B"/>
    <w:rsid w:val="00273075"/>
    <w:rsid w:val="002A31BE"/>
    <w:rsid w:val="002A3757"/>
    <w:rsid w:val="002B34B5"/>
    <w:rsid w:val="002C5E01"/>
    <w:rsid w:val="002C662F"/>
    <w:rsid w:val="002E18CF"/>
    <w:rsid w:val="002F07D3"/>
    <w:rsid w:val="002F1908"/>
    <w:rsid w:val="002F445F"/>
    <w:rsid w:val="002F556D"/>
    <w:rsid w:val="003053CB"/>
    <w:rsid w:val="003063D5"/>
    <w:rsid w:val="00306E2D"/>
    <w:rsid w:val="00313491"/>
    <w:rsid w:val="00313F98"/>
    <w:rsid w:val="003533D1"/>
    <w:rsid w:val="0036634C"/>
    <w:rsid w:val="0037539E"/>
    <w:rsid w:val="0038073B"/>
    <w:rsid w:val="00381533"/>
    <w:rsid w:val="00391703"/>
    <w:rsid w:val="003B7B33"/>
    <w:rsid w:val="003C3377"/>
    <w:rsid w:val="003E0966"/>
    <w:rsid w:val="0040242A"/>
    <w:rsid w:val="00403075"/>
    <w:rsid w:val="00405F6E"/>
    <w:rsid w:val="0041206D"/>
    <w:rsid w:val="00420EEB"/>
    <w:rsid w:val="00431D54"/>
    <w:rsid w:val="004341EF"/>
    <w:rsid w:val="00445FDC"/>
    <w:rsid w:val="00475FBC"/>
    <w:rsid w:val="004878AF"/>
    <w:rsid w:val="004A1C0A"/>
    <w:rsid w:val="004B19A2"/>
    <w:rsid w:val="004B21D3"/>
    <w:rsid w:val="004C26E8"/>
    <w:rsid w:val="004C5D4C"/>
    <w:rsid w:val="004C7B05"/>
    <w:rsid w:val="004D5B8E"/>
    <w:rsid w:val="005235B0"/>
    <w:rsid w:val="00556D5C"/>
    <w:rsid w:val="005C5EB9"/>
    <w:rsid w:val="005F2921"/>
    <w:rsid w:val="006036BB"/>
    <w:rsid w:val="006041F8"/>
    <w:rsid w:val="00616A75"/>
    <w:rsid w:val="00622439"/>
    <w:rsid w:val="00625378"/>
    <w:rsid w:val="00625D0E"/>
    <w:rsid w:val="00633117"/>
    <w:rsid w:val="006433DF"/>
    <w:rsid w:val="00643F96"/>
    <w:rsid w:val="00646117"/>
    <w:rsid w:val="0067522B"/>
    <w:rsid w:val="006903F7"/>
    <w:rsid w:val="006A0524"/>
    <w:rsid w:val="006B32C7"/>
    <w:rsid w:val="006C0B1A"/>
    <w:rsid w:val="006D4181"/>
    <w:rsid w:val="006E64BC"/>
    <w:rsid w:val="006F65BA"/>
    <w:rsid w:val="00700139"/>
    <w:rsid w:val="0070086E"/>
    <w:rsid w:val="0070760D"/>
    <w:rsid w:val="0070766D"/>
    <w:rsid w:val="0076175E"/>
    <w:rsid w:val="00774B78"/>
    <w:rsid w:val="00784E01"/>
    <w:rsid w:val="00795281"/>
    <w:rsid w:val="007B732F"/>
    <w:rsid w:val="007C2429"/>
    <w:rsid w:val="007C4151"/>
    <w:rsid w:val="007D0B95"/>
    <w:rsid w:val="007E04E0"/>
    <w:rsid w:val="007F4564"/>
    <w:rsid w:val="007F6350"/>
    <w:rsid w:val="00817395"/>
    <w:rsid w:val="008304A1"/>
    <w:rsid w:val="00830B3F"/>
    <w:rsid w:val="008328A9"/>
    <w:rsid w:val="00832B30"/>
    <w:rsid w:val="00841D87"/>
    <w:rsid w:val="00874920"/>
    <w:rsid w:val="00893A24"/>
    <w:rsid w:val="008966AB"/>
    <w:rsid w:val="008D50ED"/>
    <w:rsid w:val="008E2B5A"/>
    <w:rsid w:val="008F00E6"/>
    <w:rsid w:val="00916AA5"/>
    <w:rsid w:val="009315E0"/>
    <w:rsid w:val="00942D49"/>
    <w:rsid w:val="0096038E"/>
    <w:rsid w:val="00964348"/>
    <w:rsid w:val="00980AF9"/>
    <w:rsid w:val="009B4EF5"/>
    <w:rsid w:val="009C51AB"/>
    <w:rsid w:val="009E159F"/>
    <w:rsid w:val="009E1BD8"/>
    <w:rsid w:val="009F1543"/>
    <w:rsid w:val="009F60C2"/>
    <w:rsid w:val="00A239BC"/>
    <w:rsid w:val="00A31C33"/>
    <w:rsid w:val="00A335DD"/>
    <w:rsid w:val="00A41112"/>
    <w:rsid w:val="00A44BC0"/>
    <w:rsid w:val="00A46A86"/>
    <w:rsid w:val="00A8588F"/>
    <w:rsid w:val="00A92AF6"/>
    <w:rsid w:val="00A92F4C"/>
    <w:rsid w:val="00AA32D5"/>
    <w:rsid w:val="00AA4914"/>
    <w:rsid w:val="00AB2D84"/>
    <w:rsid w:val="00AB4583"/>
    <w:rsid w:val="00AB5BE2"/>
    <w:rsid w:val="00AB6E55"/>
    <w:rsid w:val="00AC6764"/>
    <w:rsid w:val="00AD08CA"/>
    <w:rsid w:val="00AD1AA3"/>
    <w:rsid w:val="00AD56F4"/>
    <w:rsid w:val="00AD6779"/>
    <w:rsid w:val="00AD6EBE"/>
    <w:rsid w:val="00B13032"/>
    <w:rsid w:val="00B160F1"/>
    <w:rsid w:val="00B20AD6"/>
    <w:rsid w:val="00B222D3"/>
    <w:rsid w:val="00B254F3"/>
    <w:rsid w:val="00B26CB3"/>
    <w:rsid w:val="00B37DED"/>
    <w:rsid w:val="00B45F9D"/>
    <w:rsid w:val="00B52617"/>
    <w:rsid w:val="00B5329F"/>
    <w:rsid w:val="00B875A4"/>
    <w:rsid w:val="00B93CDA"/>
    <w:rsid w:val="00B967BA"/>
    <w:rsid w:val="00BB34B7"/>
    <w:rsid w:val="00BD1EF2"/>
    <w:rsid w:val="00BD5037"/>
    <w:rsid w:val="00BE07A9"/>
    <w:rsid w:val="00BE1DF1"/>
    <w:rsid w:val="00BE2348"/>
    <w:rsid w:val="00BE5137"/>
    <w:rsid w:val="00BE75A7"/>
    <w:rsid w:val="00BF149B"/>
    <w:rsid w:val="00BF1CDF"/>
    <w:rsid w:val="00BF4B95"/>
    <w:rsid w:val="00C0691B"/>
    <w:rsid w:val="00C17DFB"/>
    <w:rsid w:val="00C20CEE"/>
    <w:rsid w:val="00C319B8"/>
    <w:rsid w:val="00C602A4"/>
    <w:rsid w:val="00C85926"/>
    <w:rsid w:val="00C91FB9"/>
    <w:rsid w:val="00C932D3"/>
    <w:rsid w:val="00C96A83"/>
    <w:rsid w:val="00CA2D77"/>
    <w:rsid w:val="00CA657B"/>
    <w:rsid w:val="00CB0728"/>
    <w:rsid w:val="00CC009B"/>
    <w:rsid w:val="00CC3FC9"/>
    <w:rsid w:val="00CC4561"/>
    <w:rsid w:val="00CC6BCE"/>
    <w:rsid w:val="00CE20B5"/>
    <w:rsid w:val="00CE3644"/>
    <w:rsid w:val="00CF1073"/>
    <w:rsid w:val="00D17A6C"/>
    <w:rsid w:val="00D219A3"/>
    <w:rsid w:val="00D30884"/>
    <w:rsid w:val="00D65BD6"/>
    <w:rsid w:val="00D77CAE"/>
    <w:rsid w:val="00D8138C"/>
    <w:rsid w:val="00D858B6"/>
    <w:rsid w:val="00D8708B"/>
    <w:rsid w:val="00D91665"/>
    <w:rsid w:val="00D9206C"/>
    <w:rsid w:val="00D93A7C"/>
    <w:rsid w:val="00D95979"/>
    <w:rsid w:val="00DB0835"/>
    <w:rsid w:val="00DB4F39"/>
    <w:rsid w:val="00DC25B9"/>
    <w:rsid w:val="00DC436A"/>
    <w:rsid w:val="00DD257F"/>
    <w:rsid w:val="00E0051F"/>
    <w:rsid w:val="00E0118C"/>
    <w:rsid w:val="00E044CC"/>
    <w:rsid w:val="00E047C6"/>
    <w:rsid w:val="00E366C5"/>
    <w:rsid w:val="00E52E67"/>
    <w:rsid w:val="00E55878"/>
    <w:rsid w:val="00E80239"/>
    <w:rsid w:val="00E80BE3"/>
    <w:rsid w:val="00EA0B55"/>
    <w:rsid w:val="00EA7655"/>
    <w:rsid w:val="00ED041E"/>
    <w:rsid w:val="00ED2AE2"/>
    <w:rsid w:val="00ED63CE"/>
    <w:rsid w:val="00EE737A"/>
    <w:rsid w:val="00F05ED2"/>
    <w:rsid w:val="00F15BAF"/>
    <w:rsid w:val="00F33D18"/>
    <w:rsid w:val="00F414CC"/>
    <w:rsid w:val="00F552C3"/>
    <w:rsid w:val="00F951F2"/>
    <w:rsid w:val="00FA294F"/>
    <w:rsid w:val="00FA4954"/>
    <w:rsid w:val="00FB5DDF"/>
    <w:rsid w:val="00FB5E8C"/>
    <w:rsid w:val="00FB7C0B"/>
    <w:rsid w:val="00FD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304"/>
  </w:style>
  <w:style w:type="paragraph" w:styleId="1">
    <w:name w:val="heading 1"/>
    <w:basedOn w:val="a"/>
    <w:next w:val="a"/>
    <w:rsid w:val="001663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663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663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663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6630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663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663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6630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16630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166304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6304"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16630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F65B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65BA"/>
    <w:rPr>
      <w:rFonts w:ascii="Times New Roman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5B8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5B8E"/>
  </w:style>
  <w:style w:type="paragraph" w:styleId="ac">
    <w:name w:val="footer"/>
    <w:basedOn w:val="a"/>
    <w:link w:val="ad"/>
    <w:uiPriority w:val="99"/>
    <w:unhideWhenUsed/>
    <w:rsid w:val="004D5B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5B8E"/>
  </w:style>
  <w:style w:type="character" w:styleId="ae">
    <w:name w:val="Strong"/>
    <w:basedOn w:val="a0"/>
    <w:uiPriority w:val="22"/>
    <w:qFormat/>
    <w:rsid w:val="00841D87"/>
    <w:rPr>
      <w:b/>
      <w:bCs/>
    </w:rPr>
  </w:style>
  <w:style w:type="paragraph" w:styleId="af">
    <w:name w:val="No Spacing"/>
    <w:qFormat/>
    <w:rsid w:val="00841D8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endnote text"/>
    <w:basedOn w:val="a"/>
    <w:link w:val="af1"/>
    <w:uiPriority w:val="99"/>
    <w:semiHidden/>
    <w:unhideWhenUsed/>
    <w:rsid w:val="00DB4F39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4F3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4F39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CA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m-8129233038600158448msonormalmailrucssattributepostfixmailrucssattributepostfixmailrucssattributepostfixmailrucssattributepostfix">
    <w:name w:val="m_-8129233038600158448msonormal_mailru_css_attribute_postfix_mailru_css_attribute_postfix_mailru_css_attribute_postfix_mailru_css_attribute_postfix"/>
    <w:basedOn w:val="a"/>
    <w:rsid w:val="00CA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3">
    <w:name w:val="Emphasis"/>
    <w:basedOn w:val="a0"/>
    <w:uiPriority w:val="20"/>
    <w:qFormat/>
    <w:rsid w:val="00CA657B"/>
    <w:rPr>
      <w:i/>
      <w:iCs/>
    </w:rPr>
  </w:style>
  <w:style w:type="character" w:customStyle="1" w:styleId="original-content">
    <w:name w:val="original-content"/>
    <w:basedOn w:val="a0"/>
    <w:rsid w:val="00817395"/>
  </w:style>
  <w:style w:type="paragraph" w:styleId="af4">
    <w:name w:val="List Paragraph"/>
    <w:basedOn w:val="a"/>
    <w:uiPriority w:val="34"/>
    <w:qFormat/>
    <w:rsid w:val="00625D0E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f5">
    <w:name w:val="Normal (Web)"/>
    <w:basedOn w:val="a"/>
    <w:uiPriority w:val="99"/>
    <w:unhideWhenUsed/>
    <w:rsid w:val="006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ont8">
    <w:name w:val="font_8"/>
    <w:basedOn w:val="a"/>
    <w:rsid w:val="0087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olor16">
    <w:name w:val="color_16"/>
    <w:basedOn w:val="a0"/>
    <w:rsid w:val="00874920"/>
  </w:style>
  <w:style w:type="paragraph" w:customStyle="1" w:styleId="10">
    <w:name w:val="Обычный1"/>
    <w:rsid w:val="00AB4583"/>
    <w:pPr>
      <w:spacing w:after="200"/>
    </w:pPr>
    <w:rPr>
      <w:rFonts w:ascii="Calibri" w:eastAsia="Calibri" w:hAnsi="Calibri" w:cs="Calibri"/>
      <w:lang w:val="ru-RU"/>
    </w:rPr>
  </w:style>
  <w:style w:type="character" w:styleId="af6">
    <w:name w:val="Hyperlink"/>
    <w:basedOn w:val="a0"/>
    <w:uiPriority w:val="99"/>
    <w:unhideWhenUsed/>
    <w:rsid w:val="003917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3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20449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38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6563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9629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55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lery-nagornay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C714-E67D-451E-8410-CB7E8D2F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нео</cp:lastModifiedBy>
  <cp:revision>6</cp:revision>
  <cp:lastPrinted>2021-12-13T16:35:00Z</cp:lastPrinted>
  <dcterms:created xsi:type="dcterms:W3CDTF">2021-12-13T17:06:00Z</dcterms:created>
  <dcterms:modified xsi:type="dcterms:W3CDTF">2021-12-13T17:19:00Z</dcterms:modified>
</cp:coreProperties>
</file>