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040" cy="145605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560" cy="1455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CC7AEF" w:rsidRDefault="00432BE4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C53155" id="Надпись 4" o:spid="_x0000_s1026" style="position:absolute;left:0;text-align:left;margin-left:-22.35pt;margin-top:1.1pt;width:505.2pt;height:114.6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C7AEF" w:rsidRDefault="007F07F7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A475A6" w:rsidP="008E58E9">
      <w:pPr>
        <w:spacing w:before="100" w:beforeAutospacing="1" w:after="80" w:line="240" w:lineRule="auto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21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.01.2022</w:t>
      </w:r>
    </w:p>
    <w:p w:rsidR="00A475A6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b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b/>
          <w:color w:val="343433"/>
          <w:sz w:val="24"/>
          <w:szCs w:val="24"/>
        </w:rPr>
        <w:t>Курская АЭС поможет старшеклассникам Курчатова с выбором профессии</w:t>
      </w:r>
    </w:p>
    <w:p w:rsidR="00A475A6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color w:val="343433"/>
          <w:sz w:val="24"/>
          <w:szCs w:val="24"/>
        </w:rPr>
        <w:t>Курская АЭС запустила для старшеклассников Курчатова программу профориентации. Она реализуется в рамках развития проекта промышленного туризма и планирует охватить более 700 школьников.</w:t>
      </w:r>
    </w:p>
    <w:p w:rsidR="00A475A6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Программа базируется на двух экскурсионных маршрутах – </w:t>
      </w:r>
      <w:proofErr w:type="spellStart"/>
      <w:r w:rsidRPr="00A475A6">
        <w:rPr>
          <w:rFonts w:ascii="Trebuchet MS" w:eastAsia="Rosatom" w:hAnsi="Trebuchet MS"/>
          <w:color w:val="343433"/>
          <w:sz w:val="24"/>
          <w:szCs w:val="24"/>
        </w:rPr>
        <w:t>профориентационном</w:t>
      </w:r>
      <w:proofErr w:type="spellEnd"/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 «Безопасная энергия Курской АЭС» и экологическом «В гармонии с природой».</w:t>
      </w:r>
    </w:p>
    <w:p w:rsidR="00A475A6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Работа по первому маршруту уже началась. В Управлении информации и общественных связей Курской АЭС девятиклассники гимназии №1 – дебютанты программы </w:t>
      </w:r>
      <w:r w:rsidR="00FC3E52" w:rsidRPr="00A475A6">
        <w:rPr>
          <w:rFonts w:ascii="Trebuchet MS" w:eastAsia="Rosatom" w:hAnsi="Trebuchet MS"/>
          <w:color w:val="343433"/>
          <w:sz w:val="24"/>
          <w:szCs w:val="24"/>
        </w:rPr>
        <w:t>–</w:t>
      </w:r>
      <w:r w:rsidR="00FC3E52">
        <w:rPr>
          <w:rFonts w:ascii="Trebuchet MS" w:eastAsia="Rosatom" w:hAnsi="Trebuchet MS"/>
          <w:color w:val="343433"/>
          <w:sz w:val="24"/>
          <w:szCs w:val="24"/>
        </w:rPr>
        <w:t xml:space="preserve"> </w:t>
      </w:r>
      <w:r w:rsidRPr="00A475A6">
        <w:rPr>
          <w:rFonts w:ascii="Trebuchet MS" w:eastAsia="Rosatom" w:hAnsi="Trebuchet MS"/>
          <w:color w:val="343433"/>
          <w:sz w:val="24"/>
          <w:szCs w:val="24"/>
        </w:rPr>
        <w:t>познакомились с атомной отраслью, узнали какие стратегические задачи решает Госкорпорация «Росатом», какие преимущества атомной энергетики перед другими видами генерации. В Учебно-тренировочном центре ребятам выпала возможность увидеть в работе полномасштабный тренажер и примерить на себя работу оператора блочного щита управления.</w:t>
      </w:r>
    </w:p>
    <w:p w:rsidR="00A475A6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color w:val="343433"/>
          <w:sz w:val="24"/>
          <w:szCs w:val="24"/>
        </w:rPr>
        <w:t>«Несмотря на то, что в прошлом году Курской АЭС исполнилось 45 лет, предприятие продолжает развиваться, как и в целом атомная отрасль. И, конечно, нам нужны кадры, – отметил заместитель директора по управлению персоналом Сергей Белугин. – В прошлом году Курская АЭС трудоустроила 70 молодых специалистов. Параллельно ведется работа по формированию будущего кадрового потенциала – в этом году планируем заключить 15 договоров о целевом обучении в ведущих вузах страны. Цикл образовательных экскурси</w:t>
      </w:r>
      <w:r w:rsidR="00432BE4">
        <w:rPr>
          <w:rFonts w:ascii="Trebuchet MS" w:eastAsia="Rosatom" w:hAnsi="Trebuchet MS"/>
          <w:color w:val="343433"/>
          <w:sz w:val="24"/>
          <w:szCs w:val="24"/>
        </w:rPr>
        <w:t>й –</w:t>
      </w:r>
      <w:bookmarkStart w:id="0" w:name="_GoBack"/>
      <w:bookmarkEnd w:id="0"/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 еще одна возможность обратить внимание подрастающего поколения на атомную энергетику».</w:t>
      </w:r>
    </w:p>
    <w:p w:rsidR="004F35C7" w:rsidRPr="00A475A6" w:rsidRDefault="00A475A6" w:rsidP="00A475A6">
      <w:pPr>
        <w:spacing w:before="100" w:beforeAutospacing="1" w:after="80" w:line="240" w:lineRule="auto"/>
        <w:jc w:val="both"/>
        <w:rPr>
          <w:rFonts w:ascii="Trebuchet MS" w:eastAsia="Rosatom" w:hAnsi="Trebuchet MS"/>
          <w:color w:val="343433"/>
          <w:sz w:val="24"/>
          <w:szCs w:val="24"/>
        </w:rPr>
      </w:pPr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Весной, когда потеплеет, начнется второй этап </w:t>
      </w:r>
      <w:proofErr w:type="spellStart"/>
      <w:r w:rsidRPr="00A475A6">
        <w:rPr>
          <w:rFonts w:ascii="Trebuchet MS" w:eastAsia="Rosatom" w:hAnsi="Trebuchet MS"/>
          <w:color w:val="343433"/>
          <w:sz w:val="24"/>
          <w:szCs w:val="24"/>
        </w:rPr>
        <w:t>профориентационной</w:t>
      </w:r>
      <w:proofErr w:type="spellEnd"/>
      <w:r w:rsidRPr="00A475A6">
        <w:rPr>
          <w:rFonts w:ascii="Trebuchet MS" w:eastAsia="Rosatom" w:hAnsi="Trebuchet MS"/>
          <w:color w:val="343433"/>
          <w:sz w:val="24"/>
          <w:szCs w:val="24"/>
        </w:rPr>
        <w:t xml:space="preserve"> программы. Школьники погрузятся в работу участка по поддержанию качества технической воды гидротехнического цеха Курской АЭС и посетят смотровую площадку сооружения станции замещения.</w:t>
      </w:r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swiss"/>
    <w:notTrueType/>
    <w:pitch w:val="variable"/>
    <w:sig w:usb0="00000003" w:usb1="00002046" w:usb2="00000000" w:usb3="00000000" w:csb0="00000001" w:csb1="00000000"/>
  </w:font>
  <w:font w:name="HiddenHorzOCl">
    <w:altName w:val="Times New Roman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A2620"/>
    <w:rsid w:val="000C31EF"/>
    <w:rsid w:val="000E1C2F"/>
    <w:rsid w:val="0016122E"/>
    <w:rsid w:val="00235813"/>
    <w:rsid w:val="002E55CC"/>
    <w:rsid w:val="00316B6E"/>
    <w:rsid w:val="003750BB"/>
    <w:rsid w:val="003849A0"/>
    <w:rsid w:val="00386FC3"/>
    <w:rsid w:val="003B2E8B"/>
    <w:rsid w:val="003B6550"/>
    <w:rsid w:val="00432BE4"/>
    <w:rsid w:val="004F35C7"/>
    <w:rsid w:val="005E4D49"/>
    <w:rsid w:val="00601D8F"/>
    <w:rsid w:val="006847F4"/>
    <w:rsid w:val="006A0670"/>
    <w:rsid w:val="00754036"/>
    <w:rsid w:val="007C7BF8"/>
    <w:rsid w:val="007F07F7"/>
    <w:rsid w:val="00844087"/>
    <w:rsid w:val="008936C5"/>
    <w:rsid w:val="008E58E9"/>
    <w:rsid w:val="00A411D3"/>
    <w:rsid w:val="00A475A6"/>
    <w:rsid w:val="00C812D5"/>
    <w:rsid w:val="00CC7AEF"/>
    <w:rsid w:val="00D0248D"/>
    <w:rsid w:val="00D50753"/>
    <w:rsid w:val="00E16137"/>
    <w:rsid w:val="00F04A24"/>
    <w:rsid w:val="00F21946"/>
    <w:rsid w:val="00FC09CF"/>
    <w:rsid w:val="00F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AC7C1-EDCC-420D-A352-041C3B91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22</cp:revision>
  <cp:lastPrinted>2021-12-16T06:09:00Z</cp:lastPrinted>
  <dcterms:created xsi:type="dcterms:W3CDTF">2021-12-16T08:16:00Z</dcterms:created>
  <dcterms:modified xsi:type="dcterms:W3CDTF">2022-01-21T11:49:00Z</dcterms:modified>
  <dc:language>ru-RU</dc:language>
</cp:coreProperties>
</file>