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D42D12" w:rsidRPr="000E32B9" w:rsidRDefault="00D42D12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Определены победители акции «Удачный платёж»</w:t>
      </w:r>
    </w:p>
    <w:p w:rsidR="00A87FE2" w:rsidRPr="000E32B9" w:rsidRDefault="00D42D12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C31E4C"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«ТНС энерго Кубань»</w:t>
      </w:r>
    </w:p>
    <w:p w:rsidR="00D42D12" w:rsidRPr="00D42D12" w:rsidRDefault="00D42D12" w:rsidP="00D42D12"/>
    <w:p w:rsidR="00625C7C" w:rsidRDefault="00DB0B43" w:rsidP="007068A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24</w:t>
      </w:r>
      <w:r w:rsidR="00CB7CA8">
        <w:rPr>
          <w:i/>
          <w:sz w:val="28"/>
          <w:szCs w:val="28"/>
        </w:rPr>
        <w:t xml:space="preserve"> </w:t>
      </w:r>
      <w:r w:rsidR="002E0CC5">
        <w:rPr>
          <w:i/>
          <w:sz w:val="28"/>
          <w:szCs w:val="28"/>
        </w:rPr>
        <w:t>января</w:t>
      </w:r>
      <w:r w:rsidR="001C51F1">
        <w:rPr>
          <w:i/>
          <w:sz w:val="28"/>
          <w:szCs w:val="28"/>
        </w:rPr>
        <w:t xml:space="preserve"> 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085D31">
        <w:rPr>
          <w:sz w:val="28"/>
          <w:szCs w:val="28"/>
        </w:rPr>
        <w:t xml:space="preserve"> </w:t>
      </w:r>
      <w:r w:rsidR="008D17A1" w:rsidRPr="00C31E4C">
        <w:rPr>
          <w:rFonts w:cs="Times New Roman"/>
          <w:sz w:val="28"/>
          <w:szCs w:val="28"/>
        </w:rPr>
        <w:t>В «ТНС энерго Кубань» подвели итоги пре</w:t>
      </w:r>
      <w:bookmarkStart w:id="0" w:name="_GoBack"/>
      <w:bookmarkEnd w:id="0"/>
      <w:r w:rsidR="008D17A1" w:rsidRPr="00C31E4C">
        <w:rPr>
          <w:rFonts w:cs="Times New Roman"/>
          <w:sz w:val="28"/>
          <w:szCs w:val="28"/>
        </w:rPr>
        <w:t>дновогодней акции</w:t>
      </w:r>
      <w:r w:rsidR="008D17A1">
        <w:rPr>
          <w:rFonts w:cs="Times New Roman"/>
          <w:sz w:val="28"/>
          <w:szCs w:val="28"/>
        </w:rPr>
        <w:t xml:space="preserve"> – «Удачный платёж». Её участниками стали </w:t>
      </w:r>
      <w:r w:rsidR="00F91BF8">
        <w:rPr>
          <w:rFonts w:cs="Times New Roman"/>
          <w:sz w:val="28"/>
          <w:szCs w:val="28"/>
        </w:rPr>
        <w:t>440</w:t>
      </w:r>
      <w:r w:rsidR="007068A8">
        <w:rPr>
          <w:rFonts w:cs="Times New Roman"/>
          <w:sz w:val="28"/>
          <w:szCs w:val="28"/>
        </w:rPr>
        <w:t xml:space="preserve"> тысяч </w:t>
      </w:r>
      <w:r w:rsidR="008D17A1" w:rsidRPr="00C31E4C">
        <w:rPr>
          <w:rFonts w:cs="Times New Roman"/>
          <w:sz w:val="28"/>
          <w:szCs w:val="28"/>
        </w:rPr>
        <w:t xml:space="preserve">жителей Краснодарского края и Республики Адыгея </w:t>
      </w:r>
      <w:r w:rsidR="00F91BF8">
        <w:rPr>
          <w:rFonts w:cs="Times New Roman"/>
          <w:sz w:val="28"/>
          <w:szCs w:val="28"/>
        </w:rPr>
        <w:t>-</w:t>
      </w:r>
      <w:r w:rsidR="008D17A1" w:rsidRPr="00C31E4C">
        <w:rPr>
          <w:rFonts w:cs="Times New Roman"/>
          <w:sz w:val="28"/>
          <w:szCs w:val="28"/>
        </w:rPr>
        <w:t xml:space="preserve"> это </w:t>
      </w:r>
      <w:r w:rsidR="00F91BF8">
        <w:rPr>
          <w:rFonts w:cs="Times New Roman"/>
          <w:sz w:val="28"/>
          <w:szCs w:val="28"/>
        </w:rPr>
        <w:t>почти</w:t>
      </w:r>
      <w:r w:rsidR="008D17A1">
        <w:rPr>
          <w:sz w:val="28"/>
          <w:szCs w:val="28"/>
        </w:rPr>
        <w:t xml:space="preserve"> </w:t>
      </w:r>
      <w:r w:rsidR="004A7587">
        <w:rPr>
          <w:sz w:val="28"/>
          <w:szCs w:val="28"/>
        </w:rPr>
        <w:t>30</w:t>
      </w:r>
      <w:r w:rsidR="008D17A1" w:rsidRPr="00C31E4C">
        <w:rPr>
          <w:rFonts w:cs="Times New Roman"/>
          <w:sz w:val="28"/>
          <w:szCs w:val="28"/>
        </w:rPr>
        <w:t xml:space="preserve">% всех </w:t>
      </w:r>
      <w:r w:rsidR="00F91BF8">
        <w:rPr>
          <w:rFonts w:cs="Times New Roman"/>
          <w:sz w:val="28"/>
          <w:szCs w:val="28"/>
        </w:rPr>
        <w:t>клиентов</w:t>
      </w:r>
      <w:r w:rsidR="008D17A1" w:rsidRPr="00C31E4C">
        <w:rPr>
          <w:rFonts w:cs="Times New Roman"/>
          <w:sz w:val="28"/>
          <w:szCs w:val="28"/>
        </w:rPr>
        <w:t xml:space="preserve"> компании. </w:t>
      </w:r>
    </w:p>
    <w:p w:rsidR="00EF2CF1" w:rsidRPr="00C31E4C" w:rsidRDefault="00AA5AC9" w:rsidP="00625C7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625C7C">
        <w:rPr>
          <w:sz w:val="28"/>
          <w:szCs w:val="28"/>
        </w:rPr>
        <w:t>счастливчиков</w:t>
      </w:r>
      <w:r>
        <w:rPr>
          <w:sz w:val="28"/>
          <w:szCs w:val="28"/>
        </w:rPr>
        <w:t xml:space="preserve"> определил генератор случайных чисел. </w:t>
      </w:r>
      <w:r w:rsidR="00625C7C">
        <w:rPr>
          <w:sz w:val="28"/>
          <w:szCs w:val="28"/>
        </w:rPr>
        <w:t xml:space="preserve">15 из них воспользовались </w:t>
      </w:r>
      <w:hyperlink r:id="rId8" w:history="1">
        <w:r w:rsidR="00625C7C" w:rsidRPr="00625C7C">
          <w:rPr>
            <w:rStyle w:val="a9"/>
            <w:sz w:val="28"/>
            <w:szCs w:val="28"/>
          </w:rPr>
          <w:t>«Электронной квитанцией»</w:t>
        </w:r>
      </w:hyperlink>
      <w:r w:rsidR="00625C7C">
        <w:rPr>
          <w:sz w:val="28"/>
          <w:szCs w:val="28"/>
        </w:rPr>
        <w:t xml:space="preserve"> при оплате и </w:t>
      </w:r>
      <w:r w:rsidR="00625C7C">
        <w:rPr>
          <w:spacing w:val="2"/>
          <w:sz w:val="28"/>
          <w:szCs w:val="28"/>
        </w:rPr>
        <w:t>получат сертификат</w:t>
      </w:r>
      <w:r w:rsidR="00625C7C" w:rsidRPr="00625C7C">
        <w:rPr>
          <w:spacing w:val="2"/>
          <w:sz w:val="28"/>
          <w:szCs w:val="28"/>
        </w:rPr>
        <w:t xml:space="preserve"> </w:t>
      </w:r>
      <w:r w:rsidR="00625C7C">
        <w:rPr>
          <w:spacing w:val="2"/>
          <w:sz w:val="28"/>
          <w:szCs w:val="28"/>
        </w:rPr>
        <w:t>на покупку бытовой и цифровой техники в размере 10 тысяч рублей</w:t>
      </w:r>
      <w:r w:rsidR="00625C7C">
        <w:rPr>
          <w:sz w:val="28"/>
          <w:szCs w:val="28"/>
        </w:rPr>
        <w:t xml:space="preserve">, остальные 25 победителей, </w:t>
      </w:r>
      <w:r w:rsidR="00625C7C">
        <w:rPr>
          <w:spacing w:val="2"/>
          <w:sz w:val="28"/>
          <w:szCs w:val="28"/>
        </w:rPr>
        <w:t xml:space="preserve">использующие бумажную квитанцию, </w:t>
      </w:r>
      <w:r w:rsidR="00CD469C">
        <w:rPr>
          <w:spacing w:val="2"/>
          <w:sz w:val="28"/>
          <w:szCs w:val="28"/>
        </w:rPr>
        <w:t xml:space="preserve">станут обладателями сертификата </w:t>
      </w:r>
      <w:r w:rsidR="00625C7C">
        <w:rPr>
          <w:spacing w:val="2"/>
          <w:sz w:val="28"/>
          <w:szCs w:val="28"/>
        </w:rPr>
        <w:t>на 4 тысячи рублей.</w:t>
      </w:r>
    </w:p>
    <w:p w:rsidR="003972EC" w:rsidRPr="003C2452" w:rsidRDefault="003972EC" w:rsidP="002144DF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Напомним, что участником акции мог стать любой клиент компании, который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до 24 декабря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C2452">
        <w:rPr>
          <w:sz w:val="28"/>
          <w:szCs w:val="28"/>
        </w:rPr>
        <w:t>о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плати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 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задолженность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электроэнергию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включая пеню, а также потребление декабря 2021 года или рекомендуемый платеж.</w:t>
      </w:r>
    </w:p>
    <w:p w:rsidR="00DB0B43" w:rsidRPr="00E66739" w:rsidRDefault="0016303A" w:rsidP="002144DF">
      <w:pPr>
        <w:pStyle w:val="af2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quotetext"/>
          <w:i/>
          <w:iCs/>
          <w:sz w:val="28"/>
          <w:szCs w:val="28"/>
        </w:rPr>
        <w:t>«</w:t>
      </w:r>
      <w:r w:rsidR="00F31661">
        <w:rPr>
          <w:rStyle w:val="quotetext"/>
          <w:i/>
          <w:iCs/>
          <w:sz w:val="28"/>
          <w:szCs w:val="28"/>
        </w:rPr>
        <w:t>В конце года</w:t>
      </w:r>
      <w:r>
        <w:rPr>
          <w:rStyle w:val="quotetext"/>
          <w:i/>
          <w:iCs/>
          <w:sz w:val="28"/>
          <w:szCs w:val="28"/>
        </w:rPr>
        <w:t xml:space="preserve"> мы неизменно проводим акцию для наших </w:t>
      </w:r>
      <w:r w:rsidR="00F31661">
        <w:rPr>
          <w:rStyle w:val="quotetext"/>
          <w:i/>
          <w:iCs/>
          <w:sz w:val="28"/>
          <w:szCs w:val="28"/>
        </w:rPr>
        <w:t xml:space="preserve">клиентов, и безусловно </w:t>
      </w:r>
      <w:r>
        <w:rPr>
          <w:rStyle w:val="quotetext"/>
          <w:i/>
          <w:iCs/>
          <w:sz w:val="28"/>
          <w:szCs w:val="28"/>
        </w:rPr>
        <w:t xml:space="preserve">стараемся, чтобы </w:t>
      </w:r>
      <w:r w:rsidR="00F31661">
        <w:rPr>
          <w:rStyle w:val="quotetext"/>
          <w:i/>
          <w:iCs/>
          <w:sz w:val="28"/>
          <w:szCs w:val="28"/>
        </w:rPr>
        <w:t>наши подарки нравились нашим потребителям:</w:t>
      </w:r>
      <w:r>
        <w:rPr>
          <w:rStyle w:val="quotetext"/>
          <w:i/>
          <w:iCs/>
          <w:sz w:val="28"/>
          <w:szCs w:val="28"/>
        </w:rPr>
        <w:t xml:space="preserve"> ранее мы списывали пени, в прошлом году дарили бесплатное годовое потребление электроэнергии. На этот раз </w:t>
      </w:r>
      <w:r w:rsidR="00F31661">
        <w:rPr>
          <w:rStyle w:val="quotetext"/>
          <w:i/>
          <w:iCs/>
          <w:sz w:val="28"/>
          <w:szCs w:val="28"/>
        </w:rPr>
        <w:t>вручаем</w:t>
      </w:r>
      <w:r>
        <w:rPr>
          <w:rStyle w:val="quotetext"/>
          <w:i/>
          <w:iCs/>
          <w:sz w:val="28"/>
          <w:szCs w:val="28"/>
        </w:rPr>
        <w:t xml:space="preserve"> сертификаты на бытовую </w:t>
      </w:r>
      <w:r w:rsidR="00F91BF8">
        <w:rPr>
          <w:rStyle w:val="quotetext"/>
          <w:i/>
          <w:iCs/>
          <w:sz w:val="28"/>
          <w:szCs w:val="28"/>
        </w:rPr>
        <w:t xml:space="preserve">и </w:t>
      </w:r>
      <w:r>
        <w:rPr>
          <w:rStyle w:val="quotetext"/>
          <w:i/>
          <w:iCs/>
          <w:sz w:val="28"/>
          <w:szCs w:val="28"/>
        </w:rPr>
        <w:t>цифровую технику.</w:t>
      </w:r>
      <w:r w:rsidR="00F31661">
        <w:rPr>
          <w:rStyle w:val="quotetext"/>
          <w:i/>
          <w:iCs/>
          <w:sz w:val="28"/>
          <w:szCs w:val="28"/>
        </w:rPr>
        <w:t xml:space="preserve"> </w:t>
      </w:r>
      <w:r w:rsidR="00F31661" w:rsidRPr="00F31661">
        <w:rPr>
          <w:i/>
          <w:iCs/>
          <w:color w:val="000000" w:themeColor="text1"/>
          <w:sz w:val="28"/>
          <w:szCs w:val="28"/>
        </w:rPr>
        <w:t>Мы благодарим всех участников — наших добросовестных клиентов и </w:t>
      </w:r>
      <w:r w:rsidR="00470C56">
        <w:rPr>
          <w:i/>
          <w:iCs/>
          <w:color w:val="000000" w:themeColor="text1"/>
          <w:sz w:val="28"/>
          <w:szCs w:val="28"/>
        </w:rPr>
        <w:t>обещаем, что эта акция не последняя!</w:t>
      </w:r>
      <w:r>
        <w:rPr>
          <w:rStyle w:val="quotetext"/>
          <w:i/>
          <w:iCs/>
          <w:sz w:val="28"/>
          <w:szCs w:val="28"/>
        </w:rPr>
        <w:t xml:space="preserve"> </w:t>
      </w:r>
      <w:r w:rsidR="003972EC" w:rsidRPr="00C31E4C">
        <w:rPr>
          <w:rStyle w:val="quotetext"/>
          <w:i/>
          <w:iCs/>
          <w:sz w:val="28"/>
          <w:szCs w:val="28"/>
        </w:rPr>
        <w:t>— </w:t>
      </w:r>
      <w:r w:rsidR="003972EC" w:rsidRPr="00E66739">
        <w:rPr>
          <w:rStyle w:val="quotetext"/>
          <w:iCs/>
          <w:sz w:val="28"/>
          <w:szCs w:val="28"/>
        </w:rPr>
        <w:t>прокомментировал заместитель генерального директора «ТНС энерго Кубань» по реализации и техническому управлению </w:t>
      </w:r>
      <w:r w:rsidR="003972EC" w:rsidRPr="00E66739">
        <w:rPr>
          <w:rStyle w:val="quotetext"/>
          <w:b/>
          <w:bCs/>
          <w:iCs/>
          <w:sz w:val="28"/>
          <w:szCs w:val="28"/>
        </w:rPr>
        <w:t>Тимофей Савин</w:t>
      </w:r>
      <w:r w:rsidR="003972EC" w:rsidRPr="00E66739">
        <w:rPr>
          <w:rStyle w:val="quotetext"/>
          <w:iCs/>
          <w:sz w:val="28"/>
          <w:szCs w:val="28"/>
        </w:rPr>
        <w:t>.</w:t>
      </w:r>
    </w:p>
    <w:p w:rsidR="00C443F5" w:rsidRPr="00F07AF9" w:rsidRDefault="001D247D" w:rsidP="00F07AF9">
      <w:pPr>
        <w:pStyle w:val="af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перечнями</w:t>
      </w:r>
      <w:r w:rsidR="003972EC" w:rsidRPr="003972EC">
        <w:rPr>
          <w:b/>
          <w:sz w:val="28"/>
          <w:szCs w:val="28"/>
        </w:rPr>
        <w:t xml:space="preserve"> лицевых счетов, являющихся победителями </w:t>
      </w:r>
      <w:r w:rsidRPr="003972EC">
        <w:rPr>
          <w:b/>
          <w:sz w:val="28"/>
          <w:szCs w:val="28"/>
        </w:rPr>
        <w:t xml:space="preserve">акции </w:t>
      </w:r>
      <w:r>
        <w:rPr>
          <w:b/>
          <w:sz w:val="28"/>
          <w:szCs w:val="28"/>
        </w:rPr>
        <w:t xml:space="preserve">можно ознакомиться на нашем </w:t>
      </w:r>
      <w:hyperlink r:id="rId9" w:history="1">
        <w:r w:rsidRPr="005A3A30">
          <w:rPr>
            <w:rStyle w:val="a9"/>
            <w:b/>
            <w:sz w:val="28"/>
            <w:szCs w:val="28"/>
          </w:rPr>
          <w:t>сайте</w:t>
        </w:r>
      </w:hyperlink>
      <w:r w:rsidR="005A3A30">
        <w:rPr>
          <w:b/>
          <w:sz w:val="28"/>
          <w:szCs w:val="28"/>
        </w:rPr>
        <w:t>.</w:t>
      </w:r>
    </w:p>
    <w:p w:rsidR="00817251" w:rsidRPr="005A3A30" w:rsidRDefault="0021781B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DD7075" w:rsidRPr="00A66B31" w:rsidRDefault="00DD7075" w:rsidP="00DD707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 xml:space="preserve">тав компании входят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</w:t>
      </w:r>
      <w:r w:rsidRPr="00A66B31">
        <w:rPr>
          <w:i/>
          <w:iCs/>
          <w:sz w:val="27"/>
          <w:szCs w:val="27"/>
        </w:rPr>
        <w:lastRenderedPageBreak/>
        <w:t>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DD7075" w:rsidRDefault="00DD7075" w:rsidP="00DD7075">
      <w:pPr>
        <w:jc w:val="both"/>
        <w:rPr>
          <w:i/>
          <w:iCs/>
          <w:sz w:val="28"/>
          <w:szCs w:val="28"/>
        </w:rPr>
      </w:pPr>
    </w:p>
    <w:p w:rsidR="00DD7075" w:rsidRPr="000D2E38" w:rsidRDefault="00DD7075" w:rsidP="00DD707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Pr="0007109B" w:rsidRDefault="00ED5375" w:rsidP="00DD7075">
      <w:pPr>
        <w:jc w:val="both"/>
        <w:rPr>
          <w:sz w:val="28"/>
          <w:lang w:val="en-US"/>
        </w:rPr>
      </w:pPr>
    </w:p>
    <w:sectPr w:rsidR="00ED5375" w:rsidRPr="0007109B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1B" w:rsidRDefault="00A63F1B">
      <w:r>
        <w:separator/>
      </w:r>
    </w:p>
  </w:endnote>
  <w:endnote w:type="continuationSeparator" w:id="0">
    <w:p w:rsidR="00A63F1B" w:rsidRDefault="00A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1B" w:rsidRDefault="00A63F1B">
      <w:r>
        <w:rPr>
          <w:color w:val="000000"/>
        </w:rPr>
        <w:separator/>
      </w:r>
    </w:p>
  </w:footnote>
  <w:footnote w:type="continuationSeparator" w:id="0">
    <w:p w:rsidR="00A63F1B" w:rsidRDefault="00A6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4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0E32B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6064"/>
    <w:rsid w:val="0007109B"/>
    <w:rsid w:val="00085D31"/>
    <w:rsid w:val="00090F2A"/>
    <w:rsid w:val="00097F5C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6AA0"/>
    <w:rsid w:val="0016303A"/>
    <w:rsid w:val="001A21C4"/>
    <w:rsid w:val="001B55AD"/>
    <w:rsid w:val="001C1DC1"/>
    <w:rsid w:val="001C51F1"/>
    <w:rsid w:val="001C7A42"/>
    <w:rsid w:val="001D247D"/>
    <w:rsid w:val="001E4884"/>
    <w:rsid w:val="001F59DE"/>
    <w:rsid w:val="001F661E"/>
    <w:rsid w:val="002144DF"/>
    <w:rsid w:val="0021634E"/>
    <w:rsid w:val="0021781B"/>
    <w:rsid w:val="00220214"/>
    <w:rsid w:val="0022079D"/>
    <w:rsid w:val="00220E0D"/>
    <w:rsid w:val="0022408B"/>
    <w:rsid w:val="00240D20"/>
    <w:rsid w:val="0025288D"/>
    <w:rsid w:val="002557C6"/>
    <w:rsid w:val="0028714D"/>
    <w:rsid w:val="002961CF"/>
    <w:rsid w:val="002B5C30"/>
    <w:rsid w:val="002E0CC5"/>
    <w:rsid w:val="002E3483"/>
    <w:rsid w:val="002F090C"/>
    <w:rsid w:val="002F6A2C"/>
    <w:rsid w:val="003000EC"/>
    <w:rsid w:val="00302E64"/>
    <w:rsid w:val="003134C2"/>
    <w:rsid w:val="0034688D"/>
    <w:rsid w:val="00363AB6"/>
    <w:rsid w:val="00371D46"/>
    <w:rsid w:val="003804DE"/>
    <w:rsid w:val="003972EC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7AB8"/>
    <w:rsid w:val="00481199"/>
    <w:rsid w:val="004A7587"/>
    <w:rsid w:val="004B328C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14F1F"/>
    <w:rsid w:val="00526FF2"/>
    <w:rsid w:val="0053626B"/>
    <w:rsid w:val="005A3A30"/>
    <w:rsid w:val="005A7498"/>
    <w:rsid w:val="005B004D"/>
    <w:rsid w:val="005D577B"/>
    <w:rsid w:val="006036D7"/>
    <w:rsid w:val="00603B74"/>
    <w:rsid w:val="00606910"/>
    <w:rsid w:val="00607336"/>
    <w:rsid w:val="00625C7C"/>
    <w:rsid w:val="00626190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00F1A"/>
    <w:rsid w:val="007068A8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5654C"/>
    <w:rsid w:val="0098763F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653E"/>
    <w:rsid w:val="00A070EA"/>
    <w:rsid w:val="00A22B28"/>
    <w:rsid w:val="00A246B2"/>
    <w:rsid w:val="00A405A4"/>
    <w:rsid w:val="00A507E3"/>
    <w:rsid w:val="00A63F1B"/>
    <w:rsid w:val="00A73FF1"/>
    <w:rsid w:val="00A754C2"/>
    <w:rsid w:val="00A85295"/>
    <w:rsid w:val="00A87FE2"/>
    <w:rsid w:val="00AA3F3D"/>
    <w:rsid w:val="00AA5AC9"/>
    <w:rsid w:val="00AB4B4F"/>
    <w:rsid w:val="00AC5C53"/>
    <w:rsid w:val="00AC70A5"/>
    <w:rsid w:val="00AC73AC"/>
    <w:rsid w:val="00AE64A5"/>
    <w:rsid w:val="00B01402"/>
    <w:rsid w:val="00B4478F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B12B3"/>
    <w:rsid w:val="00CB7CA8"/>
    <w:rsid w:val="00CC17D8"/>
    <w:rsid w:val="00CD1190"/>
    <w:rsid w:val="00CD469C"/>
    <w:rsid w:val="00CE41BE"/>
    <w:rsid w:val="00D07F9C"/>
    <w:rsid w:val="00D26AF6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A399B"/>
    <w:rsid w:val="00DA748F"/>
    <w:rsid w:val="00DA7F78"/>
    <w:rsid w:val="00DB0B43"/>
    <w:rsid w:val="00DB3564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7AF9"/>
    <w:rsid w:val="00F13968"/>
    <w:rsid w:val="00F314CC"/>
    <w:rsid w:val="00F31661"/>
    <w:rsid w:val="00F43D4E"/>
    <w:rsid w:val="00F467A9"/>
    <w:rsid w:val="00F61A8D"/>
    <w:rsid w:val="00F65DF4"/>
    <w:rsid w:val="00F91BF8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actions/2021-udachnyi-platez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3EAD-6971-467D-A7D9-7E826A74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64</cp:revision>
  <cp:lastPrinted>2021-01-13T10:28:00Z</cp:lastPrinted>
  <dcterms:created xsi:type="dcterms:W3CDTF">2021-01-19T06:45:00Z</dcterms:created>
  <dcterms:modified xsi:type="dcterms:W3CDTF">2022-01-24T06:51:00Z</dcterms:modified>
</cp:coreProperties>
</file>