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31B" w:rsidRDefault="003D731B">
      <w:r>
        <w:rPr>
          <w:noProof/>
          <w:lang w:eastAsia="ru-RU"/>
        </w:rPr>
        <w:drawing>
          <wp:inline distT="0" distB="0" distL="0" distR="0" wp14:anchorId="1E1032F9" wp14:editId="70BDE870">
            <wp:extent cx="2514600" cy="47120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5344" cy="480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FE1" w:rsidRDefault="00CE4123" w:rsidP="00BA3FE1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t>27</w:t>
      </w:r>
      <w:r w:rsidR="00BF10FD">
        <w:t xml:space="preserve"> </w:t>
      </w:r>
      <w:r w:rsidR="0041703E">
        <w:t>январ</w:t>
      </w:r>
      <w:r w:rsidR="00BA3FE1">
        <w:t>я 202</w:t>
      </w:r>
      <w:r w:rsidR="0041703E">
        <w:t>2</w:t>
      </w:r>
      <w:r w:rsidR="00BA3FE1">
        <w:t xml:space="preserve"> </w:t>
      </w:r>
      <w:r w:rsidR="005112A8">
        <w:t>года</w:t>
      </w:r>
      <w:r w:rsidR="00BA3FE1">
        <w:t xml:space="preserve">                                                                                                   Пресс-релиз</w:t>
      </w:r>
    </w:p>
    <w:p w:rsidR="00EA2DE0" w:rsidRDefault="00EA2DE0" w:rsidP="00DC7B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92" w:rsidRDefault="00DC7B92" w:rsidP="00DC7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3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Липецкцемент</w:t>
      </w:r>
      <w:r w:rsidRPr="0086043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C3E4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D595D">
        <w:rPr>
          <w:rFonts w:ascii="Times New Roman" w:hAnsi="Times New Roman" w:cs="Times New Roman"/>
          <w:b/>
          <w:sz w:val="24"/>
          <w:szCs w:val="24"/>
        </w:rPr>
        <w:t>2021 году</w:t>
      </w:r>
      <w:r w:rsidRPr="005C3E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увеличил выпуск цемента на </w:t>
      </w:r>
      <w:r w:rsidR="00710F28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EA2DE0" w:rsidRDefault="00EA2DE0" w:rsidP="00DC7B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B92" w:rsidRDefault="004D595D" w:rsidP="00DC7B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прошлого года </w:t>
      </w:r>
      <w:r w:rsidR="00DC7B92">
        <w:rPr>
          <w:rFonts w:ascii="Times New Roman" w:hAnsi="Times New Roman" w:cs="Times New Roman"/>
          <w:b/>
          <w:sz w:val="24"/>
          <w:szCs w:val="24"/>
        </w:rPr>
        <w:t xml:space="preserve">АО «Липецкцемент» (входит в «ЕВРОЦЕМЕНТ </w:t>
      </w:r>
      <w:proofErr w:type="spellStart"/>
      <w:r w:rsidR="00DC7B92">
        <w:rPr>
          <w:rFonts w:ascii="Times New Roman" w:hAnsi="Times New Roman" w:cs="Times New Roman"/>
          <w:b/>
          <w:sz w:val="24"/>
          <w:szCs w:val="24"/>
        </w:rPr>
        <w:t>груп</w:t>
      </w:r>
      <w:proofErr w:type="spellEnd"/>
      <w:r w:rsidR="00DC7B92">
        <w:rPr>
          <w:rFonts w:ascii="Times New Roman" w:hAnsi="Times New Roman" w:cs="Times New Roman"/>
          <w:b/>
          <w:sz w:val="24"/>
          <w:szCs w:val="24"/>
        </w:rPr>
        <w:t xml:space="preserve">») произвело </w:t>
      </w:r>
      <w:r w:rsidR="00A73C60">
        <w:rPr>
          <w:rFonts w:ascii="Times New Roman" w:hAnsi="Times New Roman" w:cs="Times New Roman"/>
          <w:b/>
          <w:sz w:val="24"/>
          <w:szCs w:val="24"/>
        </w:rPr>
        <w:t>свыше 682</w:t>
      </w:r>
      <w:r w:rsidR="00DC7B92">
        <w:rPr>
          <w:rFonts w:ascii="Times New Roman" w:hAnsi="Times New Roman" w:cs="Times New Roman"/>
          <w:b/>
          <w:sz w:val="24"/>
          <w:szCs w:val="24"/>
        </w:rPr>
        <w:t xml:space="preserve"> тыс. тонн цемента. </w:t>
      </w:r>
      <w:r w:rsidR="00A73C60">
        <w:rPr>
          <w:rFonts w:ascii="Times New Roman" w:hAnsi="Times New Roman" w:cs="Times New Roman"/>
          <w:b/>
          <w:sz w:val="24"/>
          <w:szCs w:val="24"/>
        </w:rPr>
        <w:t>Потребителям завод отгрузил на 41 % продукции больше, чем в 2020 году.</w:t>
      </w:r>
      <w:r w:rsidR="00DC7B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E03" w:rsidRDefault="00D05E03" w:rsidP="00DC7B92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АО «Липецкцемент</w:t>
      </w:r>
      <w:r w:rsidRPr="00A73C60">
        <w:rPr>
          <w:rFonts w:ascii="Times New Roman" w:hAnsi="Times New Roman" w:cs="Times New Roman"/>
          <w:sz w:val="24"/>
          <w:szCs w:val="24"/>
        </w:rPr>
        <w:t xml:space="preserve">» </w:t>
      </w:r>
      <w:r w:rsidR="00A73C60" w:rsidRPr="00A73C60">
        <w:rPr>
          <w:rFonts w:ascii="Times New Roman" w:hAnsi="Times New Roman" w:cs="Times New Roman"/>
          <w:sz w:val="24"/>
          <w:szCs w:val="24"/>
        </w:rPr>
        <w:t xml:space="preserve">в </w:t>
      </w:r>
      <w:r w:rsidR="00EE0D2D">
        <w:rPr>
          <w:rFonts w:ascii="Times New Roman" w:hAnsi="Times New Roman" w:cs="Times New Roman"/>
          <w:sz w:val="24"/>
          <w:szCs w:val="24"/>
        </w:rPr>
        <w:t>2021</w:t>
      </w:r>
      <w:r w:rsidR="00A73C60" w:rsidRPr="00A73C60">
        <w:rPr>
          <w:rFonts w:ascii="Times New Roman" w:hAnsi="Times New Roman" w:cs="Times New Roman"/>
          <w:sz w:val="24"/>
          <w:szCs w:val="24"/>
        </w:rPr>
        <w:t xml:space="preserve"> году произвело </w:t>
      </w:r>
      <w:r w:rsidR="00A73C60">
        <w:rPr>
          <w:rFonts w:ascii="Times New Roman" w:hAnsi="Times New Roman" w:cs="Times New Roman"/>
          <w:sz w:val="24"/>
          <w:szCs w:val="24"/>
        </w:rPr>
        <w:t xml:space="preserve">свыше 682 тыс. тонн цемента, что на 11% превышает </w:t>
      </w:r>
      <w:r w:rsidR="007B5373">
        <w:rPr>
          <w:rFonts w:ascii="Times New Roman" w:hAnsi="Times New Roman" w:cs="Times New Roman"/>
          <w:sz w:val="24"/>
          <w:szCs w:val="24"/>
        </w:rPr>
        <w:t>плановый</w:t>
      </w:r>
      <w:r w:rsidR="00A73C60">
        <w:rPr>
          <w:rFonts w:ascii="Times New Roman" w:hAnsi="Times New Roman" w:cs="Times New Roman"/>
          <w:sz w:val="24"/>
          <w:szCs w:val="24"/>
        </w:rPr>
        <w:t xml:space="preserve"> показатель и на 40 % - </w:t>
      </w:r>
      <w:r w:rsidR="00EA2DE0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A73C60">
        <w:rPr>
          <w:rFonts w:ascii="Times New Roman" w:hAnsi="Times New Roman" w:cs="Times New Roman"/>
          <w:sz w:val="24"/>
          <w:szCs w:val="24"/>
        </w:rPr>
        <w:t>предыдущего года.</w:t>
      </w:r>
      <w:r w:rsidR="00F01C75">
        <w:rPr>
          <w:rFonts w:ascii="Times New Roman" w:hAnsi="Times New Roman" w:cs="Times New Roman"/>
          <w:sz w:val="24"/>
          <w:szCs w:val="24"/>
        </w:rPr>
        <w:t xml:space="preserve"> </w:t>
      </w:r>
      <w:r w:rsidR="00DC7B92" w:rsidRPr="00D05E03">
        <w:rPr>
          <w:rFonts w:ascii="Times New Roman" w:hAnsi="Times New Roman" w:cs="Times New Roman"/>
          <w:sz w:val="24"/>
          <w:szCs w:val="24"/>
        </w:rPr>
        <w:t xml:space="preserve">Завод </w:t>
      </w:r>
      <w:r w:rsidR="00F01C75">
        <w:rPr>
          <w:rFonts w:ascii="Times New Roman" w:hAnsi="Times New Roman" w:cs="Times New Roman"/>
          <w:sz w:val="24"/>
          <w:szCs w:val="24"/>
        </w:rPr>
        <w:t xml:space="preserve">в прошлом году </w:t>
      </w:r>
      <w:r w:rsidR="00272D1B" w:rsidRPr="006848BA">
        <w:rPr>
          <w:rFonts w:ascii="Times New Roman" w:hAnsi="Times New Roman" w:cs="Times New Roman"/>
          <w:sz w:val="24"/>
          <w:szCs w:val="24"/>
          <w:highlight w:val="yellow"/>
        </w:rPr>
        <w:t>выпус</w:t>
      </w:r>
      <w:r w:rsidR="00327F45" w:rsidRPr="006848BA">
        <w:rPr>
          <w:rFonts w:ascii="Times New Roman" w:hAnsi="Times New Roman" w:cs="Times New Roman"/>
          <w:sz w:val="24"/>
          <w:szCs w:val="24"/>
          <w:highlight w:val="yellow"/>
        </w:rPr>
        <w:t>кал</w:t>
      </w:r>
      <w:bookmarkStart w:id="0" w:name="_GoBack"/>
      <w:bookmarkEnd w:id="0"/>
      <w:r w:rsidR="00DC7B92" w:rsidRPr="00D05E03">
        <w:rPr>
          <w:rFonts w:ascii="Times New Roman" w:hAnsi="Times New Roman" w:cs="Times New Roman"/>
          <w:sz w:val="24"/>
          <w:szCs w:val="24"/>
        </w:rPr>
        <w:t xml:space="preserve"> цементы: </w:t>
      </w:r>
      <w:r w:rsidRPr="00D05E03">
        <w:rPr>
          <w:rFonts w:ascii="Times New Roman" w:hAnsi="Times New Roman" w:cs="Times New Roman"/>
          <w:sz w:val="24"/>
          <w:szCs w:val="24"/>
        </w:rPr>
        <w:t>ЦЕМ I 42,5Н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D05E03">
        <w:rPr>
          <w:rFonts w:ascii="Times New Roman" w:hAnsi="Times New Roman" w:cs="Times New Roman"/>
          <w:sz w:val="24"/>
          <w:szCs w:val="24"/>
        </w:rPr>
        <w:t>ЦЕМ II/A-Ш 42,5Н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F01C75" w:rsidRPr="00F01C75">
        <w:rPr>
          <w:rFonts w:ascii="Times New Roman" w:hAnsi="Times New Roman" w:cs="Times New Roman"/>
          <w:sz w:val="24"/>
          <w:szCs w:val="24"/>
        </w:rPr>
        <w:t>ШПЦ 400</w:t>
      </w:r>
      <w:r w:rsidR="00F01C75">
        <w:rPr>
          <w:rFonts w:ascii="Times New Roman" w:hAnsi="Times New Roman" w:cs="Times New Roman"/>
          <w:sz w:val="24"/>
          <w:szCs w:val="24"/>
        </w:rPr>
        <w:t xml:space="preserve"> </w:t>
      </w:r>
      <w:r w:rsidR="001F1B4D">
        <w:rPr>
          <w:rFonts w:ascii="Times New Roman" w:hAnsi="Times New Roman" w:cs="Times New Roman"/>
          <w:sz w:val="24"/>
          <w:szCs w:val="24"/>
        </w:rPr>
        <w:t xml:space="preserve">и </w:t>
      </w:r>
      <w:r w:rsidR="0095792C" w:rsidRPr="0095792C">
        <w:rPr>
          <w:rFonts w:ascii="Times New Roman" w:hAnsi="Times New Roman" w:cs="Times New Roman"/>
          <w:sz w:val="24"/>
          <w:szCs w:val="24"/>
        </w:rPr>
        <w:t>ЦЕМ II/A-Ш 42,5Н СС</w:t>
      </w:r>
      <w:r w:rsidR="0095792C">
        <w:rPr>
          <w:rFonts w:ascii="Times New Roman" w:hAnsi="Times New Roman" w:cs="Times New Roman"/>
          <w:sz w:val="24"/>
          <w:szCs w:val="24"/>
        </w:rPr>
        <w:t>.</w:t>
      </w:r>
    </w:p>
    <w:p w:rsidR="00BE0314" w:rsidRDefault="00587A3D" w:rsidP="00DC7B92">
      <w:pPr>
        <w:jc w:val="both"/>
        <w:rPr>
          <w:rFonts w:ascii="Times New Roman" w:hAnsi="Times New Roman" w:cs="Times New Roman"/>
          <w:sz w:val="24"/>
          <w:szCs w:val="24"/>
        </w:rPr>
      </w:pPr>
      <w:r w:rsidRPr="00D05E03">
        <w:rPr>
          <w:rFonts w:ascii="Times New Roman" w:hAnsi="Times New Roman" w:cs="Times New Roman"/>
          <w:sz w:val="24"/>
          <w:szCs w:val="24"/>
        </w:rPr>
        <w:t>Оживление строительной отрасли увеличило спрос на всю линейку стройматериалов</w:t>
      </w:r>
      <w:r>
        <w:rPr>
          <w:rFonts w:ascii="Times New Roman" w:hAnsi="Times New Roman" w:cs="Times New Roman"/>
          <w:sz w:val="24"/>
          <w:szCs w:val="24"/>
        </w:rPr>
        <w:t>, в числе которых</w:t>
      </w:r>
      <w:r w:rsidRPr="00D05E03">
        <w:rPr>
          <w:rFonts w:ascii="Times New Roman" w:hAnsi="Times New Roman" w:cs="Times New Roman"/>
          <w:sz w:val="24"/>
          <w:szCs w:val="24"/>
        </w:rPr>
        <w:t xml:space="preserve"> цемент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05E03">
        <w:rPr>
          <w:rFonts w:ascii="Times New Roman" w:hAnsi="Times New Roman" w:cs="Times New Roman"/>
          <w:sz w:val="24"/>
          <w:szCs w:val="24"/>
        </w:rPr>
        <w:t xml:space="preserve"> щебень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C7B92" w:rsidRPr="00BE0314">
        <w:rPr>
          <w:rFonts w:ascii="Times New Roman" w:hAnsi="Times New Roman" w:cs="Times New Roman"/>
          <w:sz w:val="24"/>
          <w:szCs w:val="24"/>
        </w:rPr>
        <w:t xml:space="preserve">Липецкий цементный завод </w:t>
      </w:r>
      <w:r w:rsidR="00BE0314">
        <w:rPr>
          <w:rFonts w:ascii="Times New Roman" w:hAnsi="Times New Roman" w:cs="Times New Roman"/>
          <w:sz w:val="24"/>
          <w:szCs w:val="24"/>
        </w:rPr>
        <w:t xml:space="preserve">в 2021 году отгрузил продукции на </w:t>
      </w:r>
      <w:r w:rsidR="00C25EC8">
        <w:rPr>
          <w:rFonts w:ascii="Times New Roman" w:hAnsi="Times New Roman" w:cs="Times New Roman"/>
          <w:sz w:val="24"/>
          <w:szCs w:val="24"/>
        </w:rPr>
        <w:t>41</w:t>
      </w:r>
      <w:r w:rsidR="00BE0314">
        <w:rPr>
          <w:rFonts w:ascii="Times New Roman" w:hAnsi="Times New Roman" w:cs="Times New Roman"/>
          <w:sz w:val="24"/>
          <w:szCs w:val="24"/>
        </w:rPr>
        <w:t xml:space="preserve"> % больше, чем в предыдущем году. В 2021 году предприятие поставило потребителям свыше 691 тыс. тонн цемента, а в 20</w:t>
      </w:r>
      <w:r w:rsidR="00C25EC8">
        <w:rPr>
          <w:rFonts w:ascii="Times New Roman" w:hAnsi="Times New Roman" w:cs="Times New Roman"/>
          <w:sz w:val="24"/>
          <w:szCs w:val="24"/>
        </w:rPr>
        <w:t>20 году – порядка 491 тыс. тонн</w:t>
      </w:r>
      <w:r w:rsidR="00BE0314">
        <w:rPr>
          <w:rFonts w:ascii="Times New Roman" w:hAnsi="Times New Roman" w:cs="Times New Roman"/>
          <w:sz w:val="24"/>
          <w:szCs w:val="24"/>
        </w:rPr>
        <w:t>.</w:t>
      </w:r>
    </w:p>
    <w:p w:rsidR="00D76D2F" w:rsidRDefault="00D76D2F" w:rsidP="00D76D2F">
      <w:pPr>
        <w:jc w:val="both"/>
        <w:rPr>
          <w:rFonts w:ascii="Times New Roman" w:hAnsi="Times New Roman" w:cs="Times New Roman"/>
          <w:sz w:val="24"/>
          <w:szCs w:val="24"/>
        </w:rPr>
      </w:pPr>
      <w:r w:rsidRPr="007C3F72">
        <w:rPr>
          <w:rFonts w:ascii="Times New Roman" w:hAnsi="Times New Roman" w:cs="Times New Roman"/>
          <w:b/>
          <w:sz w:val="24"/>
          <w:szCs w:val="24"/>
        </w:rPr>
        <w:t>Эльвин Алиш Оглы Мамедов, генеральный директор АО «Липецкцемент»: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3F7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Липецкцемент» взял уверенный темп на увеличение производства и отгрузки продукции. В этом году мы планируем внедрить на предприятии принципы Производственной системы. На заводе пройдет модернизация, устанавливаем сепаратор на цементную мельницу № 6. Таким образом, рассчитываем к концу года превзойти достигнутый в 2021 году результат на 8 %</w:t>
      </w:r>
      <w:r w:rsidRPr="007C3F72">
        <w:rPr>
          <w:rFonts w:ascii="Times New Roman" w:hAnsi="Times New Roman" w:cs="Times New Roman"/>
          <w:sz w:val="24"/>
          <w:szCs w:val="24"/>
        </w:rPr>
        <w:t>».</w:t>
      </w:r>
    </w:p>
    <w:p w:rsidR="009C6997" w:rsidRDefault="00272D1B" w:rsidP="00DC7B92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АО «Липецкцемент» </w:t>
      </w:r>
      <w:r w:rsidRPr="00BE0314">
        <w:rPr>
          <w:rFonts w:ascii="Times New Roman" w:hAnsi="Times New Roman" w:cs="Times New Roman"/>
          <w:sz w:val="24"/>
          <w:szCs w:val="24"/>
        </w:rPr>
        <w:t xml:space="preserve">поставляет продукцию на строящиеся объекты Тульской, Рязанской, Московской, Липецкой, Ярославской, Владимирской, Тверской областей. В Липецком регионе продукция АО «Липецкцемент» используется при строительстве жилищных комплексов по ул. </w:t>
      </w:r>
      <w:proofErr w:type="spellStart"/>
      <w:r w:rsidRPr="00BE0314">
        <w:rPr>
          <w:rFonts w:ascii="Times New Roman" w:hAnsi="Times New Roman" w:cs="Times New Roman"/>
          <w:sz w:val="24"/>
          <w:szCs w:val="24"/>
        </w:rPr>
        <w:t>Газина</w:t>
      </w:r>
      <w:proofErr w:type="spellEnd"/>
      <w:r w:rsidRPr="00BE0314">
        <w:rPr>
          <w:rFonts w:ascii="Times New Roman" w:hAnsi="Times New Roman" w:cs="Times New Roman"/>
          <w:sz w:val="24"/>
          <w:szCs w:val="24"/>
        </w:rPr>
        <w:t xml:space="preserve">, ул. Гагарина, ул. </w:t>
      </w:r>
      <w:proofErr w:type="spellStart"/>
      <w:r w:rsidRPr="00BE0314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Pr="00BE03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0314">
        <w:rPr>
          <w:rFonts w:ascii="Times New Roman" w:hAnsi="Times New Roman" w:cs="Times New Roman"/>
          <w:sz w:val="24"/>
          <w:szCs w:val="24"/>
        </w:rPr>
        <w:t>г.Елец</w:t>
      </w:r>
      <w:proofErr w:type="spellEnd"/>
      <w:r w:rsidRPr="00BE0314">
        <w:rPr>
          <w:rFonts w:ascii="Times New Roman" w:hAnsi="Times New Roman" w:cs="Times New Roman"/>
          <w:sz w:val="24"/>
          <w:szCs w:val="24"/>
        </w:rPr>
        <w:t xml:space="preserve">), при реконструкции Центрального Универсального Магазина (ЦУМ). </w:t>
      </w:r>
      <w:r>
        <w:rPr>
          <w:rFonts w:ascii="Times New Roman" w:hAnsi="Times New Roman" w:cs="Times New Roman"/>
          <w:sz w:val="24"/>
          <w:szCs w:val="24"/>
        </w:rPr>
        <w:t>Предприятие</w:t>
      </w:r>
      <w:r w:rsidRPr="00BE0314">
        <w:rPr>
          <w:rFonts w:ascii="Times New Roman" w:hAnsi="Times New Roman" w:cs="Times New Roman"/>
          <w:sz w:val="24"/>
          <w:szCs w:val="24"/>
        </w:rPr>
        <w:t xml:space="preserve"> поставляет продукцию ПАО «НЛМК» и ЛТК «Свободный сокол».</w:t>
      </w:r>
    </w:p>
    <w:p w:rsidR="00A932F7" w:rsidRDefault="00A932F7" w:rsidP="00DC7B9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932F7" w:rsidRDefault="00A932F7" w:rsidP="00DC7B92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60BCB" w:rsidRPr="00560BCB" w:rsidRDefault="009C6997" w:rsidP="00DC7B92">
      <w:pPr>
        <w:jc w:val="both"/>
        <w:rPr>
          <w:rFonts w:ascii="Times New Roman" w:hAnsi="Times New Roman" w:cs="Times New Roman"/>
          <w:sz w:val="16"/>
          <w:szCs w:val="16"/>
        </w:rPr>
      </w:pPr>
      <w:r w:rsidRPr="00560BC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C7B92" w:rsidRPr="00560BCB">
        <w:rPr>
          <w:rFonts w:ascii="Times New Roman" w:hAnsi="Times New Roman" w:cs="Times New Roman"/>
          <w:b/>
          <w:sz w:val="16"/>
          <w:szCs w:val="16"/>
        </w:rPr>
        <w:t xml:space="preserve">«ЕВРОЦЕМЕНТ </w:t>
      </w:r>
      <w:proofErr w:type="spellStart"/>
      <w:r w:rsidR="00DC7B92" w:rsidRPr="00560BCB">
        <w:rPr>
          <w:rFonts w:ascii="Times New Roman" w:hAnsi="Times New Roman" w:cs="Times New Roman"/>
          <w:b/>
          <w:sz w:val="16"/>
          <w:szCs w:val="16"/>
        </w:rPr>
        <w:t>груп</w:t>
      </w:r>
      <w:proofErr w:type="spellEnd"/>
      <w:r w:rsidR="00DC7B92" w:rsidRPr="00560BCB">
        <w:rPr>
          <w:rFonts w:ascii="Times New Roman" w:hAnsi="Times New Roman" w:cs="Times New Roman"/>
          <w:b/>
          <w:sz w:val="16"/>
          <w:szCs w:val="16"/>
        </w:rPr>
        <w:t>»</w:t>
      </w:r>
      <w:r w:rsidR="00DC7B92" w:rsidRPr="00560BCB">
        <w:rPr>
          <w:rFonts w:ascii="Times New Roman" w:hAnsi="Times New Roman" w:cs="Times New Roman"/>
          <w:sz w:val="16"/>
          <w:szCs w:val="16"/>
        </w:rPr>
        <w:t xml:space="preserve"> – лидер производства строительных материалов в России, входит в пятерку крупнейших частных мировых цементных компаний. Решением Правительства Российской Федерации Холдинг включен в перечень системообразующих предприятий России. Обеспечивая строительными материалами крупные инфраструктурные объекты, холдинг «ЕВРОЦЕМЕНТ </w:t>
      </w:r>
      <w:proofErr w:type="spellStart"/>
      <w:r w:rsidR="00DC7B92" w:rsidRPr="00560BCB">
        <w:rPr>
          <w:rFonts w:ascii="Times New Roman" w:hAnsi="Times New Roman" w:cs="Times New Roman"/>
          <w:sz w:val="16"/>
          <w:szCs w:val="16"/>
        </w:rPr>
        <w:t>груп</w:t>
      </w:r>
      <w:proofErr w:type="spellEnd"/>
      <w:r w:rsidR="00DC7B92" w:rsidRPr="00560BCB">
        <w:rPr>
          <w:rFonts w:ascii="Times New Roman" w:hAnsi="Times New Roman" w:cs="Times New Roman"/>
          <w:sz w:val="16"/>
          <w:szCs w:val="16"/>
        </w:rPr>
        <w:t xml:space="preserve">» изменяет облик современных городов. На стройматериалах компании возводятся жилые здания, промышленная и дорожная инфраструктура, спортивные, социальные и культурные объекты, среди которых международные аэропорты Шереметьево, Домодедово, Пулково, Казань, станции метрополитена Москвы, Санкт-Петербурга и Самары, олимпийские объекты в Сочи, стадионы Чемпионата мира по футболу 2018, высотные здания «Москва-Сити», Храм Христа Спасителя и многие другие сооружения. </w:t>
      </w:r>
    </w:p>
    <w:p w:rsidR="00DC7B92" w:rsidRPr="00560BCB" w:rsidRDefault="00DC7B92" w:rsidP="00DC7B92">
      <w:pPr>
        <w:jc w:val="both"/>
        <w:rPr>
          <w:rFonts w:ascii="Times New Roman" w:hAnsi="Times New Roman" w:cs="Times New Roman"/>
          <w:sz w:val="16"/>
          <w:szCs w:val="16"/>
        </w:rPr>
      </w:pPr>
      <w:r w:rsidRPr="00560BCB">
        <w:rPr>
          <w:rFonts w:ascii="Times New Roman" w:hAnsi="Times New Roman" w:cs="Times New Roman"/>
          <w:b/>
          <w:sz w:val="16"/>
          <w:szCs w:val="16"/>
        </w:rPr>
        <w:t>АО «Липецкцемент»</w:t>
      </w:r>
      <w:r w:rsidRPr="00560BCB">
        <w:rPr>
          <w:rFonts w:ascii="Times New Roman" w:hAnsi="Times New Roman" w:cs="Times New Roman"/>
          <w:sz w:val="16"/>
          <w:szCs w:val="16"/>
        </w:rPr>
        <w:t xml:space="preserve"> входит в холдинг «ЕВРОЦЕМЕНТ </w:t>
      </w:r>
      <w:proofErr w:type="spellStart"/>
      <w:r w:rsidRPr="00560BCB">
        <w:rPr>
          <w:rFonts w:ascii="Times New Roman" w:hAnsi="Times New Roman" w:cs="Times New Roman"/>
          <w:sz w:val="16"/>
          <w:szCs w:val="16"/>
        </w:rPr>
        <w:t>груп</w:t>
      </w:r>
      <w:proofErr w:type="spellEnd"/>
      <w:r w:rsidRPr="00560BCB">
        <w:rPr>
          <w:rFonts w:ascii="Times New Roman" w:hAnsi="Times New Roman" w:cs="Times New Roman"/>
          <w:sz w:val="16"/>
          <w:szCs w:val="16"/>
        </w:rPr>
        <w:t>» и является ключевым поставщиком цемента в Центрально-Черноземном регионе России. Сырьевая база рассчитана более чем на 100 лет работы завода. С использованием липецкого цемента построены: новая доменная печь НЛМК «Россиянка», заводы ООО «</w:t>
      </w:r>
      <w:proofErr w:type="spellStart"/>
      <w:r w:rsidRPr="00560BCB">
        <w:rPr>
          <w:rFonts w:ascii="Times New Roman" w:hAnsi="Times New Roman" w:cs="Times New Roman"/>
          <w:sz w:val="16"/>
          <w:szCs w:val="16"/>
        </w:rPr>
        <w:t>Бекарт</w:t>
      </w:r>
      <w:proofErr w:type="spellEnd"/>
      <w:r w:rsidRPr="00560BCB">
        <w:rPr>
          <w:rFonts w:ascii="Times New Roman" w:hAnsi="Times New Roman" w:cs="Times New Roman"/>
          <w:sz w:val="16"/>
          <w:szCs w:val="16"/>
        </w:rPr>
        <w:t xml:space="preserve"> Липецк» и ООО «Йокохама Р.П.З.», Липецкий областной онкологический диспансер и перинатальный центр Тамбова, проведена масштабная реконструкция взлетно-посадочной полосы Липецкого аэропорта. В 2019 году предприятие АО «Липецкцемент» стало участником национального проекта «Повышение производительности </w:t>
      </w:r>
      <w:proofErr w:type="gramStart"/>
      <w:r w:rsidRPr="00560BCB">
        <w:rPr>
          <w:rFonts w:ascii="Times New Roman" w:hAnsi="Times New Roman" w:cs="Times New Roman"/>
          <w:sz w:val="16"/>
          <w:szCs w:val="16"/>
        </w:rPr>
        <w:t>труда</w:t>
      </w:r>
      <w:proofErr w:type="gramEnd"/>
      <w:r w:rsidRPr="00560BCB">
        <w:rPr>
          <w:rFonts w:ascii="Times New Roman" w:hAnsi="Times New Roman" w:cs="Times New Roman"/>
          <w:sz w:val="16"/>
          <w:szCs w:val="16"/>
        </w:rPr>
        <w:t xml:space="preserve"> и поддержка занятости».</w:t>
      </w:r>
    </w:p>
    <w:p w:rsidR="0010628A" w:rsidRPr="00560BCB" w:rsidRDefault="0010628A" w:rsidP="001C605B">
      <w:pPr>
        <w:tabs>
          <w:tab w:val="left" w:pos="1035"/>
        </w:tabs>
        <w:jc w:val="both"/>
        <w:rPr>
          <w:rFonts w:ascii="Times New Roman" w:hAnsi="Times New Roman" w:cs="Times New Roman"/>
          <w:sz w:val="16"/>
          <w:szCs w:val="16"/>
        </w:rPr>
      </w:pPr>
    </w:p>
    <w:sectPr w:rsidR="0010628A" w:rsidRPr="00560BCB" w:rsidSect="003D73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C9"/>
    <w:rsid w:val="00053320"/>
    <w:rsid w:val="00053BC9"/>
    <w:rsid w:val="0010628A"/>
    <w:rsid w:val="001B558B"/>
    <w:rsid w:val="001C605B"/>
    <w:rsid w:val="001F1B4D"/>
    <w:rsid w:val="00272D1B"/>
    <w:rsid w:val="002E2B92"/>
    <w:rsid w:val="00310038"/>
    <w:rsid w:val="00327F45"/>
    <w:rsid w:val="003D731B"/>
    <w:rsid w:val="003E4501"/>
    <w:rsid w:val="003F4A37"/>
    <w:rsid w:val="0041703E"/>
    <w:rsid w:val="004721C9"/>
    <w:rsid w:val="004D104B"/>
    <w:rsid w:val="004D410F"/>
    <w:rsid w:val="004D595D"/>
    <w:rsid w:val="005112A8"/>
    <w:rsid w:val="00555904"/>
    <w:rsid w:val="00560BCB"/>
    <w:rsid w:val="005774AC"/>
    <w:rsid w:val="00587A3D"/>
    <w:rsid w:val="005A709F"/>
    <w:rsid w:val="005B2448"/>
    <w:rsid w:val="00664F22"/>
    <w:rsid w:val="006848BA"/>
    <w:rsid w:val="006C65FF"/>
    <w:rsid w:val="006C7084"/>
    <w:rsid w:val="006E1B8A"/>
    <w:rsid w:val="006F061E"/>
    <w:rsid w:val="0070194C"/>
    <w:rsid w:val="00710F28"/>
    <w:rsid w:val="00782182"/>
    <w:rsid w:val="007B5373"/>
    <w:rsid w:val="007C7D75"/>
    <w:rsid w:val="007E5CE0"/>
    <w:rsid w:val="00864BF2"/>
    <w:rsid w:val="009209A4"/>
    <w:rsid w:val="00945EC5"/>
    <w:rsid w:val="0095792C"/>
    <w:rsid w:val="009B4DFB"/>
    <w:rsid w:val="009C6997"/>
    <w:rsid w:val="009D0707"/>
    <w:rsid w:val="00A73C60"/>
    <w:rsid w:val="00A932F7"/>
    <w:rsid w:val="00B163C4"/>
    <w:rsid w:val="00B2471A"/>
    <w:rsid w:val="00B90EE9"/>
    <w:rsid w:val="00BA3FE1"/>
    <w:rsid w:val="00BC0DA6"/>
    <w:rsid w:val="00BD48A1"/>
    <w:rsid w:val="00BE0314"/>
    <w:rsid w:val="00BF10FD"/>
    <w:rsid w:val="00C25EC8"/>
    <w:rsid w:val="00C51437"/>
    <w:rsid w:val="00C90CB8"/>
    <w:rsid w:val="00CB427C"/>
    <w:rsid w:val="00CE4123"/>
    <w:rsid w:val="00D01F7A"/>
    <w:rsid w:val="00D05E03"/>
    <w:rsid w:val="00D10960"/>
    <w:rsid w:val="00D12F44"/>
    <w:rsid w:val="00D73C05"/>
    <w:rsid w:val="00D76D2F"/>
    <w:rsid w:val="00DB6F3A"/>
    <w:rsid w:val="00DC7B92"/>
    <w:rsid w:val="00DD6A2D"/>
    <w:rsid w:val="00DE1A3D"/>
    <w:rsid w:val="00E3597B"/>
    <w:rsid w:val="00EA2DE0"/>
    <w:rsid w:val="00EE0D2D"/>
    <w:rsid w:val="00F01C75"/>
    <w:rsid w:val="00F65D98"/>
    <w:rsid w:val="00F70BFC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C4EF46-4AD7-4253-A70A-C78C9CAA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Дата1"/>
    <w:basedOn w:val="a"/>
    <w:link w:val="date"/>
    <w:qFormat/>
    <w:rsid w:val="00BA3FE1"/>
    <w:pPr>
      <w:spacing w:line="240" w:lineRule="auto"/>
      <w:jc w:val="both"/>
    </w:pPr>
    <w:rPr>
      <w:rFonts w:ascii="Arial" w:hAnsi="Arial" w:cs="Arial"/>
      <w:color w:val="97A1A3"/>
    </w:rPr>
  </w:style>
  <w:style w:type="character" w:customStyle="1" w:styleId="date">
    <w:name w:val="date Знак"/>
    <w:basedOn w:val="a0"/>
    <w:link w:val="1"/>
    <w:rsid w:val="00BA3FE1"/>
    <w:rPr>
      <w:rFonts w:ascii="Arial" w:hAnsi="Arial" w:cs="Arial"/>
      <w:color w:val="97A1A3"/>
    </w:rPr>
  </w:style>
  <w:style w:type="paragraph" w:styleId="a3">
    <w:name w:val="Balloon Text"/>
    <w:basedOn w:val="a"/>
    <w:link w:val="a4"/>
    <w:uiPriority w:val="99"/>
    <w:semiHidden/>
    <w:unhideWhenUsed/>
    <w:rsid w:val="007B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Сёмина Елена Владимировна</dc:creator>
  <cp:keywords/>
  <dc:description/>
  <cp:lastModifiedBy>Сёмина Елена Владимировна</cp:lastModifiedBy>
  <cp:revision>47</cp:revision>
  <cp:lastPrinted>2022-01-25T07:31:00Z</cp:lastPrinted>
  <dcterms:created xsi:type="dcterms:W3CDTF">2021-12-06T08:33:00Z</dcterms:created>
  <dcterms:modified xsi:type="dcterms:W3CDTF">2022-01-27T11:08:00Z</dcterms:modified>
</cp:coreProperties>
</file>