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FA79F4" w:rsidP="00715AE0">
      <w:pPr>
        <w:rPr>
          <w:rFonts w:ascii="Arial" w:hAnsi="Arial" w:cs="Arial"/>
          <w:sz w:val="32"/>
          <w:szCs w:val="20"/>
        </w:rPr>
      </w:pPr>
      <w:r w:rsidRPr="00FA79F4">
        <w:rPr>
          <w:rFonts w:ascii="Arial" w:hAnsi="Arial" w:cs="Arial"/>
          <w:b/>
          <w:sz w:val="32"/>
          <w:szCs w:val="20"/>
        </w:rPr>
        <w:t>«ЗЭТО» посетили эксперты АНО «Федеральный центр компетенций в сфере производительности труда»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56297B" w:rsidRPr="008A4CAE" w:rsidRDefault="00FA79F4" w:rsidP="0056297B">
      <w:pPr>
        <w:jc w:val="both"/>
        <w:rPr>
          <w:rFonts w:ascii="Arial" w:hAnsi="Arial" w:cs="Arial"/>
          <w:b/>
          <w:sz w:val="24"/>
          <w:szCs w:val="20"/>
        </w:rPr>
      </w:pPr>
      <w:r w:rsidRPr="00FA79F4">
        <w:rPr>
          <w:rFonts w:ascii="Arial" w:hAnsi="Arial" w:cs="Arial"/>
          <w:b/>
          <w:sz w:val="24"/>
          <w:szCs w:val="20"/>
        </w:rPr>
        <w:t>В рамках реализации мероприятий национального проекта «Производительность труда» ЗАО «ЗЭТО» посетил эксперт АНО «Федеральный центр компетенций в сфере производительности труда».</w:t>
      </w:r>
    </w:p>
    <w:p w:rsidR="00A05313" w:rsidRDefault="00A05313" w:rsidP="0056297B">
      <w:pPr>
        <w:jc w:val="both"/>
        <w:rPr>
          <w:rFonts w:ascii="Arial" w:hAnsi="Arial" w:cs="Arial"/>
          <w:sz w:val="24"/>
          <w:szCs w:val="20"/>
        </w:rPr>
      </w:pP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  <w:r w:rsidRPr="00FA79F4">
        <w:rPr>
          <w:rFonts w:ascii="Arial" w:hAnsi="Arial" w:cs="Arial"/>
          <w:sz w:val="24"/>
          <w:szCs w:val="20"/>
        </w:rPr>
        <w:t>Главная цель визита – знакомство с предприятиями региона для адресной поддержки в рамках нацпроекта, чтобы оценить готовность предприятий к применению инструментов бережливого производства и к использованию механизмов по повышению производительности труда.</w:t>
      </w: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  <w:r w:rsidRPr="00FA79F4">
        <w:rPr>
          <w:rFonts w:ascii="Arial" w:hAnsi="Arial" w:cs="Arial"/>
          <w:sz w:val="24"/>
          <w:szCs w:val="20"/>
        </w:rPr>
        <w:t xml:space="preserve">«Внедрением бережливых технологий на предприятиях по нацпроекту «Производительность труда» занимаются специалисты федерального и регионального центров компетенций. Проект призван повысить эффективность работы на предприятиях и увеличить конкурентоспособность российских компаний за счет формирования оптимальной производственной системы, сокращения временных и денежных потерь, а также повышения квалификации персонала, - рассказывает Оксана </w:t>
      </w:r>
      <w:proofErr w:type="spellStart"/>
      <w:r w:rsidRPr="00FA79F4">
        <w:rPr>
          <w:rFonts w:ascii="Arial" w:hAnsi="Arial" w:cs="Arial"/>
          <w:sz w:val="24"/>
          <w:szCs w:val="20"/>
        </w:rPr>
        <w:t>Вихрова</w:t>
      </w:r>
      <w:proofErr w:type="spellEnd"/>
      <w:r w:rsidRPr="00FA79F4">
        <w:rPr>
          <w:rFonts w:ascii="Arial" w:hAnsi="Arial" w:cs="Arial"/>
          <w:sz w:val="24"/>
          <w:szCs w:val="20"/>
        </w:rPr>
        <w:t>, руководитель отдела по развитию производственных систем.</w:t>
      </w: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  <w:r w:rsidRPr="00FA79F4">
        <w:rPr>
          <w:rFonts w:ascii="Arial" w:hAnsi="Arial" w:cs="Arial"/>
          <w:sz w:val="24"/>
          <w:szCs w:val="20"/>
        </w:rPr>
        <w:t>С предприятиями, прошедшими отбор, будет заключено соглашение с АНО «ФЦК» и подготовлены предложения по практическому обучению сотрудников предприятий основам бережливого производства в течение шести месяцев. Кроме того, сотрудники предприятий станут внутренними тренерами и смогут самостоятельно обучать коллег бережливому производству. Участие в обучающих программах для предприятий области проводится на безвозмездной основе.</w:t>
      </w:r>
    </w:p>
    <w:p w:rsidR="00FA79F4" w:rsidRPr="00FA79F4" w:rsidRDefault="00FA79F4" w:rsidP="00FA79F4">
      <w:pPr>
        <w:jc w:val="both"/>
        <w:rPr>
          <w:rFonts w:ascii="Arial" w:hAnsi="Arial" w:cs="Arial"/>
          <w:sz w:val="24"/>
          <w:szCs w:val="20"/>
        </w:rPr>
      </w:pPr>
    </w:p>
    <w:p w:rsidR="002135C6" w:rsidRDefault="00FA79F4" w:rsidP="00FA79F4">
      <w:pPr>
        <w:jc w:val="both"/>
        <w:rPr>
          <w:rFonts w:ascii="Arial" w:hAnsi="Arial" w:cs="Arial"/>
          <w:sz w:val="24"/>
          <w:szCs w:val="20"/>
        </w:rPr>
      </w:pPr>
      <w:r w:rsidRPr="00FA79F4">
        <w:rPr>
          <w:rFonts w:ascii="Arial" w:hAnsi="Arial" w:cs="Arial"/>
          <w:sz w:val="24"/>
          <w:szCs w:val="20"/>
        </w:rPr>
        <w:t xml:space="preserve">АНО "Федеральный центр компетенций в сфере производительности труда" создан 18 декабря 2017 года по решению президиума Совета при Президенте РФ по стратегическому развитию и приоритетным проектам. Учредителями ФЦК являются Российская Федерация в лице Министерства экономического развития </w:t>
      </w:r>
      <w:proofErr w:type="gramStart"/>
      <w:r w:rsidRPr="00FA79F4">
        <w:rPr>
          <w:rFonts w:ascii="Arial" w:hAnsi="Arial" w:cs="Arial"/>
          <w:sz w:val="24"/>
          <w:szCs w:val="20"/>
        </w:rPr>
        <w:t>и ООО</w:t>
      </w:r>
      <w:proofErr w:type="gramEnd"/>
      <w:r w:rsidRPr="00FA79F4">
        <w:rPr>
          <w:rFonts w:ascii="Arial" w:hAnsi="Arial" w:cs="Arial"/>
          <w:sz w:val="24"/>
          <w:szCs w:val="20"/>
        </w:rPr>
        <w:t xml:space="preserve"> "</w:t>
      </w:r>
      <w:proofErr w:type="spellStart"/>
      <w:r w:rsidRPr="00FA79F4">
        <w:rPr>
          <w:rFonts w:ascii="Arial" w:hAnsi="Arial" w:cs="Arial"/>
          <w:sz w:val="24"/>
          <w:szCs w:val="20"/>
        </w:rPr>
        <w:t>Вэб</w:t>
      </w:r>
      <w:proofErr w:type="spellEnd"/>
      <w:r w:rsidRPr="00FA79F4">
        <w:rPr>
          <w:rFonts w:ascii="Arial" w:hAnsi="Arial" w:cs="Arial"/>
          <w:sz w:val="24"/>
          <w:szCs w:val="20"/>
        </w:rPr>
        <w:t xml:space="preserve"> Инжиниринг". Нацпроект «Производительность труда» призван создать условия для ежегодного прироста производительности труда в стране на 5%. В помощь бизнесу разработан комплекс мер, в том числе финансовое стимулирование и консультации экспертов по работе предприятий. Нацпроекты, инициированные президентом РФ Владимиром Путиным, стартовали в 2019 году.</w:t>
      </w:r>
    </w:p>
    <w:p w:rsidR="00FA79F4" w:rsidRPr="008A4CAE" w:rsidRDefault="00FA79F4" w:rsidP="00FA79F4">
      <w:pPr>
        <w:jc w:val="both"/>
        <w:rPr>
          <w:rFonts w:ascii="Arial" w:hAnsi="Arial" w:cs="Arial"/>
          <w:sz w:val="24"/>
          <w:szCs w:val="20"/>
        </w:rPr>
      </w:pPr>
      <w:bookmarkStart w:id="0" w:name="_GoBack"/>
      <w:bookmarkEnd w:id="0"/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ЗАО «ЗЭТО» — современное, высокоэффективное,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860" w:rsidRDefault="00521860" w:rsidP="00715AE0">
      <w:r>
        <w:separator/>
      </w:r>
    </w:p>
  </w:endnote>
  <w:endnote w:type="continuationSeparator" w:id="0">
    <w:p w:rsidR="00521860" w:rsidRDefault="00521860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860" w:rsidRDefault="00521860" w:rsidP="00715AE0">
      <w:r>
        <w:separator/>
      </w:r>
    </w:p>
  </w:footnote>
  <w:footnote w:type="continuationSeparator" w:id="0">
    <w:p w:rsidR="00521860" w:rsidRDefault="00521860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C4008"/>
    <w:rsid w:val="002C576E"/>
    <w:rsid w:val="0040646D"/>
    <w:rsid w:val="00470D2D"/>
    <w:rsid w:val="00521860"/>
    <w:rsid w:val="0056297B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9373A"/>
    <w:rsid w:val="00FA79F4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7</cp:revision>
  <dcterms:created xsi:type="dcterms:W3CDTF">2021-04-21T07:46:00Z</dcterms:created>
  <dcterms:modified xsi:type="dcterms:W3CDTF">2022-02-02T06:53:00Z</dcterms:modified>
</cp:coreProperties>
</file>