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D6E1" w14:textId="77777777" w:rsidR="00CB48A9" w:rsidRPr="000E34B0" w:rsidRDefault="00CB48A9" w:rsidP="00CB48A9">
      <w:pPr>
        <w:rPr>
          <w:rStyle w:val="a3"/>
          <w:color w:val="2E74B5" w:themeColor="accent5" w:themeShade="BF"/>
          <w:sz w:val="20"/>
        </w:rPr>
      </w:pPr>
      <w:r w:rsidRPr="000E34B0">
        <w:rPr>
          <w:rStyle w:val="a3"/>
          <w:noProof/>
        </w:rPr>
        <w:drawing>
          <wp:inline distT="0" distB="0" distL="0" distR="0" wp14:anchorId="070ACC40" wp14:editId="444A66F3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3"/>
          <w:color w:val="2E74B5" w:themeColor="accent5" w:themeShade="BF"/>
          <w:sz w:val="20"/>
        </w:rPr>
        <w:t>АЛТАЙСКИЙ ГОСУДАРСТВЕННЫЙ ПЕДАГОГИЧЕСКИЙ УНИВЕРСИТЕТ</w:t>
      </w:r>
    </w:p>
    <w:p w14:paraId="4E288D3B" w14:textId="3C0E2E16" w:rsidR="00CB48A9" w:rsidRDefault="00CB48A9" w:rsidP="00CB48A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E34B0">
        <w:rPr>
          <w:rStyle w:val="a3"/>
          <w:color w:val="2E74B5" w:themeColor="accent5" w:themeShade="BF"/>
        </w:rPr>
        <w:t>_____________________________________________________________________________</w:t>
      </w:r>
    </w:p>
    <w:p w14:paraId="76E6D4D3" w14:textId="55057A10" w:rsidR="00CB48A9" w:rsidRPr="007B515D" w:rsidRDefault="00CB48A9" w:rsidP="00CB48A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B515D">
        <w:rPr>
          <w:rFonts w:ascii="Times New Roman" w:hAnsi="Times New Roman"/>
          <w:b/>
          <w:bCs/>
          <w:sz w:val="28"/>
          <w:szCs w:val="28"/>
        </w:rPr>
        <w:t>Студенты АлтГПУ познакомили школьников края с исследованием кибератак на «Уроках цифры»</w:t>
      </w:r>
    </w:p>
    <w:p w14:paraId="107FA03C" w14:textId="77777777" w:rsidR="00CB48A9" w:rsidRDefault="00CB48A9" w:rsidP="00CB48A9">
      <w:pPr>
        <w:jc w:val="both"/>
        <w:rPr>
          <w:rFonts w:ascii="Times New Roman" w:hAnsi="Times New Roman"/>
          <w:sz w:val="28"/>
          <w:szCs w:val="28"/>
        </w:rPr>
      </w:pPr>
      <w:r w:rsidRPr="00FD04B4">
        <w:rPr>
          <w:rFonts w:ascii="Times New Roman" w:hAnsi="Times New Roman"/>
          <w:sz w:val="28"/>
          <w:szCs w:val="28"/>
        </w:rPr>
        <w:t xml:space="preserve">С 17 января по 6 февраля участники </w:t>
      </w:r>
      <w:r>
        <w:rPr>
          <w:rFonts w:ascii="Times New Roman" w:hAnsi="Times New Roman"/>
          <w:sz w:val="28"/>
          <w:szCs w:val="28"/>
        </w:rPr>
        <w:t xml:space="preserve">студенческой </w:t>
      </w:r>
      <w:r w:rsidRPr="00FD04B4">
        <w:rPr>
          <w:rFonts w:ascii="Times New Roman" w:hAnsi="Times New Roman"/>
          <w:sz w:val="28"/>
          <w:szCs w:val="28"/>
        </w:rPr>
        <w:t xml:space="preserve">проектной группы </w:t>
      </w:r>
      <w:r>
        <w:rPr>
          <w:rFonts w:ascii="Times New Roman" w:hAnsi="Times New Roman"/>
          <w:sz w:val="28"/>
          <w:szCs w:val="28"/>
        </w:rPr>
        <w:t>«</w:t>
      </w:r>
      <w:r w:rsidRPr="00FD04B4">
        <w:rPr>
          <w:rFonts w:ascii="Times New Roman" w:hAnsi="Times New Roman"/>
          <w:sz w:val="28"/>
          <w:szCs w:val="28"/>
        </w:rPr>
        <w:t>Вектор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FD0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D04B4">
        <w:rPr>
          <w:rFonts w:ascii="Times New Roman" w:hAnsi="Times New Roman"/>
          <w:sz w:val="28"/>
          <w:szCs w:val="28"/>
        </w:rPr>
        <w:t>нститута информационных технологий и физико-математического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4B4">
        <w:rPr>
          <w:rFonts w:ascii="Times New Roman" w:hAnsi="Times New Roman"/>
          <w:sz w:val="28"/>
          <w:szCs w:val="28"/>
        </w:rPr>
        <w:t>провели ряд занятий для школьников Алтайского края в рамках В</w:t>
      </w:r>
      <w:r w:rsidRPr="00FD04B4">
        <w:rPr>
          <w:rFonts w:ascii="Times New Roman" w:eastAsia="Times New Roman" w:hAnsi="Times New Roman"/>
          <w:bCs/>
          <w:sz w:val="28"/>
          <w:szCs w:val="28"/>
          <w:lang w:eastAsia="ru-RU"/>
        </w:rPr>
        <w:t>сероссийского образовательного проекта «</w:t>
      </w:r>
      <w:r w:rsidRPr="00FD04B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рок цифры</w:t>
      </w:r>
      <w:r w:rsidRPr="00FD04B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Pr="00FD04B4">
        <w:rPr>
          <w:rFonts w:ascii="Times New Roman" w:hAnsi="Times New Roman"/>
          <w:sz w:val="28"/>
          <w:szCs w:val="28"/>
        </w:rPr>
        <w:t>.</w:t>
      </w:r>
    </w:p>
    <w:p w14:paraId="0B32E1C3" w14:textId="5AF1270B" w:rsidR="00CB48A9" w:rsidRDefault="00CB48A9" w:rsidP="00CB4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цифры стали уже традиционным совместным проектом студентов института информационных технологий и физико-математического образования </w:t>
      </w:r>
      <w:r w:rsidR="00EA5B6B">
        <w:rPr>
          <w:rFonts w:ascii="Times New Roman" w:hAnsi="Times New Roman"/>
          <w:sz w:val="28"/>
          <w:szCs w:val="28"/>
        </w:rPr>
        <w:t xml:space="preserve">АлтГПУ </w:t>
      </w:r>
      <w:r>
        <w:rPr>
          <w:rFonts w:ascii="Times New Roman" w:hAnsi="Times New Roman"/>
          <w:sz w:val="28"/>
          <w:szCs w:val="28"/>
        </w:rPr>
        <w:t>и школьников Алтайского края. На этих уроках</w:t>
      </w:r>
      <w:r w:rsidRPr="00C37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</w:t>
      </w:r>
      <w:r w:rsidRPr="00C37AE9">
        <w:rPr>
          <w:rFonts w:ascii="Times New Roman" w:hAnsi="Times New Roman"/>
          <w:sz w:val="28"/>
          <w:szCs w:val="28"/>
        </w:rPr>
        <w:t xml:space="preserve"> узнают о принципах искусственного интеллекта и машинном обучении, больших данных, правилах безопасного поведения в интернете и др. </w:t>
      </w:r>
    </w:p>
    <w:p w14:paraId="3A0B9FA7" w14:textId="77777777" w:rsidR="00CB48A9" w:rsidRPr="0062177E" w:rsidRDefault="00CB48A9" w:rsidP="00CB48A9">
      <w:pPr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Первый урок в 2022 году был посвящен теме «Исследование кибератак». </w:t>
      </w:r>
      <w:r w:rsidRPr="006217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Как исследовать кибератаки, которые происходят в цифровом мире и которых не видно невооруженным взглядом? Тут нет доказательств в виде записи с камер видеонаблюдения или физических улик. Как экспертам в области информационной безопасности удается обнаружить атаку, исследовать ее и понять, кто за ней стоит?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Ответам на эти вопросы и</w:t>
      </w:r>
      <w:r w:rsidRPr="006217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был </w:t>
      </w:r>
      <w:r w:rsidRPr="0062177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посвящен этот урок.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Школьники примерили на себя</w:t>
      </w:r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рол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ь</w:t>
      </w:r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кибердетектив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proofErr w:type="spellEnd"/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помога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ю</w:t>
      </w:r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 исследовать необычный </w:t>
      </w:r>
      <w:proofErr w:type="spellStart"/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киберинцидент</w:t>
      </w:r>
      <w:proofErr w:type="spellEnd"/>
      <w:r w:rsidRPr="007060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Узнали, как не обновлённое программное обеспечение и невнимательность к письмам в электронной почте становятся лазейкой для хакерской атаки.</w:t>
      </w:r>
    </w:p>
    <w:p w14:paraId="6AF88AC7" w14:textId="2CE22267" w:rsidR="00CB48A9" w:rsidRPr="00FD04B4" w:rsidRDefault="00CB48A9" w:rsidP="00CB4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АлтГПУ провели</w:t>
      </w:r>
      <w:r w:rsidRPr="00FD04B4">
        <w:rPr>
          <w:rFonts w:ascii="Times New Roman" w:hAnsi="Times New Roman"/>
          <w:sz w:val="28"/>
          <w:szCs w:val="28"/>
        </w:rPr>
        <w:t xml:space="preserve"> уроки как в очном</w:t>
      </w:r>
      <w:r w:rsidR="00EA5B6B" w:rsidRPr="00EA5B6B">
        <w:rPr>
          <w:rFonts w:ascii="Times New Roman" w:hAnsi="Times New Roman"/>
          <w:sz w:val="28"/>
          <w:szCs w:val="28"/>
        </w:rPr>
        <w:t xml:space="preserve"> </w:t>
      </w:r>
      <w:r w:rsidR="00EA5B6B">
        <w:rPr>
          <w:rFonts w:ascii="Times New Roman" w:hAnsi="Times New Roman"/>
          <w:sz w:val="28"/>
          <w:szCs w:val="28"/>
        </w:rPr>
        <w:t xml:space="preserve">формате </w:t>
      </w:r>
      <w:r w:rsidR="00EA5B6B">
        <w:rPr>
          <w:rFonts w:ascii="Times New Roman" w:hAnsi="Times New Roman"/>
          <w:sz w:val="28"/>
          <w:szCs w:val="28"/>
        </w:rPr>
        <w:t xml:space="preserve">в школах </w:t>
      </w:r>
      <w:r w:rsidR="00EA5B6B" w:rsidRPr="00FD04B4">
        <w:rPr>
          <w:rFonts w:ascii="Times New Roman" w:hAnsi="Times New Roman"/>
          <w:sz w:val="28"/>
          <w:szCs w:val="28"/>
        </w:rPr>
        <w:t>г</w:t>
      </w:r>
      <w:r w:rsidR="00EA5B6B">
        <w:rPr>
          <w:rFonts w:ascii="Times New Roman" w:hAnsi="Times New Roman"/>
          <w:sz w:val="28"/>
          <w:szCs w:val="28"/>
        </w:rPr>
        <w:t>орода</w:t>
      </w:r>
      <w:r w:rsidR="00EA5B6B" w:rsidRPr="00FD04B4">
        <w:rPr>
          <w:rFonts w:ascii="Times New Roman" w:hAnsi="Times New Roman"/>
          <w:sz w:val="28"/>
          <w:szCs w:val="28"/>
        </w:rPr>
        <w:t xml:space="preserve"> Барнаула</w:t>
      </w:r>
      <w:r w:rsidRPr="00FD04B4">
        <w:rPr>
          <w:rFonts w:ascii="Times New Roman" w:hAnsi="Times New Roman"/>
          <w:sz w:val="28"/>
          <w:szCs w:val="28"/>
        </w:rPr>
        <w:t>, так и в дистанционно</w:t>
      </w:r>
      <w:r>
        <w:rPr>
          <w:rFonts w:ascii="Times New Roman" w:hAnsi="Times New Roman"/>
          <w:sz w:val="28"/>
          <w:szCs w:val="28"/>
        </w:rPr>
        <w:t>м</w:t>
      </w:r>
      <w:r w:rsidRPr="00FD04B4">
        <w:rPr>
          <w:rFonts w:ascii="Times New Roman" w:hAnsi="Times New Roman"/>
          <w:sz w:val="28"/>
          <w:szCs w:val="28"/>
        </w:rPr>
        <w:t xml:space="preserve"> формате</w:t>
      </w:r>
      <w:r w:rsidR="00EA5B6B">
        <w:rPr>
          <w:rFonts w:ascii="Times New Roman" w:hAnsi="Times New Roman"/>
          <w:sz w:val="28"/>
          <w:szCs w:val="28"/>
        </w:rPr>
        <w:t xml:space="preserve"> в сельских школах нескольких районов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FD04B4">
        <w:rPr>
          <w:rFonts w:ascii="Times New Roman" w:hAnsi="Times New Roman"/>
          <w:sz w:val="28"/>
          <w:szCs w:val="28"/>
        </w:rPr>
        <w:t xml:space="preserve">. </w:t>
      </w:r>
    </w:p>
    <w:p w14:paraId="5BF0EE93" w14:textId="77777777" w:rsidR="00CB48A9" w:rsidRPr="00FD04B4" w:rsidRDefault="00CB48A9" w:rsidP="00CB48A9">
      <w:pPr>
        <w:jc w:val="both"/>
        <w:rPr>
          <w:rFonts w:ascii="Times New Roman" w:hAnsi="Times New Roman"/>
          <w:sz w:val="28"/>
          <w:szCs w:val="28"/>
        </w:rPr>
      </w:pPr>
      <w:r w:rsidRPr="00FD04B4">
        <w:rPr>
          <w:rFonts w:ascii="Times New Roman" w:hAnsi="Times New Roman"/>
          <w:sz w:val="28"/>
          <w:szCs w:val="28"/>
        </w:rPr>
        <w:t xml:space="preserve">Привлеченные </w:t>
      </w:r>
      <w:r>
        <w:rPr>
          <w:rFonts w:ascii="Times New Roman" w:hAnsi="Times New Roman"/>
          <w:sz w:val="28"/>
          <w:szCs w:val="28"/>
        </w:rPr>
        <w:t xml:space="preserve">к всероссийской акции </w:t>
      </w:r>
      <w:r w:rsidRPr="00FD04B4">
        <w:rPr>
          <w:rFonts w:ascii="Times New Roman" w:hAnsi="Times New Roman"/>
          <w:sz w:val="28"/>
          <w:szCs w:val="28"/>
        </w:rPr>
        <w:t>школьники активно проявили себя, прошли тесты и получили сертификаты участников.</w:t>
      </w:r>
      <w:bookmarkStart w:id="0" w:name="_GoBack"/>
      <w:bookmarkEnd w:id="0"/>
    </w:p>
    <w:sectPr w:rsidR="00CB48A9" w:rsidRPr="00FD04B4" w:rsidSect="007060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75"/>
    <w:rsid w:val="00891F4F"/>
    <w:rsid w:val="009804DA"/>
    <w:rsid w:val="00CB48A9"/>
    <w:rsid w:val="00DB4974"/>
    <w:rsid w:val="00EA5B6B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A3A"/>
  <w15:chartTrackingRefBased/>
  <w15:docId w15:val="{3959B677-FCB5-4389-AB33-1A4A27EE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5</cp:revision>
  <dcterms:created xsi:type="dcterms:W3CDTF">2022-02-10T08:06:00Z</dcterms:created>
  <dcterms:modified xsi:type="dcterms:W3CDTF">2022-02-10T08:40:00Z</dcterms:modified>
</cp:coreProperties>
</file>