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175B" w14:textId="19C9E3C1" w:rsidR="00A17811" w:rsidRDefault="00A17811" w:rsidP="00826AB2">
      <w:pPr>
        <w:pStyle w:val="a3"/>
        <w:shd w:val="clear" w:color="auto" w:fill="FFFFFF"/>
        <w:spacing w:before="0" w:beforeAutospacing="0" w:after="450" w:afterAutospacing="0" w:line="360" w:lineRule="auto"/>
        <w:rPr>
          <w:b/>
          <w:bCs/>
          <w:color w:val="191919"/>
        </w:rPr>
      </w:pPr>
      <w:r>
        <w:rPr>
          <w:b/>
          <w:bCs/>
          <w:color w:val="191919"/>
        </w:rPr>
        <w:t xml:space="preserve">Программное обеспечение ОКБ «Аэрокосмические системы» и </w:t>
      </w:r>
      <w:proofErr w:type="spellStart"/>
      <w:r>
        <w:rPr>
          <w:b/>
          <w:bCs/>
          <w:color w:val="191919"/>
        </w:rPr>
        <w:t>Аскон</w:t>
      </w:r>
      <w:proofErr w:type="spellEnd"/>
      <w:r>
        <w:rPr>
          <w:b/>
          <w:bCs/>
          <w:color w:val="191919"/>
        </w:rPr>
        <w:t xml:space="preserve"> применили для разработки </w:t>
      </w:r>
      <w:proofErr w:type="spellStart"/>
      <w:r>
        <w:rPr>
          <w:b/>
          <w:bCs/>
          <w:color w:val="191919"/>
        </w:rPr>
        <w:t>авиатренажёров</w:t>
      </w:r>
      <w:proofErr w:type="spellEnd"/>
      <w:r>
        <w:rPr>
          <w:b/>
          <w:bCs/>
          <w:color w:val="191919"/>
        </w:rPr>
        <w:t xml:space="preserve"> нового поколен</w:t>
      </w:r>
      <w:bookmarkStart w:id="0" w:name="_GoBack"/>
      <w:bookmarkEnd w:id="0"/>
      <w:r>
        <w:rPr>
          <w:b/>
          <w:bCs/>
          <w:color w:val="191919"/>
        </w:rPr>
        <w:t>ия</w:t>
      </w:r>
    </w:p>
    <w:p w14:paraId="69F4EE38" w14:textId="3E8E652C" w:rsidR="002E5BF7" w:rsidRPr="00CF63BA" w:rsidRDefault="002E5BF7" w:rsidP="00826AB2">
      <w:pPr>
        <w:pStyle w:val="a3"/>
        <w:shd w:val="clear" w:color="auto" w:fill="FFFFFF"/>
        <w:spacing w:before="0" w:beforeAutospacing="0" w:after="450" w:afterAutospacing="0" w:line="360" w:lineRule="auto"/>
        <w:rPr>
          <w:b/>
          <w:color w:val="191919"/>
        </w:rPr>
      </w:pPr>
      <w:r w:rsidRPr="00CF63BA">
        <w:rPr>
          <w:b/>
          <w:iCs/>
          <w:color w:val="191919"/>
        </w:rPr>
        <w:t xml:space="preserve">Опытно-конструкторское бюро «Аэрокосмические системы» стало участником </w:t>
      </w:r>
      <w:r w:rsidRPr="00CF63BA">
        <w:rPr>
          <w:b/>
          <w:color w:val="191919"/>
        </w:rPr>
        <w:t>масштабной цифровой трансформации производства с помощью отечественных программных продуктов, котор</w:t>
      </w:r>
      <w:r w:rsidR="0084159C" w:rsidRPr="00CF63BA">
        <w:rPr>
          <w:b/>
          <w:color w:val="191919"/>
        </w:rPr>
        <w:t>ое</w:t>
      </w:r>
      <w:r w:rsidRPr="00CF63BA">
        <w:rPr>
          <w:b/>
          <w:color w:val="191919"/>
        </w:rPr>
        <w:t xml:space="preserve"> в настоящий момент реализуется в </w:t>
      </w:r>
      <w:r w:rsidRPr="00CF63BA">
        <w:rPr>
          <w:b/>
          <w:iCs/>
          <w:color w:val="191919"/>
        </w:rPr>
        <w:t>Центре научно-технических услуг «Динамика» холдинга «</w:t>
      </w:r>
      <w:proofErr w:type="spellStart"/>
      <w:r w:rsidRPr="00CF63BA">
        <w:rPr>
          <w:b/>
          <w:iCs/>
          <w:color w:val="191919"/>
        </w:rPr>
        <w:t>Технодинамика</w:t>
      </w:r>
      <w:proofErr w:type="spellEnd"/>
      <w:r w:rsidRPr="00CF63BA">
        <w:rPr>
          <w:b/>
          <w:iCs/>
          <w:color w:val="191919"/>
        </w:rPr>
        <w:t>»</w:t>
      </w:r>
      <w:r w:rsidRPr="00CF63BA">
        <w:rPr>
          <w:b/>
          <w:color w:val="191919"/>
        </w:rPr>
        <w:t>.</w:t>
      </w:r>
    </w:p>
    <w:p w14:paraId="5CC98EE6" w14:textId="77777777" w:rsidR="00E87059" w:rsidRPr="00CF63BA" w:rsidRDefault="00E87059" w:rsidP="00826AB2">
      <w:pPr>
        <w:pStyle w:val="a3"/>
        <w:shd w:val="clear" w:color="auto" w:fill="FFFFFF"/>
        <w:spacing w:before="0" w:beforeAutospacing="0" w:after="450" w:afterAutospacing="0" w:line="360" w:lineRule="auto"/>
        <w:rPr>
          <w:color w:val="191919"/>
        </w:rPr>
      </w:pPr>
      <w:r w:rsidRPr="00CF63BA">
        <w:rPr>
          <w:color w:val="191919"/>
        </w:rPr>
        <w:t>Впервые при производстве авиационных тренажеров задача проектирования кабельных сетей в контексте всего изделия полностью решена с помощью российского инженерного программного обеспечения. Его разработчики – компании ОКБ «Аэрокосмические системы», АСКОН и «</w:t>
      </w:r>
      <w:proofErr w:type="spellStart"/>
      <w:r w:rsidRPr="00CF63BA">
        <w:rPr>
          <w:color w:val="191919"/>
        </w:rPr>
        <w:t>Эремекс</w:t>
      </w:r>
      <w:proofErr w:type="spellEnd"/>
      <w:r w:rsidRPr="00CF63BA">
        <w:rPr>
          <w:color w:val="191919"/>
        </w:rPr>
        <w:t xml:space="preserve">». </w:t>
      </w:r>
    </w:p>
    <w:p w14:paraId="6D77A233" w14:textId="5687648F" w:rsidR="0084159C" w:rsidRPr="00CF63BA" w:rsidRDefault="0084159C" w:rsidP="00826AB2">
      <w:pPr>
        <w:pStyle w:val="a3"/>
        <w:shd w:val="clear" w:color="auto" w:fill="FFFFFF"/>
        <w:spacing w:before="0" w:beforeAutospacing="0" w:after="450" w:afterAutospacing="0" w:line="360" w:lineRule="auto"/>
        <w:rPr>
          <w:color w:val="191919"/>
        </w:rPr>
      </w:pPr>
      <w:r w:rsidRPr="00CF63BA">
        <w:rPr>
          <w:color w:val="191919"/>
        </w:rPr>
        <w:t>Интеграция программного продукта ОКБ «Аэрокосмические системы» -  специализированной системы автоматизированного проектирования кабельных сетей (САПР «Макс») с системой КОМПАС-3D, в которой ведется разработка всего изделия, с использованием систем управления нормативно-справочной информацией и управления инженерными данными</w:t>
      </w:r>
      <w:r w:rsidR="00E87059" w:rsidRPr="00CF63BA">
        <w:rPr>
          <w:color w:val="191919"/>
        </w:rPr>
        <w:t xml:space="preserve"> стало важным техническим преимуществом отечественного ИТ-решения</w:t>
      </w:r>
      <w:r w:rsidRPr="00CF63BA">
        <w:rPr>
          <w:color w:val="191919"/>
        </w:rPr>
        <w:t xml:space="preserve">. Внедрение современных цифровых инструментов позволило выстроить сквозную цепочку: от единого источника нормативно-справочной информации до сдачи конструкторско-технологической документации в архив. На протяжении всей этой цепочки обмен данными между системами происходит </w:t>
      </w:r>
      <w:proofErr w:type="spellStart"/>
      <w:r w:rsidRPr="00CF63BA">
        <w:rPr>
          <w:color w:val="191919"/>
        </w:rPr>
        <w:t>автоматизированно</w:t>
      </w:r>
      <w:proofErr w:type="spellEnd"/>
      <w:r w:rsidRPr="00CF63BA">
        <w:rPr>
          <w:color w:val="191919"/>
        </w:rPr>
        <w:t>, что исключает вероятность искажения данных либо использование неактуальной информации.</w:t>
      </w:r>
    </w:p>
    <w:p w14:paraId="2329A89A" w14:textId="0042BBC8" w:rsidR="00CF63BA" w:rsidRPr="00B4052B" w:rsidRDefault="00CF63BA" w:rsidP="00826AB2">
      <w:pPr>
        <w:pStyle w:val="a3"/>
        <w:shd w:val="clear" w:color="auto" w:fill="FFFFFF"/>
        <w:spacing w:before="0" w:beforeAutospacing="0" w:after="450" w:afterAutospacing="0" w:line="360" w:lineRule="auto"/>
        <w:rPr>
          <w:color w:val="191919"/>
        </w:rPr>
      </w:pPr>
      <w:r w:rsidRPr="00B4052B">
        <w:rPr>
          <w:color w:val="191919"/>
        </w:rPr>
        <w:t xml:space="preserve">Данное </w:t>
      </w:r>
      <w:r w:rsidRPr="00B4052B">
        <w:rPr>
          <w:iCs/>
          <w:color w:val="191919"/>
        </w:rPr>
        <w:t>решение позволяет вести работы в рамках всего жизненного цикла авиационных тренажеров внутри единого информационного пространства, что повышает конкурентоспособность выпускаемой продукции за счет снижения сроков ее изготовления и повышения качества. </w:t>
      </w:r>
      <w:r w:rsidRPr="00B4052B">
        <w:rPr>
          <w:color w:val="191919"/>
        </w:rPr>
        <w:t> </w:t>
      </w:r>
    </w:p>
    <w:p w14:paraId="3CBECEB6" w14:textId="1BBD7A05" w:rsidR="00E87059" w:rsidRPr="00CF63BA" w:rsidRDefault="005E1280" w:rsidP="00826AB2">
      <w:pPr>
        <w:pStyle w:val="a3"/>
        <w:shd w:val="clear" w:color="auto" w:fill="FFFFFF"/>
        <w:spacing w:before="0" w:beforeAutospacing="0" w:after="450" w:afterAutospacing="0" w:line="360" w:lineRule="auto"/>
        <w:rPr>
          <w:color w:val="191919"/>
        </w:rPr>
      </w:pPr>
      <w:r w:rsidRPr="00CF63BA">
        <w:t>«Проект внедрения САПР «Макс» в комплексе с продуктами компании «</w:t>
      </w:r>
      <w:proofErr w:type="spellStart"/>
      <w:r w:rsidRPr="00CF63BA">
        <w:t>Аскон</w:t>
      </w:r>
      <w:proofErr w:type="spellEnd"/>
      <w:r w:rsidRPr="00CF63BA">
        <w:t xml:space="preserve">» в ЦНТУ «Динамика» успешно осуществлен благодаря слаженной работе, глубокой вовлеченности и самоотдаче на всех уровнях как наших разработчиков программного обеспечения, так и специалистов со стороны заказчика. Данный проект является весомым подтверждением правильности курса, взятого на обеспечение </w:t>
      </w:r>
      <w:proofErr w:type="spellStart"/>
      <w:r w:rsidRPr="00CF63BA">
        <w:t>импортонезависимости</w:t>
      </w:r>
      <w:proofErr w:type="spellEnd"/>
      <w:r w:rsidRPr="00CF63BA">
        <w:t xml:space="preserve"> российских высокотехнологичных предприятий в сфере прикладного инженерного программного </w:t>
      </w:r>
      <w:r w:rsidRPr="00CF63BA">
        <w:lastRenderedPageBreak/>
        <w:t>обеспечения. И мы гордимся тем, что наши программные продукты обеспечивают решение поставленных задач» - отметил генеральный конструктор ОКБ «Аэрокосмические системы», генеральный директор АО «Цифровая мануфактура» Дмитрий Шевелев.</w:t>
      </w:r>
    </w:p>
    <w:p w14:paraId="34768D89" w14:textId="00D91263" w:rsidR="002E5BF7" w:rsidRPr="00CF63BA" w:rsidRDefault="002E5BF7" w:rsidP="00826AB2">
      <w:pPr>
        <w:pStyle w:val="a3"/>
        <w:shd w:val="clear" w:color="auto" w:fill="FFFFFF"/>
        <w:spacing w:before="0" w:beforeAutospacing="0" w:after="450" w:afterAutospacing="0" w:line="360" w:lineRule="auto"/>
        <w:rPr>
          <w:color w:val="191919"/>
        </w:rPr>
      </w:pPr>
      <w:r w:rsidRPr="00CF63BA">
        <w:rPr>
          <w:color w:val="191919"/>
        </w:rPr>
        <w:t> </w:t>
      </w:r>
    </w:p>
    <w:p w14:paraId="5FC88472" w14:textId="77777777" w:rsidR="00AC3804" w:rsidRPr="00CF63BA" w:rsidRDefault="00AC3804" w:rsidP="00826AB2">
      <w:pPr>
        <w:spacing w:line="360" w:lineRule="auto"/>
        <w:rPr>
          <w:rFonts w:ascii="Times New Roman" w:hAnsi="Times New Roman" w:cs="Times New Roman"/>
        </w:rPr>
      </w:pPr>
    </w:p>
    <w:sectPr w:rsidR="00AC3804" w:rsidRPr="00CF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742F5"/>
    <w:multiLevelType w:val="multilevel"/>
    <w:tmpl w:val="CDD4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F7"/>
    <w:rsid w:val="002E5BF7"/>
    <w:rsid w:val="005E1280"/>
    <w:rsid w:val="00826AB2"/>
    <w:rsid w:val="0084159C"/>
    <w:rsid w:val="00A17811"/>
    <w:rsid w:val="00AC3804"/>
    <w:rsid w:val="00AE1408"/>
    <w:rsid w:val="00B4052B"/>
    <w:rsid w:val="00CF63BA"/>
    <w:rsid w:val="00E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5F6F"/>
  <w15:chartTrackingRefBased/>
  <w15:docId w15:val="{22782F75-96B9-4057-BE7C-91F8C44B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-mess">
    <w:name w:val="im-mess"/>
    <w:basedOn w:val="a"/>
    <w:rsid w:val="00E8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18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Садырова</dc:creator>
  <cp:keywords/>
  <dc:description/>
  <cp:lastModifiedBy>Садырова Татьяна Ивановна</cp:lastModifiedBy>
  <cp:revision>2</cp:revision>
  <dcterms:created xsi:type="dcterms:W3CDTF">2022-02-18T06:31:00Z</dcterms:created>
  <dcterms:modified xsi:type="dcterms:W3CDTF">2022-02-18T06:31:00Z</dcterms:modified>
</cp:coreProperties>
</file>