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E027D" w14:textId="77777777" w:rsidR="009134BE" w:rsidRDefault="00924FC9" w:rsidP="00924FC9">
      <w:pPr>
        <w:ind w:firstLine="851"/>
        <w:contextualSpacing/>
        <w:jc w:val="center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en-US"/>
        </w:rPr>
      </w:pPr>
      <w:r w:rsidRPr="00AD1B29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В России зарегистрированы сразу </w:t>
      </w:r>
    </w:p>
    <w:p w14:paraId="4A6C7B10" w14:textId="57F2AF5A" w:rsidR="00924FC9" w:rsidRPr="00AD1B29" w:rsidRDefault="00924FC9" w:rsidP="00924FC9">
      <w:pPr>
        <w:ind w:firstLine="851"/>
        <w:contextualSpacing/>
        <w:jc w:val="center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en-US"/>
        </w:rPr>
      </w:pPr>
      <w:bookmarkStart w:id="0" w:name="_GoBack"/>
      <w:bookmarkEnd w:id="0"/>
      <w:r w:rsidRPr="00AD1B29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en-US"/>
        </w:rPr>
        <w:t>две уникальные диагностические ПЦР-системы,</w:t>
      </w:r>
    </w:p>
    <w:p w14:paraId="3EB9ECDB" w14:textId="77777777" w:rsidR="00924FC9" w:rsidRPr="00AD1B29" w:rsidRDefault="00924FC9" w:rsidP="00924FC9">
      <w:pPr>
        <w:ind w:firstLine="851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AD1B29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 выявляющие 16 мутаций в генах систем </w:t>
      </w:r>
      <w:r w:rsidRPr="00AD1B29">
        <w:rPr>
          <w:rFonts w:ascii="Arial" w:eastAsia="Times New Roman" w:hAnsi="Arial" w:cs="Arial"/>
          <w:b/>
          <w:sz w:val="20"/>
          <w:szCs w:val="20"/>
          <w:lang w:val="en-US" w:eastAsia="en-US"/>
        </w:rPr>
        <w:t>HRR</w:t>
      </w:r>
      <w:r w:rsidRPr="00AD1B29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и </w:t>
      </w:r>
      <w:r w:rsidRPr="00AD1B29">
        <w:rPr>
          <w:rFonts w:ascii="Arial" w:eastAsia="Times New Roman" w:hAnsi="Arial" w:cs="Arial"/>
          <w:b/>
          <w:sz w:val="20"/>
          <w:szCs w:val="20"/>
          <w:lang w:val="en-US" w:eastAsia="en-US"/>
        </w:rPr>
        <w:t>BRCA</w:t>
      </w:r>
      <w:r w:rsidRPr="00AD1B29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1,2</w:t>
      </w:r>
    </w:p>
    <w:p w14:paraId="7DC05171" w14:textId="77777777" w:rsidR="00924FC9" w:rsidRPr="00AD1B29" w:rsidRDefault="00924FC9" w:rsidP="00924F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contextualSpacing/>
        <w:jc w:val="center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  <w:lang w:eastAsia="en-US"/>
        </w:rPr>
      </w:pPr>
    </w:p>
    <w:p w14:paraId="56014B9E" w14:textId="77777777" w:rsidR="00924FC9" w:rsidRPr="00AD1B29" w:rsidRDefault="00924FC9" w:rsidP="00924FC9">
      <w:pPr>
        <w:pStyle w:val="Default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AD1B29">
        <w:rPr>
          <w:rFonts w:ascii="Arial" w:eastAsia="Cambria" w:hAnsi="Arial" w:cs="Arial"/>
          <w:sz w:val="20"/>
          <w:szCs w:val="20"/>
          <w:shd w:val="clear" w:color="auto" w:fill="FFFFFF"/>
        </w:rPr>
        <w:t xml:space="preserve">Компания «ТестГен» получила Регистрационные удостоверения на ПЦР-наборы </w:t>
      </w:r>
      <w:r w:rsidRPr="00AD1B2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для скрининга </w:t>
      </w:r>
      <w:r w:rsidRPr="00AD1B29">
        <w:rPr>
          <w:rFonts w:ascii="Arial" w:eastAsia="Times New Roman" w:hAnsi="Arial" w:cs="Arial"/>
          <w:sz w:val="20"/>
          <w:szCs w:val="20"/>
          <w:u w:color="000000"/>
          <w:lang w:eastAsia="en-US"/>
        </w:rPr>
        <w:t>наследственных опухолевых синдромов</w:t>
      </w:r>
      <w:r w:rsidRPr="00AD1B29">
        <w:rPr>
          <w:rFonts w:ascii="Arial" w:eastAsia="Times New Roman" w:hAnsi="Arial" w:cs="Arial"/>
          <w:sz w:val="20"/>
          <w:szCs w:val="20"/>
          <w:lang w:eastAsia="en-US"/>
        </w:rPr>
        <w:t>, о</w:t>
      </w:r>
      <w:r w:rsidRPr="00AD1B29">
        <w:rPr>
          <w:rFonts w:ascii="Arial" w:eastAsia="Times New Roman" w:hAnsi="Arial" w:cs="Arial"/>
          <w:sz w:val="20"/>
          <w:szCs w:val="20"/>
          <w:u w:color="000000"/>
          <w:lang w:eastAsia="en-US"/>
        </w:rPr>
        <w:t>пределения стратегии и эффективности лечения</w:t>
      </w:r>
      <w:r w:rsidRPr="00AD1B29">
        <w:rPr>
          <w:rFonts w:ascii="Arial" w:eastAsia="Times New Roman" w:hAnsi="Arial" w:cs="Arial"/>
          <w:sz w:val="20"/>
          <w:szCs w:val="20"/>
          <w:lang w:eastAsia="en-US"/>
        </w:rPr>
        <w:t xml:space="preserve">: </w:t>
      </w:r>
      <w:r w:rsidRPr="00AD1B29">
        <w:rPr>
          <w:rFonts w:ascii="Arial" w:hAnsi="Arial" w:cs="Arial"/>
          <w:sz w:val="20"/>
          <w:szCs w:val="20"/>
        </w:rPr>
        <w:t>«</w:t>
      </w:r>
      <w:r w:rsidRPr="00AD1B29">
        <w:rPr>
          <w:rFonts w:ascii="Arial" w:hAnsi="Arial" w:cs="Arial"/>
          <w:b/>
          <w:bCs/>
          <w:sz w:val="20"/>
          <w:szCs w:val="20"/>
        </w:rPr>
        <w:t xml:space="preserve">HRR-скрининг» </w:t>
      </w:r>
      <w:r w:rsidRPr="00AD1B29">
        <w:rPr>
          <w:rFonts w:ascii="Arial" w:hAnsi="Arial" w:cs="Arial"/>
          <w:bCs/>
          <w:sz w:val="20"/>
          <w:szCs w:val="20"/>
        </w:rPr>
        <w:t>и</w:t>
      </w:r>
      <w:r w:rsidRPr="00AD1B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1B29">
        <w:rPr>
          <w:rFonts w:ascii="Arial" w:hAnsi="Arial" w:cs="Arial"/>
          <w:sz w:val="20"/>
          <w:szCs w:val="20"/>
        </w:rPr>
        <w:t>«</w:t>
      </w:r>
      <w:r w:rsidRPr="00AD1B29">
        <w:rPr>
          <w:rFonts w:ascii="Arial" w:hAnsi="Arial" w:cs="Arial"/>
          <w:b/>
          <w:bCs/>
          <w:iCs/>
          <w:sz w:val="20"/>
          <w:szCs w:val="20"/>
        </w:rPr>
        <w:t>BRCA1,2-</w:t>
      </w:r>
      <w:r w:rsidRPr="00AD1B29">
        <w:rPr>
          <w:rFonts w:ascii="Arial" w:hAnsi="Arial" w:cs="Arial"/>
          <w:b/>
          <w:bCs/>
          <w:sz w:val="20"/>
          <w:szCs w:val="20"/>
        </w:rPr>
        <w:t>диагностика»</w:t>
      </w:r>
      <w:r w:rsidRPr="00AD1B29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0ABED813" w14:textId="77777777" w:rsidR="00924FC9" w:rsidRPr="00AD1B29" w:rsidRDefault="00924FC9" w:rsidP="00924FC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1B29">
        <w:rPr>
          <w:rFonts w:ascii="Arial" w:hAnsi="Arial" w:cs="Arial"/>
          <w:sz w:val="20"/>
          <w:szCs w:val="20"/>
        </w:rPr>
        <w:t xml:space="preserve">Группы генов </w:t>
      </w:r>
      <w:r w:rsidRPr="00AD1B29">
        <w:rPr>
          <w:rFonts w:ascii="Arial" w:hAnsi="Arial" w:cs="Arial"/>
          <w:b/>
          <w:sz w:val="20"/>
          <w:szCs w:val="20"/>
        </w:rPr>
        <w:t>HRR</w:t>
      </w:r>
      <w:r w:rsidRPr="00AD1B29">
        <w:rPr>
          <w:rFonts w:ascii="Arial" w:hAnsi="Arial" w:cs="Arial"/>
          <w:sz w:val="20"/>
          <w:szCs w:val="20"/>
        </w:rPr>
        <w:t xml:space="preserve"> и </w:t>
      </w:r>
      <w:r w:rsidRPr="00AD1B29">
        <w:rPr>
          <w:rFonts w:ascii="Arial" w:hAnsi="Arial" w:cs="Arial"/>
          <w:b/>
          <w:bCs/>
          <w:iCs/>
          <w:sz w:val="20"/>
          <w:szCs w:val="20"/>
        </w:rPr>
        <w:t>BRCA1,2</w:t>
      </w:r>
      <w:r w:rsidRPr="00AD1B29">
        <w:rPr>
          <w:rFonts w:ascii="Arial" w:hAnsi="Arial" w:cs="Arial"/>
          <w:sz w:val="20"/>
          <w:szCs w:val="20"/>
        </w:rPr>
        <w:t xml:space="preserve"> кодируют белки, которые участвуют в процессе репарации ДНК и, таким образом, препятствуют образованию онкологических клеток. Однако при возникновении мутаций эта функция белков теряется и в клетке накапливаются генетические поломки, которые могут способствовать ее перерождению в раковую.</w:t>
      </w:r>
    </w:p>
    <w:p w14:paraId="5674050D" w14:textId="77777777" w:rsidR="00924FC9" w:rsidRPr="00AD1B29" w:rsidRDefault="00924FC9" w:rsidP="00924FC9">
      <w:pPr>
        <w:pStyle w:val="Default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3BF2ADBF" w14:textId="77777777" w:rsidR="00924FC9" w:rsidRPr="00AD1B29" w:rsidRDefault="00924FC9" w:rsidP="00924FC9">
      <w:pPr>
        <w:pStyle w:val="Default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AD1B29">
        <w:rPr>
          <w:rFonts w:ascii="Arial" w:hAnsi="Arial" w:cs="Arial"/>
          <w:sz w:val="20"/>
          <w:szCs w:val="20"/>
        </w:rPr>
        <w:t xml:space="preserve">Наследственные опухолевые синдромы – группа заболеваний, связанная с предрасположенностью к тому или иному виду рака и наследуемая на уровне генов. Наиболее распространенными заболеваниями являются: </w:t>
      </w:r>
      <w:r w:rsidRPr="00AD1B29">
        <w:rPr>
          <w:rFonts w:ascii="Arial" w:eastAsia="Times New Roman" w:hAnsi="Arial" w:cs="Arial"/>
          <w:sz w:val="20"/>
          <w:szCs w:val="20"/>
          <w:lang w:eastAsia="en-US"/>
        </w:rPr>
        <w:t>р</w:t>
      </w:r>
      <w:r w:rsidRPr="00AD1B29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ак молочной железы, рак яичников, рак простаты, рак поджелудочной железы, рак желудка. Выявление </w:t>
      </w:r>
      <w:r w:rsidRPr="00AD1B29">
        <w:rPr>
          <w:rFonts w:ascii="Arial" w:eastAsia="Times New Roman" w:hAnsi="Arial" w:cs="Arial"/>
          <w:sz w:val="20"/>
          <w:szCs w:val="20"/>
          <w:lang w:eastAsia="en-US"/>
        </w:rPr>
        <w:t xml:space="preserve">мутаций, ассоциированных с заболеванием, может говорить о повышении </w:t>
      </w:r>
      <w:r w:rsidRPr="00AD1B29">
        <w:rPr>
          <w:rFonts w:ascii="Arial" w:eastAsia="Times New Roman" w:hAnsi="Arial" w:cs="Arial"/>
          <w:b/>
          <w:bCs/>
          <w:sz w:val="20"/>
          <w:szCs w:val="20"/>
          <w:lang w:eastAsia="en-US"/>
        </w:rPr>
        <w:t xml:space="preserve">риска развития патологии </w:t>
      </w:r>
      <w:r w:rsidRPr="00AD1B29">
        <w:rPr>
          <w:rFonts w:ascii="Arial" w:eastAsia="Times New Roman" w:hAnsi="Arial" w:cs="Arial"/>
          <w:bCs/>
          <w:sz w:val="20"/>
          <w:szCs w:val="20"/>
          <w:lang w:eastAsia="en-US"/>
        </w:rPr>
        <w:t>и кр</w:t>
      </w:r>
      <w:r w:rsidRPr="00AD1B29">
        <w:rPr>
          <w:rFonts w:ascii="Arial" w:eastAsia="Times New Roman" w:hAnsi="Arial" w:cs="Arial"/>
          <w:sz w:val="20"/>
          <w:szCs w:val="20"/>
          <w:lang w:eastAsia="en-US"/>
        </w:rPr>
        <w:t xml:space="preserve">айне важно в рамках выбора </w:t>
      </w:r>
      <w:r w:rsidRPr="00AD1B29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наиболее эффективной терапии.</w:t>
      </w:r>
    </w:p>
    <w:p w14:paraId="6800530C" w14:textId="77777777" w:rsidR="00924FC9" w:rsidRPr="00AD1B29" w:rsidRDefault="00924FC9" w:rsidP="00924FC9">
      <w:pPr>
        <w:pStyle w:val="Default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6F7EEB51" w14:textId="77777777" w:rsidR="00924FC9" w:rsidRPr="00AD1B29" w:rsidRDefault="00924FC9" w:rsidP="00924FC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1B29">
        <w:rPr>
          <w:rFonts w:ascii="Arial" w:hAnsi="Arial" w:cs="Arial"/>
          <w:sz w:val="20"/>
          <w:szCs w:val="20"/>
        </w:rPr>
        <w:t xml:space="preserve">На долю наследственных форм онкологических заболеваний приходится до </w:t>
      </w:r>
      <w:r w:rsidRPr="00AD1B29">
        <w:rPr>
          <w:rFonts w:ascii="Arial" w:hAnsi="Arial" w:cs="Arial"/>
          <w:b/>
          <w:bCs/>
          <w:sz w:val="20"/>
          <w:szCs w:val="20"/>
        </w:rPr>
        <w:t>10%</w:t>
      </w:r>
      <w:r w:rsidRPr="00AD1B29">
        <w:rPr>
          <w:rFonts w:ascii="Arial" w:hAnsi="Arial" w:cs="Arial"/>
          <w:sz w:val="20"/>
          <w:szCs w:val="20"/>
        </w:rPr>
        <w:t xml:space="preserve"> случаев, при этом пожизненный риск развития опухоли превышает </w:t>
      </w:r>
      <w:r w:rsidRPr="00AD1B29">
        <w:rPr>
          <w:rFonts w:ascii="Arial" w:hAnsi="Arial" w:cs="Arial"/>
          <w:b/>
          <w:bCs/>
          <w:sz w:val="20"/>
          <w:szCs w:val="20"/>
        </w:rPr>
        <w:t xml:space="preserve">70-80%, </w:t>
      </w:r>
      <w:r w:rsidRPr="00AD1B29">
        <w:rPr>
          <w:rFonts w:ascii="Arial" w:hAnsi="Arial" w:cs="Arial"/>
          <w:bCs/>
          <w:sz w:val="20"/>
          <w:szCs w:val="20"/>
        </w:rPr>
        <w:t>а с</w:t>
      </w:r>
      <w:r w:rsidRPr="00AD1B29">
        <w:rPr>
          <w:rFonts w:ascii="Arial" w:hAnsi="Arial" w:cs="Arial"/>
          <w:sz w:val="20"/>
          <w:szCs w:val="20"/>
        </w:rPr>
        <w:t xml:space="preserve">редний возраст развития заболевания </w:t>
      </w:r>
      <w:r w:rsidRPr="00AD1B29">
        <w:rPr>
          <w:rFonts w:ascii="Arial" w:hAnsi="Arial" w:cs="Arial"/>
          <w:b/>
          <w:bCs/>
          <w:sz w:val="20"/>
          <w:szCs w:val="20"/>
        </w:rPr>
        <w:t xml:space="preserve">25-30 лет </w:t>
      </w:r>
      <w:r w:rsidRPr="00AD1B29">
        <w:rPr>
          <w:rFonts w:ascii="Arial" w:hAnsi="Arial" w:cs="Arial"/>
          <w:sz w:val="20"/>
          <w:szCs w:val="20"/>
        </w:rPr>
        <w:t xml:space="preserve">и с возрастом риск развития онкологии только возрастает. </w:t>
      </w:r>
    </w:p>
    <w:p w14:paraId="73167B35" w14:textId="77777777" w:rsidR="00924FC9" w:rsidRPr="00AD1B29" w:rsidRDefault="00924FC9" w:rsidP="00924FC9">
      <w:pPr>
        <w:pStyle w:val="Default"/>
        <w:rPr>
          <w:rFonts w:ascii="Arial" w:hAnsi="Arial" w:cs="Arial"/>
          <w:sz w:val="20"/>
          <w:szCs w:val="20"/>
        </w:rPr>
      </w:pPr>
    </w:p>
    <w:p w14:paraId="408198F7" w14:textId="77777777" w:rsidR="00924FC9" w:rsidRPr="00AD1B29" w:rsidRDefault="00924FC9" w:rsidP="00924FC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1B29">
        <w:rPr>
          <w:rFonts w:ascii="Arial" w:hAnsi="Arial" w:cs="Arial"/>
          <w:sz w:val="20"/>
          <w:szCs w:val="20"/>
        </w:rPr>
        <w:t>При выборе диагностической системы важно подобрать наиболее информативную, которая определяет максимальное количество мутаций, специфичных, в том числе, для конкретного региона с его этническим составом. Уникальность тест-систем «</w:t>
      </w:r>
      <w:proofErr w:type="spellStart"/>
      <w:r w:rsidRPr="00AD1B29">
        <w:rPr>
          <w:rFonts w:ascii="Arial" w:hAnsi="Arial" w:cs="Arial"/>
          <w:sz w:val="20"/>
          <w:szCs w:val="20"/>
        </w:rPr>
        <w:t>Тестген</w:t>
      </w:r>
      <w:proofErr w:type="spellEnd"/>
      <w:r w:rsidRPr="00AD1B29">
        <w:rPr>
          <w:rFonts w:ascii="Arial" w:hAnsi="Arial" w:cs="Arial"/>
          <w:sz w:val="20"/>
          <w:szCs w:val="20"/>
        </w:rPr>
        <w:t xml:space="preserve">» заключается в том, что они определяют 16 мутаций*: 8 общепринятых и 8 дополнительных - </w:t>
      </w:r>
      <w:r w:rsidRPr="00AD1B29">
        <w:rPr>
          <w:rFonts w:ascii="Arial" w:hAnsi="Arial" w:cs="Arial"/>
          <w:b/>
          <w:bCs/>
          <w:sz w:val="20"/>
          <w:szCs w:val="20"/>
        </w:rPr>
        <w:t xml:space="preserve">наиболее актуальных для евразийского континента. </w:t>
      </w:r>
      <w:r w:rsidRPr="00AD1B29">
        <w:rPr>
          <w:rFonts w:ascii="Arial" w:hAnsi="Arial" w:cs="Arial"/>
          <w:bCs/>
          <w:sz w:val="20"/>
          <w:szCs w:val="20"/>
        </w:rPr>
        <w:t>По количеству точек</w:t>
      </w:r>
      <w:r w:rsidRPr="00AD1B29">
        <w:rPr>
          <w:rFonts w:ascii="Arial" w:hAnsi="Arial" w:cs="Arial"/>
          <w:b/>
          <w:bCs/>
          <w:sz w:val="20"/>
          <w:szCs w:val="20"/>
        </w:rPr>
        <w:t xml:space="preserve"> исследования максимально приближены к современным панелям секвенирования нового поколения (NGS).</w:t>
      </w:r>
    </w:p>
    <w:p w14:paraId="46D6072F" w14:textId="77777777" w:rsidR="00924FC9" w:rsidRPr="00AD1B29" w:rsidRDefault="00924FC9" w:rsidP="00924FC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BDE6C8B" w14:textId="77777777" w:rsidR="00924FC9" w:rsidRPr="00AD1B29" w:rsidRDefault="00924FC9" w:rsidP="00924FC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1B29">
        <w:rPr>
          <w:rFonts w:ascii="Arial" w:hAnsi="Arial" w:cs="Arial"/>
          <w:sz w:val="20"/>
          <w:szCs w:val="20"/>
        </w:rPr>
        <w:t xml:space="preserve">Исследования проводятся методом мультиплексной ПЦР-РВ с </w:t>
      </w:r>
      <w:proofErr w:type="spellStart"/>
      <w:r w:rsidRPr="00AD1B29">
        <w:rPr>
          <w:rFonts w:ascii="Arial" w:hAnsi="Arial" w:cs="Arial"/>
          <w:sz w:val="20"/>
          <w:szCs w:val="20"/>
        </w:rPr>
        <w:t>детекцией</w:t>
      </w:r>
      <w:proofErr w:type="spellEnd"/>
      <w:r w:rsidRPr="00AD1B29">
        <w:rPr>
          <w:rFonts w:ascii="Arial" w:hAnsi="Arial" w:cs="Arial"/>
          <w:sz w:val="20"/>
          <w:szCs w:val="20"/>
        </w:rPr>
        <w:t xml:space="preserve"> кривых плавления с возможностью комбинирования тестов в одной постановке. Материалом для исследования служит периферическая кровь или </w:t>
      </w:r>
      <w:proofErr w:type="spellStart"/>
      <w:r w:rsidRPr="00AD1B29">
        <w:rPr>
          <w:rFonts w:ascii="Arial" w:hAnsi="Arial" w:cs="Arial"/>
          <w:sz w:val="20"/>
          <w:szCs w:val="20"/>
        </w:rPr>
        <w:t>буккальный</w:t>
      </w:r>
      <w:proofErr w:type="spellEnd"/>
      <w:r w:rsidRPr="00AD1B29">
        <w:rPr>
          <w:rFonts w:ascii="Arial" w:hAnsi="Arial" w:cs="Arial"/>
          <w:sz w:val="20"/>
          <w:szCs w:val="20"/>
        </w:rPr>
        <w:t xml:space="preserve"> соскоб. Тест-система совместима со всеми </w:t>
      </w:r>
      <w:proofErr w:type="spellStart"/>
      <w:r w:rsidRPr="00AD1B29">
        <w:rPr>
          <w:rFonts w:ascii="Arial" w:hAnsi="Arial" w:cs="Arial"/>
          <w:sz w:val="20"/>
          <w:szCs w:val="20"/>
        </w:rPr>
        <w:t>амплификаторами</w:t>
      </w:r>
      <w:proofErr w:type="spellEnd"/>
      <w:r w:rsidRPr="00AD1B29">
        <w:rPr>
          <w:rFonts w:ascii="Arial" w:hAnsi="Arial" w:cs="Arial"/>
          <w:sz w:val="20"/>
          <w:szCs w:val="20"/>
        </w:rPr>
        <w:t xml:space="preserve"> открытого типа.</w:t>
      </w:r>
    </w:p>
    <w:p w14:paraId="3EF6DB80" w14:textId="77777777" w:rsidR="00924FC9" w:rsidRPr="00AD1B29" w:rsidRDefault="00924FC9" w:rsidP="00924FC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F4F9086" w14:textId="77777777" w:rsidR="00924FC9" w:rsidRPr="00AD1B29" w:rsidRDefault="00924FC9" w:rsidP="00924FC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A68220C" w14:textId="77777777" w:rsidR="00924FC9" w:rsidRPr="00AD1B29" w:rsidRDefault="00924FC9" w:rsidP="00924FC9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AD1B29">
        <w:rPr>
          <w:rFonts w:ascii="Arial" w:hAnsi="Arial" w:cs="Arial"/>
          <w:i/>
          <w:sz w:val="20"/>
          <w:szCs w:val="20"/>
        </w:rPr>
        <w:t xml:space="preserve">*При разработке тест-систем использовалась </w:t>
      </w:r>
      <w:r w:rsidRPr="00AD1B29">
        <w:rPr>
          <w:rFonts w:ascii="Arial" w:hAnsi="Arial" w:cs="Arial"/>
          <w:i/>
          <w:iCs/>
          <w:sz w:val="20"/>
          <w:szCs w:val="20"/>
        </w:rPr>
        <w:t>база данных, которая содержит информацию о частоте наследственных мутаций в генах системы репарации ДНК (</w:t>
      </w:r>
      <w:proofErr w:type="spellStart"/>
      <w:r w:rsidRPr="00AD1B29">
        <w:rPr>
          <w:rFonts w:ascii="Arial" w:hAnsi="Arial" w:cs="Arial"/>
          <w:i/>
          <w:iCs/>
          <w:sz w:val="20"/>
          <w:szCs w:val="20"/>
        </w:rPr>
        <w:t>homologous</w:t>
      </w:r>
      <w:proofErr w:type="spellEnd"/>
      <w:r w:rsidRPr="00AD1B2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D1B29">
        <w:rPr>
          <w:rFonts w:ascii="Arial" w:hAnsi="Arial" w:cs="Arial"/>
          <w:i/>
          <w:iCs/>
          <w:sz w:val="20"/>
          <w:szCs w:val="20"/>
        </w:rPr>
        <w:t>recombination</w:t>
      </w:r>
      <w:proofErr w:type="spellEnd"/>
      <w:r w:rsidRPr="00AD1B2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D1B29">
        <w:rPr>
          <w:rFonts w:ascii="Arial" w:hAnsi="Arial" w:cs="Arial"/>
          <w:i/>
          <w:iCs/>
          <w:sz w:val="20"/>
          <w:szCs w:val="20"/>
        </w:rPr>
        <w:t>repair</w:t>
      </w:r>
      <w:proofErr w:type="spellEnd"/>
      <w:r w:rsidRPr="00AD1B29">
        <w:rPr>
          <w:rFonts w:ascii="Arial" w:hAnsi="Arial" w:cs="Arial"/>
          <w:i/>
          <w:iCs/>
          <w:sz w:val="20"/>
          <w:szCs w:val="20"/>
        </w:rPr>
        <w:t xml:space="preserve">, HRR), полученных в рамках проекта «Наследственные синдромы в РФ» </w:t>
      </w:r>
      <w:hyperlink r:id="rId7" w:history="1">
        <w:r w:rsidRPr="00AD1B29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https</w:t>
        </w:r>
        <w:r w:rsidRPr="00AD1B29">
          <w:rPr>
            <w:rStyle w:val="a3"/>
            <w:rFonts w:ascii="Arial" w:hAnsi="Arial" w:cs="Arial"/>
            <w:sz w:val="20"/>
            <w:szCs w:val="20"/>
          </w:rPr>
          <w:t>://</w:t>
        </w:r>
        <w:proofErr w:type="spellStart"/>
        <w:r w:rsidRPr="00AD1B29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oncobrca</w:t>
        </w:r>
        <w:proofErr w:type="spellEnd"/>
        <w:r w:rsidRPr="00AD1B29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AD1B29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  <w:r w:rsidRPr="00AD1B29">
          <w:rPr>
            <w:rStyle w:val="a3"/>
            <w:rFonts w:ascii="Arial" w:hAnsi="Arial" w:cs="Arial"/>
            <w:sz w:val="20"/>
            <w:szCs w:val="20"/>
          </w:rPr>
          <w:t>/</w:t>
        </w:r>
      </w:hyperlink>
      <w:r w:rsidRPr="00AD1B29">
        <w:rPr>
          <w:rFonts w:ascii="Arial" w:hAnsi="Arial" w:cs="Arial"/>
          <w:i/>
          <w:iCs/>
          <w:sz w:val="20"/>
          <w:szCs w:val="20"/>
        </w:rPr>
        <w:t xml:space="preserve">   </w:t>
      </w:r>
    </w:p>
    <w:p w14:paraId="17EEF723" w14:textId="77777777" w:rsidR="00924FC9" w:rsidRPr="00AD1B29" w:rsidRDefault="00924FC9" w:rsidP="00924FC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58BA5D9" w14:textId="77777777" w:rsidR="00924FC9" w:rsidRPr="00AD1B29" w:rsidRDefault="00924FC9" w:rsidP="00924FC9">
      <w:pPr>
        <w:tabs>
          <w:tab w:val="left" w:pos="1080"/>
        </w:tabs>
        <w:spacing w:after="120"/>
        <w:ind w:firstLine="851"/>
        <w:jc w:val="both"/>
        <w:rPr>
          <w:rStyle w:val="a5"/>
          <w:rFonts w:ascii="Arial" w:hAnsi="Arial" w:cs="Arial"/>
          <w:sz w:val="20"/>
          <w:szCs w:val="20"/>
        </w:rPr>
      </w:pPr>
    </w:p>
    <w:p w14:paraId="19664F26" w14:textId="77777777" w:rsidR="00924FC9" w:rsidRPr="00AD1B29" w:rsidRDefault="00924FC9" w:rsidP="00924FC9">
      <w:pPr>
        <w:tabs>
          <w:tab w:val="left" w:pos="1080"/>
        </w:tabs>
        <w:spacing w:after="120"/>
        <w:jc w:val="both"/>
        <w:rPr>
          <w:rStyle w:val="a5"/>
          <w:rFonts w:ascii="Arial" w:hAnsi="Arial" w:cs="Arial"/>
          <w:b/>
          <w:bCs/>
          <w:sz w:val="20"/>
          <w:szCs w:val="20"/>
        </w:rPr>
      </w:pPr>
      <w:r w:rsidRPr="00AD1B29">
        <w:rPr>
          <w:rStyle w:val="a5"/>
          <w:rFonts w:ascii="Arial" w:hAnsi="Arial" w:cs="Arial"/>
          <w:b/>
          <w:bCs/>
          <w:sz w:val="20"/>
          <w:szCs w:val="20"/>
        </w:rPr>
        <w:t>ООО «ТестГен»</w:t>
      </w:r>
    </w:p>
    <w:p w14:paraId="04F72C11" w14:textId="77777777" w:rsidR="00924FC9" w:rsidRPr="00AD1B29" w:rsidRDefault="00924FC9" w:rsidP="00924FC9">
      <w:pPr>
        <w:tabs>
          <w:tab w:val="left" w:pos="1080"/>
        </w:tabs>
        <w:spacing w:after="120"/>
        <w:jc w:val="both"/>
        <w:rPr>
          <w:rStyle w:val="a5"/>
          <w:rFonts w:ascii="Arial" w:hAnsi="Arial" w:cs="Arial"/>
          <w:sz w:val="20"/>
          <w:szCs w:val="20"/>
        </w:rPr>
      </w:pPr>
      <w:bookmarkStart w:id="1" w:name="_gjdgxs"/>
      <w:r w:rsidRPr="00AD1B29">
        <w:rPr>
          <w:rStyle w:val="a5"/>
          <w:rFonts w:ascii="Arial" w:hAnsi="Arial" w:cs="Arial"/>
          <w:sz w:val="20"/>
          <w:szCs w:val="20"/>
        </w:rPr>
        <w:t>«ТестГен» - один из лидеров российского рынка в области молекулярной диагностики, биотехнологий и биоинформатики. Компания занимается разработкой и производством тест-систем по следующим направлениям:</w:t>
      </w:r>
    </w:p>
    <w:p w14:paraId="196231B0" w14:textId="77777777" w:rsidR="00AD1B29" w:rsidRPr="00AD1B29" w:rsidRDefault="00AD1B29" w:rsidP="00AD1B29">
      <w:pPr>
        <w:pStyle w:val="a6"/>
        <w:numPr>
          <w:ilvl w:val="0"/>
          <w:numId w:val="1"/>
        </w:numPr>
        <w:tabs>
          <w:tab w:val="left" w:pos="851"/>
        </w:tabs>
        <w:spacing w:after="120"/>
        <w:ind w:left="993" w:hanging="993"/>
        <w:jc w:val="both"/>
        <w:rPr>
          <w:rStyle w:val="a5"/>
          <w:rFonts w:ascii="Arial" w:hAnsi="Arial" w:cs="Arial"/>
          <w:sz w:val="20"/>
          <w:szCs w:val="20"/>
        </w:rPr>
      </w:pPr>
      <w:r w:rsidRPr="00AD1B29">
        <w:rPr>
          <w:rStyle w:val="a5"/>
          <w:rFonts w:ascii="Arial" w:hAnsi="Arial" w:cs="Arial"/>
          <w:sz w:val="20"/>
          <w:szCs w:val="20"/>
        </w:rPr>
        <w:t xml:space="preserve">диагностика в онкологии и определение показаний к назначению </w:t>
      </w:r>
      <w:proofErr w:type="spellStart"/>
      <w:r w:rsidRPr="00AD1B29">
        <w:rPr>
          <w:rStyle w:val="a5"/>
          <w:rFonts w:ascii="Arial" w:hAnsi="Arial" w:cs="Arial"/>
          <w:sz w:val="20"/>
          <w:szCs w:val="20"/>
        </w:rPr>
        <w:t>таргетной</w:t>
      </w:r>
      <w:proofErr w:type="spellEnd"/>
      <w:r w:rsidRPr="00AD1B29">
        <w:rPr>
          <w:rStyle w:val="a5"/>
          <w:rFonts w:ascii="Arial" w:hAnsi="Arial" w:cs="Arial"/>
          <w:sz w:val="20"/>
          <w:szCs w:val="20"/>
        </w:rPr>
        <w:t xml:space="preserve"> терапии;</w:t>
      </w:r>
    </w:p>
    <w:p w14:paraId="6718F88A" w14:textId="77777777" w:rsidR="00924FC9" w:rsidRPr="00AD1B29" w:rsidRDefault="00924FC9" w:rsidP="00924FC9">
      <w:pPr>
        <w:pStyle w:val="a6"/>
        <w:numPr>
          <w:ilvl w:val="0"/>
          <w:numId w:val="1"/>
        </w:numPr>
        <w:tabs>
          <w:tab w:val="left" w:pos="851"/>
        </w:tabs>
        <w:spacing w:after="120"/>
        <w:ind w:left="993" w:hanging="993"/>
        <w:jc w:val="both"/>
        <w:rPr>
          <w:rStyle w:val="a5"/>
          <w:rFonts w:ascii="Arial" w:hAnsi="Arial" w:cs="Arial"/>
          <w:sz w:val="20"/>
          <w:szCs w:val="20"/>
        </w:rPr>
      </w:pPr>
      <w:r w:rsidRPr="00AD1B29">
        <w:rPr>
          <w:rStyle w:val="a5"/>
          <w:rFonts w:ascii="Arial" w:hAnsi="Arial" w:cs="Arial"/>
          <w:sz w:val="20"/>
          <w:szCs w:val="20"/>
        </w:rPr>
        <w:t>диагностика инфекций;</w:t>
      </w:r>
    </w:p>
    <w:p w14:paraId="4403AA89" w14:textId="77777777" w:rsidR="00924FC9" w:rsidRPr="00AD1B29" w:rsidRDefault="00924FC9" w:rsidP="00924FC9">
      <w:pPr>
        <w:pStyle w:val="a6"/>
        <w:numPr>
          <w:ilvl w:val="0"/>
          <w:numId w:val="1"/>
        </w:numPr>
        <w:tabs>
          <w:tab w:val="left" w:pos="851"/>
        </w:tabs>
        <w:spacing w:after="120"/>
        <w:ind w:left="993" w:hanging="993"/>
        <w:jc w:val="both"/>
        <w:rPr>
          <w:rStyle w:val="a5"/>
          <w:rFonts w:ascii="Arial" w:hAnsi="Arial" w:cs="Arial"/>
          <w:sz w:val="20"/>
          <w:szCs w:val="20"/>
        </w:rPr>
      </w:pPr>
      <w:r w:rsidRPr="00AD1B29">
        <w:rPr>
          <w:rStyle w:val="a5"/>
          <w:rFonts w:ascii="Arial" w:hAnsi="Arial" w:cs="Arial"/>
          <w:sz w:val="20"/>
          <w:szCs w:val="20"/>
        </w:rPr>
        <w:t>неинвазивная генетическая пренатальная диагностика;</w:t>
      </w:r>
    </w:p>
    <w:p w14:paraId="5BB232E4" w14:textId="77777777" w:rsidR="00924FC9" w:rsidRPr="00AD1B29" w:rsidRDefault="00924FC9" w:rsidP="00924FC9">
      <w:pPr>
        <w:pStyle w:val="a6"/>
        <w:numPr>
          <w:ilvl w:val="0"/>
          <w:numId w:val="1"/>
        </w:numPr>
        <w:tabs>
          <w:tab w:val="left" w:pos="851"/>
        </w:tabs>
        <w:spacing w:after="120"/>
        <w:ind w:left="993" w:hanging="993"/>
        <w:jc w:val="both"/>
        <w:rPr>
          <w:rStyle w:val="a5"/>
          <w:rFonts w:ascii="Arial" w:hAnsi="Arial" w:cs="Arial"/>
          <w:sz w:val="20"/>
          <w:szCs w:val="20"/>
        </w:rPr>
      </w:pPr>
      <w:r w:rsidRPr="00AD1B29">
        <w:rPr>
          <w:rStyle w:val="a5"/>
          <w:rFonts w:ascii="Arial" w:hAnsi="Arial" w:cs="Arial"/>
          <w:sz w:val="20"/>
          <w:szCs w:val="20"/>
        </w:rPr>
        <w:t>выделение нуклеиновых кислот из различных источников;</w:t>
      </w:r>
    </w:p>
    <w:p w14:paraId="5E574EF6" w14:textId="77777777" w:rsidR="00924FC9" w:rsidRPr="00AD1B29" w:rsidRDefault="00924FC9" w:rsidP="00924FC9">
      <w:pPr>
        <w:pStyle w:val="a6"/>
        <w:numPr>
          <w:ilvl w:val="0"/>
          <w:numId w:val="1"/>
        </w:numPr>
        <w:tabs>
          <w:tab w:val="left" w:pos="851"/>
        </w:tabs>
        <w:spacing w:after="120"/>
        <w:ind w:left="993" w:hanging="993"/>
        <w:jc w:val="both"/>
        <w:rPr>
          <w:rStyle w:val="a5"/>
          <w:rFonts w:ascii="Arial" w:hAnsi="Arial" w:cs="Arial"/>
          <w:sz w:val="20"/>
          <w:szCs w:val="20"/>
        </w:rPr>
      </w:pPr>
      <w:r w:rsidRPr="00AD1B29">
        <w:rPr>
          <w:rStyle w:val="a5"/>
          <w:rFonts w:ascii="Arial" w:hAnsi="Arial" w:cs="Arial"/>
          <w:sz w:val="20"/>
          <w:szCs w:val="20"/>
        </w:rPr>
        <w:t>генотипирование по индивидуальным заказам.</w:t>
      </w:r>
    </w:p>
    <w:p w14:paraId="567D100D" w14:textId="77777777" w:rsidR="00924FC9" w:rsidRPr="00AD1B29" w:rsidRDefault="00924FC9" w:rsidP="00924FC9">
      <w:pPr>
        <w:tabs>
          <w:tab w:val="left" w:pos="851"/>
        </w:tabs>
        <w:spacing w:after="120"/>
        <w:jc w:val="both"/>
        <w:rPr>
          <w:rStyle w:val="a5"/>
          <w:rFonts w:ascii="Arial" w:hAnsi="Arial" w:cs="Arial"/>
          <w:sz w:val="20"/>
          <w:szCs w:val="20"/>
        </w:rPr>
      </w:pPr>
      <w:r w:rsidRPr="00AD1B29">
        <w:rPr>
          <w:rStyle w:val="a5"/>
          <w:rFonts w:ascii="Arial" w:hAnsi="Arial" w:cs="Arial"/>
          <w:sz w:val="20"/>
          <w:szCs w:val="20"/>
        </w:rPr>
        <w:t>Тест-системы основаны на передовых методиках секвенирования нового поколения (</w:t>
      </w:r>
      <w:r w:rsidRPr="00AD1B29">
        <w:rPr>
          <w:rStyle w:val="a5"/>
          <w:rFonts w:ascii="Arial" w:hAnsi="Arial" w:cs="Arial"/>
          <w:sz w:val="20"/>
          <w:szCs w:val="20"/>
          <w:lang w:val="en-US"/>
        </w:rPr>
        <w:t>NGS</w:t>
      </w:r>
      <w:r w:rsidRPr="00AD1B29">
        <w:rPr>
          <w:rStyle w:val="a5"/>
          <w:rFonts w:ascii="Arial" w:hAnsi="Arial" w:cs="Arial"/>
          <w:sz w:val="20"/>
          <w:szCs w:val="20"/>
        </w:rPr>
        <w:t>), ПЦР и др.</w:t>
      </w:r>
    </w:p>
    <w:p w14:paraId="16DDB704" w14:textId="77777777" w:rsidR="00924FC9" w:rsidRPr="00AD1B29" w:rsidRDefault="00924FC9" w:rsidP="00924FC9">
      <w:pPr>
        <w:tabs>
          <w:tab w:val="left" w:pos="1080"/>
        </w:tabs>
        <w:spacing w:after="120"/>
        <w:jc w:val="both"/>
        <w:rPr>
          <w:rStyle w:val="a5"/>
          <w:rFonts w:ascii="Arial" w:hAnsi="Arial" w:cs="Arial"/>
          <w:sz w:val="20"/>
          <w:szCs w:val="20"/>
        </w:rPr>
      </w:pPr>
      <w:r w:rsidRPr="00AD1B29">
        <w:rPr>
          <w:rStyle w:val="a5"/>
          <w:rFonts w:ascii="Arial" w:hAnsi="Arial" w:cs="Arial"/>
          <w:sz w:val="20"/>
          <w:szCs w:val="20"/>
        </w:rPr>
        <w:t>Система менеджмента качества компании сертифицирована по международному стандарту ISO 13485:2016 «Производство медицинских изделий». Команда разработчиков международного уровня постоянно совершенствует продукты в соответствии с последними достижениями науки.</w:t>
      </w:r>
    </w:p>
    <w:p w14:paraId="41BC61FD" w14:textId="08D469FC" w:rsidR="00AD1B29" w:rsidRPr="00AD1B29" w:rsidRDefault="00207219" w:rsidP="009134BE">
      <w:pPr>
        <w:tabs>
          <w:tab w:val="left" w:pos="1080"/>
        </w:tabs>
        <w:spacing w:after="120"/>
        <w:jc w:val="both"/>
        <w:rPr>
          <w:rFonts w:ascii="Arial" w:hAnsi="Arial" w:cs="Arial"/>
          <w:sz w:val="20"/>
          <w:szCs w:val="20"/>
        </w:rPr>
      </w:pPr>
      <w:hyperlink r:id="rId8" w:history="1">
        <w:r w:rsidR="00924FC9" w:rsidRPr="00AD1B29">
          <w:rPr>
            <w:rStyle w:val="Hyperlink0"/>
            <w:rFonts w:ascii="Arial" w:hAnsi="Arial" w:cs="Arial"/>
            <w:sz w:val="20"/>
            <w:szCs w:val="20"/>
          </w:rPr>
          <w:t>testgen.ru</w:t>
        </w:r>
      </w:hyperlink>
      <w:bookmarkEnd w:id="1"/>
    </w:p>
    <w:sectPr w:rsidR="00AD1B29" w:rsidRPr="00AD1B29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EE29A" w14:textId="77777777" w:rsidR="00500DC8" w:rsidRDefault="00500DC8">
      <w:r>
        <w:separator/>
      </w:r>
    </w:p>
  </w:endnote>
  <w:endnote w:type="continuationSeparator" w:id="0">
    <w:p w14:paraId="014FC850" w14:textId="77777777" w:rsidR="00500DC8" w:rsidRDefault="0050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B003" w14:textId="77777777" w:rsidR="00BA3C42" w:rsidRDefault="00500DC8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C6BE8" w14:textId="77777777" w:rsidR="00500DC8" w:rsidRDefault="00500DC8">
      <w:r>
        <w:separator/>
      </w:r>
    </w:p>
  </w:footnote>
  <w:footnote w:type="continuationSeparator" w:id="0">
    <w:p w14:paraId="2BDAFF29" w14:textId="77777777" w:rsidR="00500DC8" w:rsidRDefault="00500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B53E1" w14:textId="77777777" w:rsidR="00BA3C42" w:rsidRDefault="00500DC8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675F0"/>
    <w:multiLevelType w:val="hybridMultilevel"/>
    <w:tmpl w:val="8B5E22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04"/>
    <w:rsid w:val="00004549"/>
    <w:rsid w:val="00004E43"/>
    <w:rsid w:val="00005A4B"/>
    <w:rsid w:val="000067D0"/>
    <w:rsid w:val="00007901"/>
    <w:rsid w:val="0001423F"/>
    <w:rsid w:val="00014C25"/>
    <w:rsid w:val="00015F1D"/>
    <w:rsid w:val="00020536"/>
    <w:rsid w:val="00021E18"/>
    <w:rsid w:val="00022782"/>
    <w:rsid w:val="00022E6D"/>
    <w:rsid w:val="00025345"/>
    <w:rsid w:val="00025A14"/>
    <w:rsid w:val="00026616"/>
    <w:rsid w:val="0003112C"/>
    <w:rsid w:val="0003311E"/>
    <w:rsid w:val="0003316E"/>
    <w:rsid w:val="000351C2"/>
    <w:rsid w:val="0004046A"/>
    <w:rsid w:val="00044667"/>
    <w:rsid w:val="00044958"/>
    <w:rsid w:val="00045675"/>
    <w:rsid w:val="000513E7"/>
    <w:rsid w:val="00051694"/>
    <w:rsid w:val="00051A4C"/>
    <w:rsid w:val="00052014"/>
    <w:rsid w:val="00056A08"/>
    <w:rsid w:val="00061ADC"/>
    <w:rsid w:val="00061CCA"/>
    <w:rsid w:val="000622DD"/>
    <w:rsid w:val="00064061"/>
    <w:rsid w:val="000658C9"/>
    <w:rsid w:val="00065FF4"/>
    <w:rsid w:val="0007085C"/>
    <w:rsid w:val="00071368"/>
    <w:rsid w:val="00072822"/>
    <w:rsid w:val="00074C4D"/>
    <w:rsid w:val="000803B8"/>
    <w:rsid w:val="000806E7"/>
    <w:rsid w:val="00081114"/>
    <w:rsid w:val="000811B2"/>
    <w:rsid w:val="000822A0"/>
    <w:rsid w:val="000829AB"/>
    <w:rsid w:val="00084F64"/>
    <w:rsid w:val="00090855"/>
    <w:rsid w:val="00094859"/>
    <w:rsid w:val="00094ED4"/>
    <w:rsid w:val="000969F2"/>
    <w:rsid w:val="00097B79"/>
    <w:rsid w:val="000A1020"/>
    <w:rsid w:val="000A12AD"/>
    <w:rsid w:val="000A6344"/>
    <w:rsid w:val="000A788C"/>
    <w:rsid w:val="000B13A7"/>
    <w:rsid w:val="000B5A36"/>
    <w:rsid w:val="000B5D7B"/>
    <w:rsid w:val="000C0700"/>
    <w:rsid w:val="000C3202"/>
    <w:rsid w:val="000C5E8B"/>
    <w:rsid w:val="000C5E8D"/>
    <w:rsid w:val="000C610B"/>
    <w:rsid w:val="000C7406"/>
    <w:rsid w:val="000D1C7F"/>
    <w:rsid w:val="000E1FB7"/>
    <w:rsid w:val="000E4BAA"/>
    <w:rsid w:val="000E4D40"/>
    <w:rsid w:val="000E4ED8"/>
    <w:rsid w:val="000E7EFF"/>
    <w:rsid w:val="000F09CE"/>
    <w:rsid w:val="000F0E58"/>
    <w:rsid w:val="000F18D3"/>
    <w:rsid w:val="000F2351"/>
    <w:rsid w:val="000F2FF6"/>
    <w:rsid w:val="000F41B0"/>
    <w:rsid w:val="00102557"/>
    <w:rsid w:val="0010499A"/>
    <w:rsid w:val="001117E8"/>
    <w:rsid w:val="001119F6"/>
    <w:rsid w:val="00116601"/>
    <w:rsid w:val="00120994"/>
    <w:rsid w:val="00120C98"/>
    <w:rsid w:val="00122F03"/>
    <w:rsid w:val="00127C90"/>
    <w:rsid w:val="0013071A"/>
    <w:rsid w:val="001336B6"/>
    <w:rsid w:val="0013690A"/>
    <w:rsid w:val="00137B5D"/>
    <w:rsid w:val="00140424"/>
    <w:rsid w:val="00141F96"/>
    <w:rsid w:val="001432CB"/>
    <w:rsid w:val="001435B8"/>
    <w:rsid w:val="00145FA8"/>
    <w:rsid w:val="001460BB"/>
    <w:rsid w:val="00151CB0"/>
    <w:rsid w:val="00152C45"/>
    <w:rsid w:val="00155D39"/>
    <w:rsid w:val="00160AFB"/>
    <w:rsid w:val="001636DB"/>
    <w:rsid w:val="00164E51"/>
    <w:rsid w:val="0016745A"/>
    <w:rsid w:val="00170B23"/>
    <w:rsid w:val="001711EB"/>
    <w:rsid w:val="00171E48"/>
    <w:rsid w:val="00176213"/>
    <w:rsid w:val="00176AD3"/>
    <w:rsid w:val="0018164E"/>
    <w:rsid w:val="00183792"/>
    <w:rsid w:val="00185DF8"/>
    <w:rsid w:val="00186134"/>
    <w:rsid w:val="00187FE1"/>
    <w:rsid w:val="00191D79"/>
    <w:rsid w:val="0019295F"/>
    <w:rsid w:val="00195B83"/>
    <w:rsid w:val="00195F00"/>
    <w:rsid w:val="001967A8"/>
    <w:rsid w:val="00196FF8"/>
    <w:rsid w:val="00197BA6"/>
    <w:rsid w:val="001A2AA5"/>
    <w:rsid w:val="001A2C1E"/>
    <w:rsid w:val="001A322C"/>
    <w:rsid w:val="001A32D7"/>
    <w:rsid w:val="001A71EE"/>
    <w:rsid w:val="001B217D"/>
    <w:rsid w:val="001B2F63"/>
    <w:rsid w:val="001B4792"/>
    <w:rsid w:val="001B5EA1"/>
    <w:rsid w:val="001C223C"/>
    <w:rsid w:val="001C5A68"/>
    <w:rsid w:val="001E1C6A"/>
    <w:rsid w:val="001E318B"/>
    <w:rsid w:val="001E6D09"/>
    <w:rsid w:val="001E72CC"/>
    <w:rsid w:val="001F1651"/>
    <w:rsid w:val="001F1FF9"/>
    <w:rsid w:val="001F2300"/>
    <w:rsid w:val="001F2E19"/>
    <w:rsid w:val="001F69E3"/>
    <w:rsid w:val="001F6C84"/>
    <w:rsid w:val="001F6ED5"/>
    <w:rsid w:val="00200551"/>
    <w:rsid w:val="00204ACB"/>
    <w:rsid w:val="00206002"/>
    <w:rsid w:val="00206120"/>
    <w:rsid w:val="0020652B"/>
    <w:rsid w:val="00206C59"/>
    <w:rsid w:val="00207219"/>
    <w:rsid w:val="00211D88"/>
    <w:rsid w:val="00213920"/>
    <w:rsid w:val="00216D38"/>
    <w:rsid w:val="00216F9D"/>
    <w:rsid w:val="00224E24"/>
    <w:rsid w:val="00226ED3"/>
    <w:rsid w:val="0022717F"/>
    <w:rsid w:val="00230D17"/>
    <w:rsid w:val="00231D5A"/>
    <w:rsid w:val="00231F0C"/>
    <w:rsid w:val="00233F76"/>
    <w:rsid w:val="00234AC7"/>
    <w:rsid w:val="002405FC"/>
    <w:rsid w:val="002414F0"/>
    <w:rsid w:val="002429A6"/>
    <w:rsid w:val="00243671"/>
    <w:rsid w:val="0024397D"/>
    <w:rsid w:val="002446A7"/>
    <w:rsid w:val="002448F9"/>
    <w:rsid w:val="00246A99"/>
    <w:rsid w:val="00247CDD"/>
    <w:rsid w:val="00250678"/>
    <w:rsid w:val="002547A7"/>
    <w:rsid w:val="002559D5"/>
    <w:rsid w:val="00256AAC"/>
    <w:rsid w:val="00257E90"/>
    <w:rsid w:val="0026064F"/>
    <w:rsid w:val="00272010"/>
    <w:rsid w:val="00276725"/>
    <w:rsid w:val="00283F3F"/>
    <w:rsid w:val="002902BC"/>
    <w:rsid w:val="002904BE"/>
    <w:rsid w:val="002908A4"/>
    <w:rsid w:val="00292B19"/>
    <w:rsid w:val="00294513"/>
    <w:rsid w:val="002958C2"/>
    <w:rsid w:val="00295B65"/>
    <w:rsid w:val="00295EC6"/>
    <w:rsid w:val="00296585"/>
    <w:rsid w:val="002A126E"/>
    <w:rsid w:val="002A18FD"/>
    <w:rsid w:val="002A35E0"/>
    <w:rsid w:val="002A4318"/>
    <w:rsid w:val="002A4F72"/>
    <w:rsid w:val="002A5490"/>
    <w:rsid w:val="002A7B94"/>
    <w:rsid w:val="002A7F83"/>
    <w:rsid w:val="002C06C3"/>
    <w:rsid w:val="002C1328"/>
    <w:rsid w:val="002C21EE"/>
    <w:rsid w:val="002C27CF"/>
    <w:rsid w:val="002C31F0"/>
    <w:rsid w:val="002C33FE"/>
    <w:rsid w:val="002C3706"/>
    <w:rsid w:val="002C4148"/>
    <w:rsid w:val="002C41EF"/>
    <w:rsid w:val="002C6A01"/>
    <w:rsid w:val="002C6CCB"/>
    <w:rsid w:val="002C7AA5"/>
    <w:rsid w:val="002D10A1"/>
    <w:rsid w:val="002D208C"/>
    <w:rsid w:val="002D2B29"/>
    <w:rsid w:val="002D30BE"/>
    <w:rsid w:val="002D3D10"/>
    <w:rsid w:val="002D40D8"/>
    <w:rsid w:val="002D74AE"/>
    <w:rsid w:val="002D7525"/>
    <w:rsid w:val="002E15FD"/>
    <w:rsid w:val="002E26A8"/>
    <w:rsid w:val="002E4681"/>
    <w:rsid w:val="002E61CB"/>
    <w:rsid w:val="002E6341"/>
    <w:rsid w:val="002E669C"/>
    <w:rsid w:val="002E67A8"/>
    <w:rsid w:val="002E7D5F"/>
    <w:rsid w:val="002F2B02"/>
    <w:rsid w:val="002F2C5A"/>
    <w:rsid w:val="002F2D19"/>
    <w:rsid w:val="002F3C8C"/>
    <w:rsid w:val="002F4194"/>
    <w:rsid w:val="002F4C91"/>
    <w:rsid w:val="002F5E68"/>
    <w:rsid w:val="002F5ED9"/>
    <w:rsid w:val="00302CF8"/>
    <w:rsid w:val="00304E07"/>
    <w:rsid w:val="00312BF5"/>
    <w:rsid w:val="00312D06"/>
    <w:rsid w:val="00312D82"/>
    <w:rsid w:val="00314316"/>
    <w:rsid w:val="00314BBA"/>
    <w:rsid w:val="00315016"/>
    <w:rsid w:val="003170A0"/>
    <w:rsid w:val="00317F68"/>
    <w:rsid w:val="00320993"/>
    <w:rsid w:val="00322E1E"/>
    <w:rsid w:val="0032488F"/>
    <w:rsid w:val="00326E61"/>
    <w:rsid w:val="00330066"/>
    <w:rsid w:val="00330CA4"/>
    <w:rsid w:val="003329AD"/>
    <w:rsid w:val="00336EDE"/>
    <w:rsid w:val="00342389"/>
    <w:rsid w:val="003423B8"/>
    <w:rsid w:val="00344AC6"/>
    <w:rsid w:val="00344D16"/>
    <w:rsid w:val="00345C53"/>
    <w:rsid w:val="0034612D"/>
    <w:rsid w:val="003563C0"/>
    <w:rsid w:val="00360574"/>
    <w:rsid w:val="003614E8"/>
    <w:rsid w:val="00364E03"/>
    <w:rsid w:val="0036765E"/>
    <w:rsid w:val="00367D1C"/>
    <w:rsid w:val="00370FF3"/>
    <w:rsid w:val="003716E1"/>
    <w:rsid w:val="00371DDF"/>
    <w:rsid w:val="00373D60"/>
    <w:rsid w:val="00374807"/>
    <w:rsid w:val="00374A57"/>
    <w:rsid w:val="003766A2"/>
    <w:rsid w:val="003800CD"/>
    <w:rsid w:val="0038085F"/>
    <w:rsid w:val="00380E20"/>
    <w:rsid w:val="0038306F"/>
    <w:rsid w:val="00384F39"/>
    <w:rsid w:val="00387F64"/>
    <w:rsid w:val="00390365"/>
    <w:rsid w:val="003908DF"/>
    <w:rsid w:val="003909C9"/>
    <w:rsid w:val="00390EEF"/>
    <w:rsid w:val="003961F7"/>
    <w:rsid w:val="00396728"/>
    <w:rsid w:val="003978C3"/>
    <w:rsid w:val="003A033C"/>
    <w:rsid w:val="003A06EC"/>
    <w:rsid w:val="003A1714"/>
    <w:rsid w:val="003A1E70"/>
    <w:rsid w:val="003A2A96"/>
    <w:rsid w:val="003A5F54"/>
    <w:rsid w:val="003A6CCD"/>
    <w:rsid w:val="003B1D7E"/>
    <w:rsid w:val="003B28D5"/>
    <w:rsid w:val="003B2E97"/>
    <w:rsid w:val="003B4CAF"/>
    <w:rsid w:val="003C1703"/>
    <w:rsid w:val="003C30EC"/>
    <w:rsid w:val="003D1F76"/>
    <w:rsid w:val="003D561F"/>
    <w:rsid w:val="003D6501"/>
    <w:rsid w:val="003D711D"/>
    <w:rsid w:val="003E0E47"/>
    <w:rsid w:val="003E1D8F"/>
    <w:rsid w:val="003E327D"/>
    <w:rsid w:val="003E3DD6"/>
    <w:rsid w:val="003E41E6"/>
    <w:rsid w:val="003E6915"/>
    <w:rsid w:val="003F1EF1"/>
    <w:rsid w:val="003F4D76"/>
    <w:rsid w:val="003F7549"/>
    <w:rsid w:val="004008D4"/>
    <w:rsid w:val="00401973"/>
    <w:rsid w:val="00402DB8"/>
    <w:rsid w:val="004068A2"/>
    <w:rsid w:val="00410DE0"/>
    <w:rsid w:val="00411C84"/>
    <w:rsid w:val="00413A0B"/>
    <w:rsid w:val="00416DE2"/>
    <w:rsid w:val="0041753A"/>
    <w:rsid w:val="00420086"/>
    <w:rsid w:val="004203D3"/>
    <w:rsid w:val="00421462"/>
    <w:rsid w:val="00424B79"/>
    <w:rsid w:val="0042574C"/>
    <w:rsid w:val="00430652"/>
    <w:rsid w:val="00431669"/>
    <w:rsid w:val="00431D64"/>
    <w:rsid w:val="00434995"/>
    <w:rsid w:val="00437AD3"/>
    <w:rsid w:val="00441BB1"/>
    <w:rsid w:val="00444399"/>
    <w:rsid w:val="004448BF"/>
    <w:rsid w:val="00445615"/>
    <w:rsid w:val="0044641B"/>
    <w:rsid w:val="00446988"/>
    <w:rsid w:val="00451E35"/>
    <w:rsid w:val="00452733"/>
    <w:rsid w:val="00453F7A"/>
    <w:rsid w:val="004541D5"/>
    <w:rsid w:val="004610FA"/>
    <w:rsid w:val="00463EBE"/>
    <w:rsid w:val="00464360"/>
    <w:rsid w:val="004646E1"/>
    <w:rsid w:val="00466DF9"/>
    <w:rsid w:val="004705C0"/>
    <w:rsid w:val="004710C6"/>
    <w:rsid w:val="00472920"/>
    <w:rsid w:val="00472AC6"/>
    <w:rsid w:val="004771A6"/>
    <w:rsid w:val="004807E3"/>
    <w:rsid w:val="004811F0"/>
    <w:rsid w:val="00483124"/>
    <w:rsid w:val="00484589"/>
    <w:rsid w:val="004845E7"/>
    <w:rsid w:val="0048556D"/>
    <w:rsid w:val="00487FC9"/>
    <w:rsid w:val="00494BFA"/>
    <w:rsid w:val="004953B8"/>
    <w:rsid w:val="00495B8B"/>
    <w:rsid w:val="004A1559"/>
    <w:rsid w:val="004A1DCA"/>
    <w:rsid w:val="004A2441"/>
    <w:rsid w:val="004A2B62"/>
    <w:rsid w:val="004A4526"/>
    <w:rsid w:val="004A732E"/>
    <w:rsid w:val="004B28A5"/>
    <w:rsid w:val="004B28F1"/>
    <w:rsid w:val="004B6CB4"/>
    <w:rsid w:val="004C2999"/>
    <w:rsid w:val="004C647D"/>
    <w:rsid w:val="004D10D1"/>
    <w:rsid w:val="004D1524"/>
    <w:rsid w:val="004D1E7E"/>
    <w:rsid w:val="004D25E9"/>
    <w:rsid w:val="004D2E8A"/>
    <w:rsid w:val="004D3F9C"/>
    <w:rsid w:val="004D4C80"/>
    <w:rsid w:val="004E2422"/>
    <w:rsid w:val="004E2B64"/>
    <w:rsid w:val="004E50F5"/>
    <w:rsid w:val="004E598C"/>
    <w:rsid w:val="004E677F"/>
    <w:rsid w:val="004F1518"/>
    <w:rsid w:val="004F2A87"/>
    <w:rsid w:val="004F4163"/>
    <w:rsid w:val="004F5F1B"/>
    <w:rsid w:val="0050024A"/>
    <w:rsid w:val="00500DC8"/>
    <w:rsid w:val="00502228"/>
    <w:rsid w:val="005024DF"/>
    <w:rsid w:val="005035EB"/>
    <w:rsid w:val="005054FC"/>
    <w:rsid w:val="00507DB6"/>
    <w:rsid w:val="00510109"/>
    <w:rsid w:val="00511606"/>
    <w:rsid w:val="00511B29"/>
    <w:rsid w:val="00511CE9"/>
    <w:rsid w:val="00512112"/>
    <w:rsid w:val="00512395"/>
    <w:rsid w:val="0051254C"/>
    <w:rsid w:val="00513B78"/>
    <w:rsid w:val="00514164"/>
    <w:rsid w:val="005149C7"/>
    <w:rsid w:val="00514B08"/>
    <w:rsid w:val="005168B1"/>
    <w:rsid w:val="0052319A"/>
    <w:rsid w:val="00523CF3"/>
    <w:rsid w:val="0052589F"/>
    <w:rsid w:val="005268FD"/>
    <w:rsid w:val="00527432"/>
    <w:rsid w:val="00527C86"/>
    <w:rsid w:val="0054045F"/>
    <w:rsid w:val="00540E5E"/>
    <w:rsid w:val="00542608"/>
    <w:rsid w:val="00547CA8"/>
    <w:rsid w:val="00550076"/>
    <w:rsid w:val="0055081E"/>
    <w:rsid w:val="00551AC4"/>
    <w:rsid w:val="0055374E"/>
    <w:rsid w:val="00555059"/>
    <w:rsid w:val="00557B0E"/>
    <w:rsid w:val="005624AA"/>
    <w:rsid w:val="0056438F"/>
    <w:rsid w:val="00564F74"/>
    <w:rsid w:val="00566382"/>
    <w:rsid w:val="005731C2"/>
    <w:rsid w:val="00573E58"/>
    <w:rsid w:val="005745C6"/>
    <w:rsid w:val="0057574D"/>
    <w:rsid w:val="0057619A"/>
    <w:rsid w:val="005773EB"/>
    <w:rsid w:val="00577C95"/>
    <w:rsid w:val="00582C96"/>
    <w:rsid w:val="00584634"/>
    <w:rsid w:val="005865FD"/>
    <w:rsid w:val="00586A93"/>
    <w:rsid w:val="00586CD5"/>
    <w:rsid w:val="0059172D"/>
    <w:rsid w:val="00592CA2"/>
    <w:rsid w:val="005953EB"/>
    <w:rsid w:val="005A1060"/>
    <w:rsid w:val="005A3581"/>
    <w:rsid w:val="005A5878"/>
    <w:rsid w:val="005A72B8"/>
    <w:rsid w:val="005A7351"/>
    <w:rsid w:val="005B3BC3"/>
    <w:rsid w:val="005B3D0E"/>
    <w:rsid w:val="005B4082"/>
    <w:rsid w:val="005B7694"/>
    <w:rsid w:val="005C0021"/>
    <w:rsid w:val="005C02DD"/>
    <w:rsid w:val="005C088B"/>
    <w:rsid w:val="005C21F5"/>
    <w:rsid w:val="005C2356"/>
    <w:rsid w:val="005C25AA"/>
    <w:rsid w:val="005C2D14"/>
    <w:rsid w:val="005C3045"/>
    <w:rsid w:val="005C52DA"/>
    <w:rsid w:val="005C6107"/>
    <w:rsid w:val="005C6726"/>
    <w:rsid w:val="005D39B8"/>
    <w:rsid w:val="005D53E5"/>
    <w:rsid w:val="005D6B2D"/>
    <w:rsid w:val="005E0D9F"/>
    <w:rsid w:val="005E1C08"/>
    <w:rsid w:val="005E1CEA"/>
    <w:rsid w:val="005E27CC"/>
    <w:rsid w:val="005E3C3D"/>
    <w:rsid w:val="005F473B"/>
    <w:rsid w:val="005F48DC"/>
    <w:rsid w:val="005F5E63"/>
    <w:rsid w:val="005F6815"/>
    <w:rsid w:val="005F7058"/>
    <w:rsid w:val="00600A39"/>
    <w:rsid w:val="00601AA9"/>
    <w:rsid w:val="00606D6D"/>
    <w:rsid w:val="00612D24"/>
    <w:rsid w:val="00613897"/>
    <w:rsid w:val="00614A35"/>
    <w:rsid w:val="00620CCC"/>
    <w:rsid w:val="00621C77"/>
    <w:rsid w:val="006223FC"/>
    <w:rsid w:val="00622557"/>
    <w:rsid w:val="006227F9"/>
    <w:rsid w:val="00624067"/>
    <w:rsid w:val="00625274"/>
    <w:rsid w:val="006262A0"/>
    <w:rsid w:val="006308DE"/>
    <w:rsid w:val="006316B2"/>
    <w:rsid w:val="00632B18"/>
    <w:rsid w:val="00635879"/>
    <w:rsid w:val="00635E32"/>
    <w:rsid w:val="00637BFB"/>
    <w:rsid w:val="006402EB"/>
    <w:rsid w:val="00642E85"/>
    <w:rsid w:val="0064338C"/>
    <w:rsid w:val="00644AB6"/>
    <w:rsid w:val="00644EDF"/>
    <w:rsid w:val="00646B6C"/>
    <w:rsid w:val="00653772"/>
    <w:rsid w:val="00653D79"/>
    <w:rsid w:val="00655728"/>
    <w:rsid w:val="00656E91"/>
    <w:rsid w:val="006570A0"/>
    <w:rsid w:val="00664E53"/>
    <w:rsid w:val="006662DC"/>
    <w:rsid w:val="006671F0"/>
    <w:rsid w:val="00667D39"/>
    <w:rsid w:val="006700D8"/>
    <w:rsid w:val="00670B88"/>
    <w:rsid w:val="00674185"/>
    <w:rsid w:val="00676027"/>
    <w:rsid w:val="00684F80"/>
    <w:rsid w:val="00687566"/>
    <w:rsid w:val="00687BD2"/>
    <w:rsid w:val="00687DF9"/>
    <w:rsid w:val="00693AD6"/>
    <w:rsid w:val="00694340"/>
    <w:rsid w:val="00695460"/>
    <w:rsid w:val="00696BB8"/>
    <w:rsid w:val="006A19DD"/>
    <w:rsid w:val="006A27E9"/>
    <w:rsid w:val="006A2899"/>
    <w:rsid w:val="006A3C1E"/>
    <w:rsid w:val="006A512B"/>
    <w:rsid w:val="006A697E"/>
    <w:rsid w:val="006B0EA3"/>
    <w:rsid w:val="006B1968"/>
    <w:rsid w:val="006B1B53"/>
    <w:rsid w:val="006B4DAB"/>
    <w:rsid w:val="006B5E49"/>
    <w:rsid w:val="006B640B"/>
    <w:rsid w:val="006C1510"/>
    <w:rsid w:val="006C3E03"/>
    <w:rsid w:val="006C49A9"/>
    <w:rsid w:val="006C6682"/>
    <w:rsid w:val="006C6FBA"/>
    <w:rsid w:val="006D0865"/>
    <w:rsid w:val="006D25D1"/>
    <w:rsid w:val="006D2EE6"/>
    <w:rsid w:val="006D4C07"/>
    <w:rsid w:val="006D4C39"/>
    <w:rsid w:val="006D5E2D"/>
    <w:rsid w:val="006D7930"/>
    <w:rsid w:val="006D7D38"/>
    <w:rsid w:val="006E0CA3"/>
    <w:rsid w:val="006F0F92"/>
    <w:rsid w:val="006F2D98"/>
    <w:rsid w:val="006F38D2"/>
    <w:rsid w:val="006F46AF"/>
    <w:rsid w:val="006F5BDE"/>
    <w:rsid w:val="006F61EE"/>
    <w:rsid w:val="006F7F33"/>
    <w:rsid w:val="007002E7"/>
    <w:rsid w:val="00706666"/>
    <w:rsid w:val="0070687E"/>
    <w:rsid w:val="00707F63"/>
    <w:rsid w:val="00710776"/>
    <w:rsid w:val="0071423D"/>
    <w:rsid w:val="007154CF"/>
    <w:rsid w:val="00716B1D"/>
    <w:rsid w:val="0072539A"/>
    <w:rsid w:val="00725D15"/>
    <w:rsid w:val="00727292"/>
    <w:rsid w:val="007301AA"/>
    <w:rsid w:val="0073103A"/>
    <w:rsid w:val="00731359"/>
    <w:rsid w:val="00731A4B"/>
    <w:rsid w:val="00733F1D"/>
    <w:rsid w:val="00734E60"/>
    <w:rsid w:val="00736C4F"/>
    <w:rsid w:val="007376CF"/>
    <w:rsid w:val="0073782B"/>
    <w:rsid w:val="0074102F"/>
    <w:rsid w:val="00744707"/>
    <w:rsid w:val="007455C8"/>
    <w:rsid w:val="00745852"/>
    <w:rsid w:val="00745A11"/>
    <w:rsid w:val="007468CE"/>
    <w:rsid w:val="007505F4"/>
    <w:rsid w:val="00751943"/>
    <w:rsid w:val="007524BF"/>
    <w:rsid w:val="007556F1"/>
    <w:rsid w:val="00755BDA"/>
    <w:rsid w:val="00756C7B"/>
    <w:rsid w:val="0075729F"/>
    <w:rsid w:val="007634FE"/>
    <w:rsid w:val="007708B5"/>
    <w:rsid w:val="00770A71"/>
    <w:rsid w:val="0077442E"/>
    <w:rsid w:val="007756AA"/>
    <w:rsid w:val="007770F4"/>
    <w:rsid w:val="007804BE"/>
    <w:rsid w:val="00783069"/>
    <w:rsid w:val="007849DB"/>
    <w:rsid w:val="00784CE9"/>
    <w:rsid w:val="00785BCD"/>
    <w:rsid w:val="007866F1"/>
    <w:rsid w:val="0079191B"/>
    <w:rsid w:val="00792DB4"/>
    <w:rsid w:val="007A0672"/>
    <w:rsid w:val="007A5E74"/>
    <w:rsid w:val="007B024F"/>
    <w:rsid w:val="007B196D"/>
    <w:rsid w:val="007B1CAC"/>
    <w:rsid w:val="007B2233"/>
    <w:rsid w:val="007B414F"/>
    <w:rsid w:val="007B4838"/>
    <w:rsid w:val="007B5988"/>
    <w:rsid w:val="007B6F67"/>
    <w:rsid w:val="007C00DF"/>
    <w:rsid w:val="007C22F4"/>
    <w:rsid w:val="007C2A4A"/>
    <w:rsid w:val="007C2CCD"/>
    <w:rsid w:val="007C4EB3"/>
    <w:rsid w:val="007C4F91"/>
    <w:rsid w:val="007C5774"/>
    <w:rsid w:val="007D038D"/>
    <w:rsid w:val="007D4930"/>
    <w:rsid w:val="007D53FD"/>
    <w:rsid w:val="007D710E"/>
    <w:rsid w:val="007D766A"/>
    <w:rsid w:val="007E0870"/>
    <w:rsid w:val="007E2C05"/>
    <w:rsid w:val="007E300C"/>
    <w:rsid w:val="007E31D0"/>
    <w:rsid w:val="007E433F"/>
    <w:rsid w:val="007E6280"/>
    <w:rsid w:val="007E6BFB"/>
    <w:rsid w:val="007F185C"/>
    <w:rsid w:val="007F26FD"/>
    <w:rsid w:val="007F330F"/>
    <w:rsid w:val="007F38D4"/>
    <w:rsid w:val="007F6FB0"/>
    <w:rsid w:val="007F7D03"/>
    <w:rsid w:val="008012C9"/>
    <w:rsid w:val="008019C6"/>
    <w:rsid w:val="00801A0C"/>
    <w:rsid w:val="0080242A"/>
    <w:rsid w:val="0080359C"/>
    <w:rsid w:val="00810604"/>
    <w:rsid w:val="0081224C"/>
    <w:rsid w:val="00816DE4"/>
    <w:rsid w:val="00816EAD"/>
    <w:rsid w:val="0082050D"/>
    <w:rsid w:val="0082262F"/>
    <w:rsid w:val="00822A3A"/>
    <w:rsid w:val="008239E1"/>
    <w:rsid w:val="0082503B"/>
    <w:rsid w:val="00825E8D"/>
    <w:rsid w:val="00826CE5"/>
    <w:rsid w:val="0083408D"/>
    <w:rsid w:val="00840153"/>
    <w:rsid w:val="00842E31"/>
    <w:rsid w:val="00844BBA"/>
    <w:rsid w:val="00847643"/>
    <w:rsid w:val="008531CB"/>
    <w:rsid w:val="00857543"/>
    <w:rsid w:val="00861531"/>
    <w:rsid w:val="00863027"/>
    <w:rsid w:val="00867718"/>
    <w:rsid w:val="00871BC5"/>
    <w:rsid w:val="008722E4"/>
    <w:rsid w:val="00872CEB"/>
    <w:rsid w:val="00874F13"/>
    <w:rsid w:val="00874FB9"/>
    <w:rsid w:val="00876EAE"/>
    <w:rsid w:val="00880ACE"/>
    <w:rsid w:val="00880E11"/>
    <w:rsid w:val="0088123F"/>
    <w:rsid w:val="008835DA"/>
    <w:rsid w:val="008867AA"/>
    <w:rsid w:val="008878A5"/>
    <w:rsid w:val="00890C34"/>
    <w:rsid w:val="008912A0"/>
    <w:rsid w:val="008915FD"/>
    <w:rsid w:val="008917A1"/>
    <w:rsid w:val="00894446"/>
    <w:rsid w:val="00894948"/>
    <w:rsid w:val="0089524A"/>
    <w:rsid w:val="0089548A"/>
    <w:rsid w:val="00896292"/>
    <w:rsid w:val="00897F67"/>
    <w:rsid w:val="008A0FA6"/>
    <w:rsid w:val="008A353C"/>
    <w:rsid w:val="008A59A3"/>
    <w:rsid w:val="008A5D02"/>
    <w:rsid w:val="008A6BF8"/>
    <w:rsid w:val="008B1739"/>
    <w:rsid w:val="008B1F9C"/>
    <w:rsid w:val="008B2195"/>
    <w:rsid w:val="008B393C"/>
    <w:rsid w:val="008B4165"/>
    <w:rsid w:val="008B4A04"/>
    <w:rsid w:val="008B6727"/>
    <w:rsid w:val="008B6A7C"/>
    <w:rsid w:val="008C5B3D"/>
    <w:rsid w:val="008D1880"/>
    <w:rsid w:val="008D18CF"/>
    <w:rsid w:val="008D22CF"/>
    <w:rsid w:val="008D3562"/>
    <w:rsid w:val="008D35A0"/>
    <w:rsid w:val="008D468A"/>
    <w:rsid w:val="008E44B8"/>
    <w:rsid w:val="008E5ED6"/>
    <w:rsid w:val="008E7C2F"/>
    <w:rsid w:val="008F1BCB"/>
    <w:rsid w:val="008F469C"/>
    <w:rsid w:val="008F4A12"/>
    <w:rsid w:val="008F6633"/>
    <w:rsid w:val="008F6D2D"/>
    <w:rsid w:val="009006D6"/>
    <w:rsid w:val="00901137"/>
    <w:rsid w:val="009021F8"/>
    <w:rsid w:val="00902A46"/>
    <w:rsid w:val="009050BE"/>
    <w:rsid w:val="00911FFB"/>
    <w:rsid w:val="00913152"/>
    <w:rsid w:val="009134BE"/>
    <w:rsid w:val="00915F2B"/>
    <w:rsid w:val="009162AD"/>
    <w:rsid w:val="009206DB"/>
    <w:rsid w:val="00923321"/>
    <w:rsid w:val="00924FC9"/>
    <w:rsid w:val="009257FC"/>
    <w:rsid w:val="0092587E"/>
    <w:rsid w:val="00927A7F"/>
    <w:rsid w:val="009335CD"/>
    <w:rsid w:val="00933F56"/>
    <w:rsid w:val="0093458F"/>
    <w:rsid w:val="00934BCB"/>
    <w:rsid w:val="009356BA"/>
    <w:rsid w:val="00936CF9"/>
    <w:rsid w:val="00937A06"/>
    <w:rsid w:val="009409A8"/>
    <w:rsid w:val="009423BC"/>
    <w:rsid w:val="00947D17"/>
    <w:rsid w:val="00952C3F"/>
    <w:rsid w:val="00955923"/>
    <w:rsid w:val="00956528"/>
    <w:rsid w:val="00956CBA"/>
    <w:rsid w:val="00957B16"/>
    <w:rsid w:val="00961F2F"/>
    <w:rsid w:val="009675A1"/>
    <w:rsid w:val="00967AD3"/>
    <w:rsid w:val="0097021C"/>
    <w:rsid w:val="00971B88"/>
    <w:rsid w:val="00973AF8"/>
    <w:rsid w:val="00975B19"/>
    <w:rsid w:val="00975D32"/>
    <w:rsid w:val="0098271A"/>
    <w:rsid w:val="00982BE3"/>
    <w:rsid w:val="009837DE"/>
    <w:rsid w:val="00983ED3"/>
    <w:rsid w:val="0098709B"/>
    <w:rsid w:val="009902F1"/>
    <w:rsid w:val="00990B8B"/>
    <w:rsid w:val="009933C3"/>
    <w:rsid w:val="00993636"/>
    <w:rsid w:val="00994079"/>
    <w:rsid w:val="00994466"/>
    <w:rsid w:val="00996AB1"/>
    <w:rsid w:val="009A0C7E"/>
    <w:rsid w:val="009A5BFF"/>
    <w:rsid w:val="009A6E29"/>
    <w:rsid w:val="009A769C"/>
    <w:rsid w:val="009A7886"/>
    <w:rsid w:val="009A7E13"/>
    <w:rsid w:val="009B1E15"/>
    <w:rsid w:val="009B2249"/>
    <w:rsid w:val="009B5430"/>
    <w:rsid w:val="009B6757"/>
    <w:rsid w:val="009B67FF"/>
    <w:rsid w:val="009B7AE4"/>
    <w:rsid w:val="009B7C5B"/>
    <w:rsid w:val="009C0733"/>
    <w:rsid w:val="009C3247"/>
    <w:rsid w:val="009C3EB7"/>
    <w:rsid w:val="009C43DA"/>
    <w:rsid w:val="009C62BC"/>
    <w:rsid w:val="009C6632"/>
    <w:rsid w:val="009C67CF"/>
    <w:rsid w:val="009D2640"/>
    <w:rsid w:val="009D298D"/>
    <w:rsid w:val="009D3669"/>
    <w:rsid w:val="009D609D"/>
    <w:rsid w:val="009D7D02"/>
    <w:rsid w:val="009E3384"/>
    <w:rsid w:val="009E5AB7"/>
    <w:rsid w:val="009E7472"/>
    <w:rsid w:val="009F5CAF"/>
    <w:rsid w:val="009F6031"/>
    <w:rsid w:val="009F62F0"/>
    <w:rsid w:val="00A007F1"/>
    <w:rsid w:val="00A03B62"/>
    <w:rsid w:val="00A07541"/>
    <w:rsid w:val="00A07879"/>
    <w:rsid w:val="00A10394"/>
    <w:rsid w:val="00A115C1"/>
    <w:rsid w:val="00A12B00"/>
    <w:rsid w:val="00A143BC"/>
    <w:rsid w:val="00A14831"/>
    <w:rsid w:val="00A15B67"/>
    <w:rsid w:val="00A1643E"/>
    <w:rsid w:val="00A16AA1"/>
    <w:rsid w:val="00A24509"/>
    <w:rsid w:val="00A25366"/>
    <w:rsid w:val="00A26079"/>
    <w:rsid w:val="00A317DF"/>
    <w:rsid w:val="00A33273"/>
    <w:rsid w:val="00A34F70"/>
    <w:rsid w:val="00A37382"/>
    <w:rsid w:val="00A40558"/>
    <w:rsid w:val="00A41AF6"/>
    <w:rsid w:val="00A43F46"/>
    <w:rsid w:val="00A463B5"/>
    <w:rsid w:val="00A46A47"/>
    <w:rsid w:val="00A5551D"/>
    <w:rsid w:val="00A56BB4"/>
    <w:rsid w:val="00A56E43"/>
    <w:rsid w:val="00A578B2"/>
    <w:rsid w:val="00A57BE9"/>
    <w:rsid w:val="00A60086"/>
    <w:rsid w:val="00A62D54"/>
    <w:rsid w:val="00A63693"/>
    <w:rsid w:val="00A6487A"/>
    <w:rsid w:val="00A656F6"/>
    <w:rsid w:val="00A67ACB"/>
    <w:rsid w:val="00A700BC"/>
    <w:rsid w:val="00A718F4"/>
    <w:rsid w:val="00A73A75"/>
    <w:rsid w:val="00A73B1C"/>
    <w:rsid w:val="00A74376"/>
    <w:rsid w:val="00A80827"/>
    <w:rsid w:val="00A8172A"/>
    <w:rsid w:val="00A8467A"/>
    <w:rsid w:val="00A85289"/>
    <w:rsid w:val="00A86EC2"/>
    <w:rsid w:val="00A877AF"/>
    <w:rsid w:val="00A87849"/>
    <w:rsid w:val="00A93694"/>
    <w:rsid w:val="00A96BA5"/>
    <w:rsid w:val="00AA1567"/>
    <w:rsid w:val="00AA20AE"/>
    <w:rsid w:val="00AA39E7"/>
    <w:rsid w:val="00AA4120"/>
    <w:rsid w:val="00AA544D"/>
    <w:rsid w:val="00AA600D"/>
    <w:rsid w:val="00AA7837"/>
    <w:rsid w:val="00AB0F25"/>
    <w:rsid w:val="00AB1997"/>
    <w:rsid w:val="00AB6F1F"/>
    <w:rsid w:val="00AC276E"/>
    <w:rsid w:val="00AC4E81"/>
    <w:rsid w:val="00AC5559"/>
    <w:rsid w:val="00AD0C48"/>
    <w:rsid w:val="00AD1B29"/>
    <w:rsid w:val="00AD21EB"/>
    <w:rsid w:val="00AD3F9C"/>
    <w:rsid w:val="00AD4AAB"/>
    <w:rsid w:val="00AD5D26"/>
    <w:rsid w:val="00AD61A6"/>
    <w:rsid w:val="00AE1796"/>
    <w:rsid w:val="00AE3AB3"/>
    <w:rsid w:val="00AE7685"/>
    <w:rsid w:val="00AF2148"/>
    <w:rsid w:val="00AF3C49"/>
    <w:rsid w:val="00AF5087"/>
    <w:rsid w:val="00AF5142"/>
    <w:rsid w:val="00AF7C24"/>
    <w:rsid w:val="00AF7D4E"/>
    <w:rsid w:val="00B015A4"/>
    <w:rsid w:val="00B07055"/>
    <w:rsid w:val="00B070FC"/>
    <w:rsid w:val="00B074FB"/>
    <w:rsid w:val="00B077DE"/>
    <w:rsid w:val="00B10A40"/>
    <w:rsid w:val="00B12212"/>
    <w:rsid w:val="00B12A49"/>
    <w:rsid w:val="00B131A9"/>
    <w:rsid w:val="00B13723"/>
    <w:rsid w:val="00B13E51"/>
    <w:rsid w:val="00B1422D"/>
    <w:rsid w:val="00B142BB"/>
    <w:rsid w:val="00B14E16"/>
    <w:rsid w:val="00B1513F"/>
    <w:rsid w:val="00B175DB"/>
    <w:rsid w:val="00B250D1"/>
    <w:rsid w:val="00B27571"/>
    <w:rsid w:val="00B2794B"/>
    <w:rsid w:val="00B308E5"/>
    <w:rsid w:val="00B33179"/>
    <w:rsid w:val="00B33507"/>
    <w:rsid w:val="00B335CC"/>
    <w:rsid w:val="00B3577B"/>
    <w:rsid w:val="00B404C1"/>
    <w:rsid w:val="00B41BDC"/>
    <w:rsid w:val="00B4255E"/>
    <w:rsid w:val="00B42992"/>
    <w:rsid w:val="00B429C5"/>
    <w:rsid w:val="00B42FCE"/>
    <w:rsid w:val="00B44853"/>
    <w:rsid w:val="00B45555"/>
    <w:rsid w:val="00B45B4F"/>
    <w:rsid w:val="00B46035"/>
    <w:rsid w:val="00B460DA"/>
    <w:rsid w:val="00B466E8"/>
    <w:rsid w:val="00B47B41"/>
    <w:rsid w:val="00B50907"/>
    <w:rsid w:val="00B53932"/>
    <w:rsid w:val="00B54C82"/>
    <w:rsid w:val="00B55539"/>
    <w:rsid w:val="00B636AE"/>
    <w:rsid w:val="00B64713"/>
    <w:rsid w:val="00B656FA"/>
    <w:rsid w:val="00B70617"/>
    <w:rsid w:val="00B70DE5"/>
    <w:rsid w:val="00B72189"/>
    <w:rsid w:val="00B72805"/>
    <w:rsid w:val="00B73BD4"/>
    <w:rsid w:val="00B90C30"/>
    <w:rsid w:val="00B941B4"/>
    <w:rsid w:val="00B968A5"/>
    <w:rsid w:val="00B975D3"/>
    <w:rsid w:val="00B9767F"/>
    <w:rsid w:val="00BA10E4"/>
    <w:rsid w:val="00BA11CB"/>
    <w:rsid w:val="00BA2BD9"/>
    <w:rsid w:val="00BA4018"/>
    <w:rsid w:val="00BA5329"/>
    <w:rsid w:val="00BA5E89"/>
    <w:rsid w:val="00BA6A68"/>
    <w:rsid w:val="00BA6D93"/>
    <w:rsid w:val="00BA757B"/>
    <w:rsid w:val="00BB084F"/>
    <w:rsid w:val="00BB26CA"/>
    <w:rsid w:val="00BB2CD8"/>
    <w:rsid w:val="00BB3263"/>
    <w:rsid w:val="00BB60D8"/>
    <w:rsid w:val="00BC151D"/>
    <w:rsid w:val="00BC2953"/>
    <w:rsid w:val="00BC5244"/>
    <w:rsid w:val="00BC6CEE"/>
    <w:rsid w:val="00BC73EC"/>
    <w:rsid w:val="00BD11EB"/>
    <w:rsid w:val="00BD214D"/>
    <w:rsid w:val="00BD3868"/>
    <w:rsid w:val="00BD3A93"/>
    <w:rsid w:val="00BD3BC8"/>
    <w:rsid w:val="00BD3C5B"/>
    <w:rsid w:val="00BD4B4C"/>
    <w:rsid w:val="00BD570D"/>
    <w:rsid w:val="00BD5AEC"/>
    <w:rsid w:val="00BD68AE"/>
    <w:rsid w:val="00BD6DAC"/>
    <w:rsid w:val="00BD7968"/>
    <w:rsid w:val="00BD79CC"/>
    <w:rsid w:val="00BE0062"/>
    <w:rsid w:val="00BE08E7"/>
    <w:rsid w:val="00BE10C9"/>
    <w:rsid w:val="00BE55AE"/>
    <w:rsid w:val="00BE5DDF"/>
    <w:rsid w:val="00BE6D52"/>
    <w:rsid w:val="00BF4690"/>
    <w:rsid w:val="00BF4C3A"/>
    <w:rsid w:val="00BF552A"/>
    <w:rsid w:val="00BF76DE"/>
    <w:rsid w:val="00C0228C"/>
    <w:rsid w:val="00C03393"/>
    <w:rsid w:val="00C03D1F"/>
    <w:rsid w:val="00C045AA"/>
    <w:rsid w:val="00C0653F"/>
    <w:rsid w:val="00C10011"/>
    <w:rsid w:val="00C1299F"/>
    <w:rsid w:val="00C156E7"/>
    <w:rsid w:val="00C16387"/>
    <w:rsid w:val="00C16CEA"/>
    <w:rsid w:val="00C16D05"/>
    <w:rsid w:val="00C170DB"/>
    <w:rsid w:val="00C2238B"/>
    <w:rsid w:val="00C22FBC"/>
    <w:rsid w:val="00C22FE9"/>
    <w:rsid w:val="00C23AC5"/>
    <w:rsid w:val="00C30352"/>
    <w:rsid w:val="00C31E2B"/>
    <w:rsid w:val="00C31FAC"/>
    <w:rsid w:val="00C323BE"/>
    <w:rsid w:val="00C34BDC"/>
    <w:rsid w:val="00C40142"/>
    <w:rsid w:val="00C460FC"/>
    <w:rsid w:val="00C51EA4"/>
    <w:rsid w:val="00C532B3"/>
    <w:rsid w:val="00C5719F"/>
    <w:rsid w:val="00C64970"/>
    <w:rsid w:val="00C66181"/>
    <w:rsid w:val="00C669B3"/>
    <w:rsid w:val="00C70C06"/>
    <w:rsid w:val="00C71B8B"/>
    <w:rsid w:val="00C730B2"/>
    <w:rsid w:val="00C747F9"/>
    <w:rsid w:val="00C761D2"/>
    <w:rsid w:val="00C776F7"/>
    <w:rsid w:val="00C84E63"/>
    <w:rsid w:val="00C86159"/>
    <w:rsid w:val="00C91F16"/>
    <w:rsid w:val="00C91F3D"/>
    <w:rsid w:val="00C929E2"/>
    <w:rsid w:val="00C92F4B"/>
    <w:rsid w:val="00C93C92"/>
    <w:rsid w:val="00C93DBC"/>
    <w:rsid w:val="00C941B9"/>
    <w:rsid w:val="00C97AA5"/>
    <w:rsid w:val="00CA1730"/>
    <w:rsid w:val="00CA20A0"/>
    <w:rsid w:val="00CA61ED"/>
    <w:rsid w:val="00CB0AF4"/>
    <w:rsid w:val="00CB0D74"/>
    <w:rsid w:val="00CB5436"/>
    <w:rsid w:val="00CB617D"/>
    <w:rsid w:val="00CB6871"/>
    <w:rsid w:val="00CC0126"/>
    <w:rsid w:val="00CC0FD7"/>
    <w:rsid w:val="00CC159A"/>
    <w:rsid w:val="00CC179B"/>
    <w:rsid w:val="00CC20A3"/>
    <w:rsid w:val="00CC2BA4"/>
    <w:rsid w:val="00CC5EBF"/>
    <w:rsid w:val="00CC65B8"/>
    <w:rsid w:val="00CC72E0"/>
    <w:rsid w:val="00CD0581"/>
    <w:rsid w:val="00CD07CA"/>
    <w:rsid w:val="00CD2B82"/>
    <w:rsid w:val="00CD3FC1"/>
    <w:rsid w:val="00CD77CB"/>
    <w:rsid w:val="00CE1B78"/>
    <w:rsid w:val="00CE7025"/>
    <w:rsid w:val="00CF620E"/>
    <w:rsid w:val="00CF663F"/>
    <w:rsid w:val="00CF7937"/>
    <w:rsid w:val="00D024C8"/>
    <w:rsid w:val="00D02548"/>
    <w:rsid w:val="00D1224B"/>
    <w:rsid w:val="00D138A5"/>
    <w:rsid w:val="00D14285"/>
    <w:rsid w:val="00D14FB1"/>
    <w:rsid w:val="00D15510"/>
    <w:rsid w:val="00D15D34"/>
    <w:rsid w:val="00D16B59"/>
    <w:rsid w:val="00D249F9"/>
    <w:rsid w:val="00D278F9"/>
    <w:rsid w:val="00D305A2"/>
    <w:rsid w:val="00D30711"/>
    <w:rsid w:val="00D33FE5"/>
    <w:rsid w:val="00D36810"/>
    <w:rsid w:val="00D420D7"/>
    <w:rsid w:val="00D43DCC"/>
    <w:rsid w:val="00D52215"/>
    <w:rsid w:val="00D52C81"/>
    <w:rsid w:val="00D533F9"/>
    <w:rsid w:val="00D5344B"/>
    <w:rsid w:val="00D535C3"/>
    <w:rsid w:val="00D54018"/>
    <w:rsid w:val="00D56BF5"/>
    <w:rsid w:val="00D572A6"/>
    <w:rsid w:val="00D57945"/>
    <w:rsid w:val="00D6343A"/>
    <w:rsid w:val="00D63CFB"/>
    <w:rsid w:val="00D6422D"/>
    <w:rsid w:val="00D64932"/>
    <w:rsid w:val="00D65D34"/>
    <w:rsid w:val="00D70B92"/>
    <w:rsid w:val="00D70F16"/>
    <w:rsid w:val="00D70F89"/>
    <w:rsid w:val="00D71219"/>
    <w:rsid w:val="00D72496"/>
    <w:rsid w:val="00D75090"/>
    <w:rsid w:val="00D77C16"/>
    <w:rsid w:val="00D80B9F"/>
    <w:rsid w:val="00D8280A"/>
    <w:rsid w:val="00D82C08"/>
    <w:rsid w:val="00D839E6"/>
    <w:rsid w:val="00D86BD9"/>
    <w:rsid w:val="00D914BC"/>
    <w:rsid w:val="00D91EBE"/>
    <w:rsid w:val="00D962CB"/>
    <w:rsid w:val="00DA0B23"/>
    <w:rsid w:val="00DA1D69"/>
    <w:rsid w:val="00DA2611"/>
    <w:rsid w:val="00DA5226"/>
    <w:rsid w:val="00DA7717"/>
    <w:rsid w:val="00DB49AA"/>
    <w:rsid w:val="00DB51A9"/>
    <w:rsid w:val="00DB5B44"/>
    <w:rsid w:val="00DB60F3"/>
    <w:rsid w:val="00DB64B7"/>
    <w:rsid w:val="00DB67B2"/>
    <w:rsid w:val="00DC15E7"/>
    <w:rsid w:val="00DC61A0"/>
    <w:rsid w:val="00DC7BDF"/>
    <w:rsid w:val="00DD0C36"/>
    <w:rsid w:val="00DD179B"/>
    <w:rsid w:val="00DD4E4E"/>
    <w:rsid w:val="00DD5046"/>
    <w:rsid w:val="00DD7B48"/>
    <w:rsid w:val="00DE04A1"/>
    <w:rsid w:val="00DE2FF8"/>
    <w:rsid w:val="00DE7938"/>
    <w:rsid w:val="00DF3182"/>
    <w:rsid w:val="00DF46DA"/>
    <w:rsid w:val="00DF65E4"/>
    <w:rsid w:val="00E0006E"/>
    <w:rsid w:val="00E03384"/>
    <w:rsid w:val="00E04606"/>
    <w:rsid w:val="00E04B3B"/>
    <w:rsid w:val="00E054DA"/>
    <w:rsid w:val="00E06856"/>
    <w:rsid w:val="00E06A31"/>
    <w:rsid w:val="00E07A59"/>
    <w:rsid w:val="00E11BB0"/>
    <w:rsid w:val="00E12324"/>
    <w:rsid w:val="00E14446"/>
    <w:rsid w:val="00E15B98"/>
    <w:rsid w:val="00E212D6"/>
    <w:rsid w:val="00E2326A"/>
    <w:rsid w:val="00E252DB"/>
    <w:rsid w:val="00E25F69"/>
    <w:rsid w:val="00E269B4"/>
    <w:rsid w:val="00E313AD"/>
    <w:rsid w:val="00E35CBD"/>
    <w:rsid w:val="00E3753C"/>
    <w:rsid w:val="00E41BBA"/>
    <w:rsid w:val="00E423D4"/>
    <w:rsid w:val="00E431B1"/>
    <w:rsid w:val="00E508B1"/>
    <w:rsid w:val="00E51394"/>
    <w:rsid w:val="00E56ACC"/>
    <w:rsid w:val="00E621EA"/>
    <w:rsid w:val="00E630DB"/>
    <w:rsid w:val="00E642B6"/>
    <w:rsid w:val="00E66304"/>
    <w:rsid w:val="00E6650B"/>
    <w:rsid w:val="00E70C21"/>
    <w:rsid w:val="00E733CE"/>
    <w:rsid w:val="00E76733"/>
    <w:rsid w:val="00E76F2B"/>
    <w:rsid w:val="00E77783"/>
    <w:rsid w:val="00E77DCF"/>
    <w:rsid w:val="00E8011A"/>
    <w:rsid w:val="00E80B41"/>
    <w:rsid w:val="00E8398E"/>
    <w:rsid w:val="00E84C61"/>
    <w:rsid w:val="00E858B8"/>
    <w:rsid w:val="00E8598F"/>
    <w:rsid w:val="00E9026B"/>
    <w:rsid w:val="00E933AF"/>
    <w:rsid w:val="00E941F9"/>
    <w:rsid w:val="00E9608A"/>
    <w:rsid w:val="00E9625B"/>
    <w:rsid w:val="00EA0581"/>
    <w:rsid w:val="00EA14D2"/>
    <w:rsid w:val="00EA19A1"/>
    <w:rsid w:val="00EA31BD"/>
    <w:rsid w:val="00EA492A"/>
    <w:rsid w:val="00EB0341"/>
    <w:rsid w:val="00EB0FAD"/>
    <w:rsid w:val="00EB356C"/>
    <w:rsid w:val="00EB76C0"/>
    <w:rsid w:val="00EC1B0E"/>
    <w:rsid w:val="00EC1C7A"/>
    <w:rsid w:val="00EC2407"/>
    <w:rsid w:val="00ED2919"/>
    <w:rsid w:val="00ED5D85"/>
    <w:rsid w:val="00EE0B4D"/>
    <w:rsid w:val="00EE1743"/>
    <w:rsid w:val="00EE1FF1"/>
    <w:rsid w:val="00EE318A"/>
    <w:rsid w:val="00EE4421"/>
    <w:rsid w:val="00EE4673"/>
    <w:rsid w:val="00EE5DA4"/>
    <w:rsid w:val="00EF03C6"/>
    <w:rsid w:val="00EF06F7"/>
    <w:rsid w:val="00EF0A93"/>
    <w:rsid w:val="00EF113C"/>
    <w:rsid w:val="00EF2E52"/>
    <w:rsid w:val="00EF4CCE"/>
    <w:rsid w:val="00EF6D6B"/>
    <w:rsid w:val="00EF7E9A"/>
    <w:rsid w:val="00F0112B"/>
    <w:rsid w:val="00F0158E"/>
    <w:rsid w:val="00F03723"/>
    <w:rsid w:val="00F042E5"/>
    <w:rsid w:val="00F04B3A"/>
    <w:rsid w:val="00F055E6"/>
    <w:rsid w:val="00F062EC"/>
    <w:rsid w:val="00F06EB0"/>
    <w:rsid w:val="00F07E62"/>
    <w:rsid w:val="00F1194D"/>
    <w:rsid w:val="00F11C43"/>
    <w:rsid w:val="00F132F9"/>
    <w:rsid w:val="00F1504E"/>
    <w:rsid w:val="00F201D8"/>
    <w:rsid w:val="00F2102F"/>
    <w:rsid w:val="00F215E4"/>
    <w:rsid w:val="00F222CF"/>
    <w:rsid w:val="00F22889"/>
    <w:rsid w:val="00F22B8F"/>
    <w:rsid w:val="00F22F0A"/>
    <w:rsid w:val="00F23205"/>
    <w:rsid w:val="00F24784"/>
    <w:rsid w:val="00F24C87"/>
    <w:rsid w:val="00F27C04"/>
    <w:rsid w:val="00F3098F"/>
    <w:rsid w:val="00F335F4"/>
    <w:rsid w:val="00F345CD"/>
    <w:rsid w:val="00F348FF"/>
    <w:rsid w:val="00F41CB3"/>
    <w:rsid w:val="00F42AE4"/>
    <w:rsid w:val="00F4672E"/>
    <w:rsid w:val="00F475DC"/>
    <w:rsid w:val="00F5057D"/>
    <w:rsid w:val="00F50E55"/>
    <w:rsid w:val="00F51046"/>
    <w:rsid w:val="00F51B6D"/>
    <w:rsid w:val="00F527CD"/>
    <w:rsid w:val="00F53039"/>
    <w:rsid w:val="00F5344C"/>
    <w:rsid w:val="00F53658"/>
    <w:rsid w:val="00F547F2"/>
    <w:rsid w:val="00F54FC4"/>
    <w:rsid w:val="00F5559F"/>
    <w:rsid w:val="00F5708B"/>
    <w:rsid w:val="00F60531"/>
    <w:rsid w:val="00F6255E"/>
    <w:rsid w:val="00F643DE"/>
    <w:rsid w:val="00F71AEA"/>
    <w:rsid w:val="00F71DA0"/>
    <w:rsid w:val="00F735D5"/>
    <w:rsid w:val="00F742ED"/>
    <w:rsid w:val="00F746F7"/>
    <w:rsid w:val="00F755B5"/>
    <w:rsid w:val="00F774FE"/>
    <w:rsid w:val="00F817D9"/>
    <w:rsid w:val="00F81AA0"/>
    <w:rsid w:val="00F82BD5"/>
    <w:rsid w:val="00F84F37"/>
    <w:rsid w:val="00F8552D"/>
    <w:rsid w:val="00F85E14"/>
    <w:rsid w:val="00F867BF"/>
    <w:rsid w:val="00F907D0"/>
    <w:rsid w:val="00F9128A"/>
    <w:rsid w:val="00F939FA"/>
    <w:rsid w:val="00F93BF3"/>
    <w:rsid w:val="00F93DD4"/>
    <w:rsid w:val="00F9452D"/>
    <w:rsid w:val="00F94A4E"/>
    <w:rsid w:val="00F965BD"/>
    <w:rsid w:val="00F97392"/>
    <w:rsid w:val="00F97A32"/>
    <w:rsid w:val="00FA4950"/>
    <w:rsid w:val="00FA5109"/>
    <w:rsid w:val="00FA675D"/>
    <w:rsid w:val="00FA6BC7"/>
    <w:rsid w:val="00FB2F67"/>
    <w:rsid w:val="00FB3782"/>
    <w:rsid w:val="00FB405E"/>
    <w:rsid w:val="00FB60F7"/>
    <w:rsid w:val="00FB6D66"/>
    <w:rsid w:val="00FB7189"/>
    <w:rsid w:val="00FB775D"/>
    <w:rsid w:val="00FB77EF"/>
    <w:rsid w:val="00FB79B1"/>
    <w:rsid w:val="00FC5E61"/>
    <w:rsid w:val="00FE3AA0"/>
    <w:rsid w:val="00FE5488"/>
    <w:rsid w:val="00FE6767"/>
    <w:rsid w:val="00FE6D3F"/>
    <w:rsid w:val="00FE6E68"/>
    <w:rsid w:val="00FE7812"/>
    <w:rsid w:val="00FE7BA4"/>
    <w:rsid w:val="00FF1C2D"/>
    <w:rsid w:val="00FF446D"/>
    <w:rsid w:val="00FF4FB2"/>
    <w:rsid w:val="00FF5A23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DDDE"/>
  <w15:chartTrackingRefBased/>
  <w15:docId w15:val="{F08F8F59-44C2-4D5A-B889-FEDAC652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4F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4FC9"/>
    <w:rPr>
      <w:u w:val="single"/>
    </w:rPr>
  </w:style>
  <w:style w:type="paragraph" w:customStyle="1" w:styleId="a4">
    <w:name w:val="Верхн./нижн. кол."/>
    <w:rsid w:val="00924FC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  <w:rsid w:val="00924FC9"/>
  </w:style>
  <w:style w:type="character" w:customStyle="1" w:styleId="Hyperlink0">
    <w:name w:val="Hyperlink.0"/>
    <w:basedOn w:val="a5"/>
    <w:rsid w:val="00924FC9"/>
    <w:rPr>
      <w:outline w:val="0"/>
      <w:color w:val="0563C1"/>
      <w:sz w:val="22"/>
      <w:szCs w:val="22"/>
      <w:u w:val="single" w:color="0563C1"/>
      <w:shd w:val="clear" w:color="auto" w:fill="FFFFFF"/>
    </w:rPr>
  </w:style>
  <w:style w:type="paragraph" w:styleId="a6">
    <w:name w:val="List Paragraph"/>
    <w:basedOn w:val="a"/>
    <w:uiPriority w:val="34"/>
    <w:qFormat/>
    <w:rsid w:val="00924FC9"/>
    <w:pPr>
      <w:ind w:left="720"/>
      <w:contextualSpacing/>
    </w:pPr>
  </w:style>
  <w:style w:type="paragraph" w:customStyle="1" w:styleId="Default">
    <w:name w:val="Default"/>
    <w:rsid w:val="00924FC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ge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cobrc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2822</Characters>
  <Application>Microsoft Office Word</Application>
  <DocSecurity>0</DocSecurity>
  <Lines>23</Lines>
  <Paragraphs>6</Paragraphs>
  <ScaleCrop>false</ScaleCrop>
  <Company>Hewlett-Packard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Кирнасова Альбина</cp:lastModifiedBy>
  <cp:revision>2</cp:revision>
  <dcterms:created xsi:type="dcterms:W3CDTF">2022-03-14T09:14:00Z</dcterms:created>
  <dcterms:modified xsi:type="dcterms:W3CDTF">2022-03-14T09:14:00Z</dcterms:modified>
</cp:coreProperties>
</file>