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84EAD" w:rsidRDefault="00F84EAD" w:rsidP="00F84E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Краснодарском крае просроченная задолженность частных клиентов</w:t>
            </w:r>
            <w:r>
              <w:rPr>
                <w:rFonts w:eastAsia="Arial Unicode MS"/>
                <w:b/>
                <w:sz w:val="28"/>
                <w:szCs w:val="28"/>
              </w:rPr>
              <w:br/>
              <w:t>за электроэнергию достигла 950 миллионов рублей</w:t>
            </w:r>
          </w:p>
          <w:p w:rsidR="00561D57" w:rsidRPr="00D53DF2" w:rsidRDefault="00561D57" w:rsidP="00561D57">
            <w:pPr>
              <w:jc w:val="both"/>
              <w:rPr>
                <w:color w:val="FF0000"/>
                <w:sz w:val="28"/>
              </w:rPr>
            </w:pPr>
            <w:bookmarkStart w:id="0" w:name="_GoBack"/>
            <w:bookmarkEnd w:id="0"/>
          </w:p>
          <w:p w:rsidR="00205A62" w:rsidRDefault="00205A62" w:rsidP="00205A62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855F8" w:rsidRPr="00F605EF" w:rsidRDefault="00175AE8" w:rsidP="00F605E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22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63558D" w:rsidRPr="00516765">
        <w:rPr>
          <w:rFonts w:cs="Times New Roman"/>
          <w:color w:val="3E3E3E"/>
          <w:sz w:val="28"/>
          <w:szCs w:val="28"/>
        </w:rPr>
        <w:t>«</w:t>
      </w:r>
      <w:r w:rsidR="0063558D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уведомляет клиентов о наличии задолженности </w:t>
      </w:r>
      <w:r w:rsidR="0063558D">
        <w:rPr>
          <w:rFonts w:cs="Times New Roman"/>
          <w:color w:val="000000" w:themeColor="text1"/>
          <w:sz w:val="28"/>
          <w:szCs w:val="28"/>
        </w:rPr>
        <w:t xml:space="preserve">за </w:t>
      </w:r>
      <w:r w:rsidR="0063558D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63558D" w:rsidRPr="00A04735">
        <w:rPr>
          <w:rFonts w:cs="Times New Roman"/>
          <w:sz w:val="28"/>
          <w:szCs w:val="28"/>
        </w:rPr>
        <w:t xml:space="preserve"> </w:t>
      </w:r>
      <w:r w:rsidR="0063558D" w:rsidRPr="00516765">
        <w:rPr>
          <w:rFonts w:cs="Times New Roman"/>
          <w:sz w:val="28"/>
          <w:szCs w:val="28"/>
        </w:rPr>
        <w:t xml:space="preserve">В реестр </w:t>
      </w:r>
      <w:r w:rsidR="0063558D">
        <w:rPr>
          <w:rFonts w:cs="Times New Roman"/>
          <w:sz w:val="28"/>
          <w:szCs w:val="28"/>
        </w:rPr>
        <w:t>попадают</w:t>
      </w:r>
      <w:r w:rsidR="0063558D" w:rsidRPr="00516765">
        <w:rPr>
          <w:rFonts w:cs="Times New Roman"/>
          <w:sz w:val="28"/>
          <w:szCs w:val="28"/>
        </w:rPr>
        <w:t xml:space="preserve"> лицевые счета с долгом, превышающим 2</w:t>
      </w:r>
      <w:r w:rsidR="0063558D" w:rsidRPr="00516765">
        <w:rPr>
          <w:rFonts w:cs="Times New Roman"/>
          <w:sz w:val="28"/>
          <w:szCs w:val="28"/>
        </w:rPr>
        <w:noBreakHyphen/>
        <w:t>кратный </w:t>
      </w:r>
      <w:r w:rsidR="0063558D" w:rsidRPr="00495432">
        <w:rPr>
          <w:rFonts w:cs="Times New Roman"/>
          <w:sz w:val="28"/>
          <w:szCs w:val="28"/>
        </w:rPr>
        <w:t>норматив потребления</w:t>
      </w:r>
      <w:r w:rsidR="0063558D" w:rsidRPr="00516765">
        <w:rPr>
          <w:rFonts w:cs="Times New Roman"/>
          <w:sz w:val="28"/>
          <w:szCs w:val="28"/>
        </w:rPr>
        <w:t>.</w:t>
      </w:r>
      <w:r w:rsidR="0063558D">
        <w:rPr>
          <w:rFonts w:cs="Times New Roman"/>
          <w:sz w:val="28"/>
          <w:szCs w:val="28"/>
        </w:rPr>
        <w:t xml:space="preserve"> </w:t>
      </w:r>
      <w:r w:rsidR="005D3D22">
        <w:rPr>
          <w:sz w:val="28"/>
          <w:szCs w:val="28"/>
        </w:rPr>
        <w:t xml:space="preserve">Так с начала 2022 года по телефону об имеющейся задолженности было проинформировано </w:t>
      </w:r>
      <w:r w:rsidR="00D449C4">
        <w:rPr>
          <w:sz w:val="28"/>
          <w:szCs w:val="28"/>
        </w:rPr>
        <w:t>75</w:t>
      </w:r>
      <w:r w:rsidR="006D63D5">
        <w:rPr>
          <w:sz w:val="28"/>
          <w:szCs w:val="28"/>
        </w:rPr>
        <w:t xml:space="preserve"> тыс.</w:t>
      </w:r>
      <w:r w:rsidR="005D3D22">
        <w:rPr>
          <w:sz w:val="28"/>
          <w:szCs w:val="28"/>
        </w:rPr>
        <w:t xml:space="preserve"> </w:t>
      </w:r>
      <w:r w:rsidR="00F605EF">
        <w:rPr>
          <w:sz w:val="28"/>
          <w:szCs w:val="28"/>
        </w:rPr>
        <w:t>физических потребителей</w:t>
      </w:r>
      <w:r w:rsidR="005D3D22">
        <w:rPr>
          <w:sz w:val="28"/>
          <w:szCs w:val="28"/>
        </w:rPr>
        <w:t xml:space="preserve"> компании</w:t>
      </w:r>
      <w:r>
        <w:rPr>
          <w:sz w:val="28"/>
          <w:szCs w:val="28"/>
        </w:rPr>
        <w:t xml:space="preserve"> в крае</w:t>
      </w:r>
      <w:r w:rsidR="005D3D22">
        <w:rPr>
          <w:sz w:val="28"/>
          <w:szCs w:val="28"/>
        </w:rPr>
        <w:t xml:space="preserve">, по электронной почте направлено более </w:t>
      </w:r>
      <w:r w:rsidR="00F14411">
        <w:rPr>
          <w:sz w:val="28"/>
          <w:szCs w:val="28"/>
        </w:rPr>
        <w:t xml:space="preserve">113 </w:t>
      </w:r>
      <w:r w:rsidR="006D63D5">
        <w:rPr>
          <w:sz w:val="28"/>
          <w:szCs w:val="28"/>
        </w:rPr>
        <w:t>тыс.</w:t>
      </w:r>
      <w:r w:rsidR="005D3D22">
        <w:rPr>
          <w:sz w:val="28"/>
          <w:szCs w:val="28"/>
        </w:rPr>
        <w:t xml:space="preserve"> уведомлений</w:t>
      </w:r>
      <w:r w:rsidR="003D4046">
        <w:rPr>
          <w:sz w:val="28"/>
          <w:szCs w:val="28"/>
        </w:rPr>
        <w:t xml:space="preserve">, остальные получили извещения </w:t>
      </w:r>
      <w:r w:rsidR="009521CE">
        <w:rPr>
          <w:sz w:val="28"/>
          <w:szCs w:val="28"/>
        </w:rPr>
        <w:t>иными способами,</w:t>
      </w:r>
      <w:r w:rsidR="003D4046">
        <w:rPr>
          <w:sz w:val="28"/>
          <w:szCs w:val="28"/>
        </w:rPr>
        <w:t xml:space="preserve"> </w:t>
      </w:r>
      <w:r w:rsidR="00F84EAD">
        <w:rPr>
          <w:sz w:val="28"/>
          <w:szCs w:val="28"/>
        </w:rPr>
        <w:t>зафиксированными</w:t>
      </w:r>
      <w:r w:rsidR="003D4046">
        <w:rPr>
          <w:sz w:val="28"/>
          <w:szCs w:val="28"/>
        </w:rPr>
        <w:t xml:space="preserve"> в договоре</w:t>
      </w:r>
      <w:r w:rsidR="005D3D22">
        <w:rPr>
          <w:sz w:val="28"/>
          <w:szCs w:val="28"/>
        </w:rPr>
        <w:t>.</w:t>
      </w:r>
    </w:p>
    <w:p w:rsidR="008855F8" w:rsidRDefault="008855F8" w:rsidP="008855F8">
      <w:pPr>
        <w:ind w:firstLine="567"/>
        <w:jc w:val="both"/>
        <w:rPr>
          <w:color w:val="000000" w:themeColor="text1"/>
          <w:sz w:val="28"/>
          <w:szCs w:val="28"/>
        </w:rPr>
      </w:pPr>
      <w:r w:rsidRPr="008855F8">
        <w:rPr>
          <w:color w:val="000000" w:themeColor="text1"/>
          <w:sz w:val="28"/>
          <w:szCs w:val="28"/>
        </w:rPr>
        <w:t xml:space="preserve">Проблема неплатежей за </w:t>
      </w:r>
      <w:r w:rsidR="00F84EAD">
        <w:rPr>
          <w:color w:val="000000" w:themeColor="text1"/>
          <w:sz w:val="28"/>
          <w:szCs w:val="28"/>
        </w:rPr>
        <w:t>электроэнергию</w:t>
      </w:r>
      <w:r w:rsidRPr="008855F8">
        <w:rPr>
          <w:color w:val="000000" w:themeColor="text1"/>
          <w:sz w:val="28"/>
          <w:szCs w:val="28"/>
        </w:rPr>
        <w:t xml:space="preserve"> стоит в </w:t>
      </w:r>
      <w:r w:rsidR="00CA4209">
        <w:rPr>
          <w:color w:val="000000" w:themeColor="text1"/>
          <w:sz w:val="28"/>
          <w:szCs w:val="28"/>
        </w:rPr>
        <w:t>Краснодарском крае</w:t>
      </w:r>
      <w:r w:rsidRPr="008855F8">
        <w:rPr>
          <w:color w:val="000000" w:themeColor="text1"/>
          <w:sz w:val="28"/>
          <w:szCs w:val="28"/>
        </w:rPr>
        <w:t xml:space="preserve"> достаточно остро: сумма просроченной дебиторской задолженности </w:t>
      </w:r>
      <w:r w:rsidR="00561D57">
        <w:rPr>
          <w:color w:val="000000" w:themeColor="text1"/>
          <w:sz w:val="28"/>
          <w:szCs w:val="28"/>
        </w:rPr>
        <w:t>только частных клиентов (без учета приравненных)</w:t>
      </w:r>
      <w:r w:rsidRPr="008855F8">
        <w:rPr>
          <w:color w:val="000000" w:themeColor="text1"/>
          <w:sz w:val="28"/>
          <w:szCs w:val="28"/>
        </w:rPr>
        <w:t xml:space="preserve"> перед «ТНС энерго </w:t>
      </w:r>
      <w:r w:rsidR="00F605EF">
        <w:rPr>
          <w:color w:val="000000" w:themeColor="text1"/>
          <w:sz w:val="28"/>
          <w:szCs w:val="28"/>
        </w:rPr>
        <w:t>Кубань</w:t>
      </w:r>
      <w:r w:rsidRPr="008855F8">
        <w:rPr>
          <w:color w:val="000000" w:themeColor="text1"/>
          <w:sz w:val="28"/>
          <w:szCs w:val="28"/>
        </w:rPr>
        <w:t xml:space="preserve">» </w:t>
      </w:r>
      <w:r w:rsidR="00F84EAD">
        <w:rPr>
          <w:color w:val="000000" w:themeColor="text1"/>
          <w:sz w:val="28"/>
          <w:szCs w:val="28"/>
        </w:rPr>
        <w:t xml:space="preserve">достигла почти </w:t>
      </w:r>
      <w:r w:rsidR="00BB1B57">
        <w:rPr>
          <w:color w:val="000000" w:themeColor="text1"/>
          <w:sz w:val="28"/>
          <w:szCs w:val="28"/>
        </w:rPr>
        <w:t>9</w:t>
      </w:r>
      <w:r w:rsidR="00F84EAD">
        <w:rPr>
          <w:color w:val="000000" w:themeColor="text1"/>
          <w:sz w:val="28"/>
          <w:szCs w:val="28"/>
        </w:rPr>
        <w:t>50</w:t>
      </w:r>
      <w:r w:rsidR="009B7FCC">
        <w:rPr>
          <w:color w:val="000000" w:themeColor="text1"/>
          <w:sz w:val="28"/>
          <w:szCs w:val="28"/>
        </w:rPr>
        <w:t xml:space="preserve"> </w:t>
      </w:r>
      <w:r w:rsidR="00F605EF">
        <w:rPr>
          <w:color w:val="000000" w:themeColor="text1"/>
          <w:sz w:val="28"/>
          <w:szCs w:val="28"/>
        </w:rPr>
        <w:t>млн</w:t>
      </w:r>
      <w:r w:rsidRPr="008855F8">
        <w:rPr>
          <w:color w:val="000000" w:themeColor="text1"/>
          <w:sz w:val="28"/>
          <w:szCs w:val="28"/>
        </w:rPr>
        <w:t xml:space="preserve"> рублей. </w:t>
      </w:r>
    </w:p>
    <w:p w:rsidR="00CD7EBB" w:rsidRPr="002B32BE" w:rsidRDefault="00F605EF" w:rsidP="00F60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F380B">
        <w:rPr>
          <w:sz w:val="28"/>
          <w:szCs w:val="28"/>
        </w:rPr>
        <w:t>тобы избежать лишних расходов,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гарантирующий поставщик электроэнергии рекомендует, </w:t>
      </w:r>
      <w:r w:rsidRPr="009F380B">
        <w:rPr>
          <w:sz w:val="28"/>
          <w:szCs w:val="28"/>
        </w:rPr>
        <w:t xml:space="preserve">оплачивать </w:t>
      </w:r>
      <w:r w:rsidR="00CD7EBB" w:rsidRPr="009F380B">
        <w:rPr>
          <w:sz w:val="28"/>
          <w:szCs w:val="28"/>
        </w:rPr>
        <w:t xml:space="preserve">счета за </w:t>
      </w:r>
      <w:r w:rsidR="00CD7EBB">
        <w:rPr>
          <w:sz w:val="28"/>
          <w:szCs w:val="28"/>
        </w:rPr>
        <w:t xml:space="preserve">электроэнергию </w:t>
      </w:r>
      <w:r w:rsidR="00CD7EBB" w:rsidRPr="009F380B">
        <w:rPr>
          <w:sz w:val="28"/>
          <w:szCs w:val="28"/>
        </w:rPr>
        <w:t xml:space="preserve">своевременно. Напомним, это </w:t>
      </w:r>
      <w:r w:rsidR="00F84EAD">
        <w:rPr>
          <w:sz w:val="28"/>
          <w:szCs w:val="28"/>
        </w:rPr>
        <w:t>необходимо</w:t>
      </w:r>
      <w:r w:rsidR="00CD7EBB" w:rsidRPr="009F380B">
        <w:rPr>
          <w:sz w:val="28"/>
          <w:szCs w:val="28"/>
        </w:rPr>
        <w:t xml:space="preserve"> делать до 10 числа месяца, следующего за расчетным периодом</w:t>
      </w:r>
      <w:r w:rsidR="00561D57">
        <w:rPr>
          <w:sz w:val="28"/>
          <w:szCs w:val="28"/>
        </w:rPr>
        <w:t>. К</w:t>
      </w:r>
      <w:r w:rsidR="00CD7EBB" w:rsidRPr="009F380B">
        <w:rPr>
          <w:sz w:val="28"/>
          <w:szCs w:val="28"/>
        </w:rPr>
        <w:t xml:space="preserve"> примеру, по </w:t>
      </w:r>
      <w:r w:rsidR="00CD7EBB">
        <w:rPr>
          <w:sz w:val="28"/>
          <w:szCs w:val="28"/>
        </w:rPr>
        <w:t>квитанциям за март</w:t>
      </w:r>
      <w:r w:rsidR="00CD7EBB" w:rsidRPr="009F380B">
        <w:rPr>
          <w:sz w:val="28"/>
          <w:szCs w:val="28"/>
        </w:rPr>
        <w:t xml:space="preserve"> </w:t>
      </w:r>
      <w:r w:rsidR="00561D57">
        <w:rPr>
          <w:sz w:val="28"/>
          <w:szCs w:val="28"/>
        </w:rPr>
        <w:t>нужно</w:t>
      </w:r>
      <w:r w:rsidR="00CD7EBB" w:rsidRPr="009F380B">
        <w:rPr>
          <w:sz w:val="28"/>
          <w:szCs w:val="28"/>
        </w:rPr>
        <w:t xml:space="preserve"> рассчитаться</w:t>
      </w:r>
      <w:r w:rsidR="00CD7EBB">
        <w:rPr>
          <w:sz w:val="28"/>
          <w:szCs w:val="28"/>
        </w:rPr>
        <w:t xml:space="preserve"> до 10 апреля</w:t>
      </w:r>
      <w:r w:rsidR="00CD7EBB" w:rsidRPr="009F380B">
        <w:rPr>
          <w:sz w:val="28"/>
          <w:szCs w:val="28"/>
        </w:rPr>
        <w:t xml:space="preserve"> включительно. </w:t>
      </w:r>
    </w:p>
    <w:p w:rsidR="00CD7EBB" w:rsidRPr="00D51C73" w:rsidRDefault="00CD7EBB" w:rsidP="00CA4209">
      <w:pPr>
        <w:ind w:firstLine="567"/>
        <w:rPr>
          <w:sz w:val="28"/>
          <w:szCs w:val="28"/>
        </w:rPr>
      </w:pPr>
      <w:r w:rsidRPr="00D51C73">
        <w:rPr>
          <w:sz w:val="28"/>
          <w:szCs w:val="28"/>
        </w:rPr>
        <w:t>Сделать это можно следующими способами:    </w:t>
      </w:r>
    </w:p>
    <w:p w:rsidR="00CD7EBB" w:rsidRPr="00D51C73" w:rsidRDefault="00CD7EBB" w:rsidP="00CD7E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C73">
        <w:rPr>
          <w:sz w:val="28"/>
          <w:szCs w:val="28"/>
        </w:rPr>
        <w:t>в </w:t>
      </w:r>
      <w:hyperlink r:id="rId8" w:history="1">
        <w:r w:rsidRPr="00D51C73">
          <w:rPr>
            <w:rStyle w:val="a9"/>
            <w:sz w:val="28"/>
            <w:szCs w:val="28"/>
          </w:rPr>
          <w:t>«Личном кабинете потребителя»</w:t>
        </w:r>
      </w:hyperlink>
      <w:r w:rsidRPr="00D51C73">
        <w:rPr>
          <w:sz w:val="28"/>
          <w:szCs w:val="28"/>
        </w:rPr>
        <w:t xml:space="preserve"> на сайте «ТНС </w:t>
      </w:r>
      <w:r>
        <w:rPr>
          <w:sz w:val="28"/>
          <w:szCs w:val="28"/>
        </w:rPr>
        <w:t>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 xml:space="preserve"> в </w:t>
      </w:r>
      <w:hyperlink r:id="rId9" w:history="1">
        <w:r w:rsidRPr="00D51C73">
          <w:rPr>
            <w:rStyle w:val="a9"/>
            <w:sz w:val="28"/>
            <w:szCs w:val="28"/>
          </w:rPr>
          <w:t>мобильном приложении «ТНС энерго»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режиме онлайн на сайте «ТНС энерго Кубань» </w:t>
      </w:r>
      <w:hyperlink r:id="rId10" w:history="1">
        <w:r w:rsidRPr="00D51C73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в кассах ЕИРЦ Краснодарског</w:t>
      </w:r>
      <w:r>
        <w:rPr>
          <w:sz w:val="28"/>
          <w:szCs w:val="28"/>
        </w:rPr>
        <w:t>о края и Республики Адыгея;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 </w:t>
      </w:r>
      <w:hyperlink r:id="rId11" w:history="1">
        <w:r w:rsidRPr="00D51C73">
          <w:rPr>
            <w:rStyle w:val="a9"/>
            <w:sz w:val="28"/>
            <w:szCs w:val="28"/>
          </w:rPr>
          <w:t>через офисы и банкоматы «Сбербанк России»</w:t>
        </w:r>
      </w:hyperlink>
      <w:r w:rsidRPr="00D51C73">
        <w:rPr>
          <w:sz w:val="28"/>
          <w:szCs w:val="28"/>
        </w:rPr>
        <w:t>, а та</w:t>
      </w:r>
      <w:r>
        <w:rPr>
          <w:sz w:val="28"/>
          <w:szCs w:val="28"/>
        </w:rPr>
        <w:t>кже систему «Сбербанк Онлайн»;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 </w:t>
      </w:r>
      <w:hyperlink r:id="rId12" w:history="1">
        <w:r w:rsidRPr="00D51C73">
          <w:rPr>
            <w:rStyle w:val="a9"/>
            <w:sz w:val="28"/>
            <w:szCs w:val="28"/>
          </w:rPr>
          <w:t>офисах и банкоматах</w:t>
        </w:r>
      </w:hyperlink>
      <w:r w:rsidRPr="00D51C73">
        <w:rPr>
          <w:sz w:val="28"/>
          <w:szCs w:val="28"/>
        </w:rPr>
        <w:t> банков партнеров «ТНС энерго Кубань»;</w:t>
      </w:r>
      <w:r w:rsidRPr="00D51C7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51C73">
        <w:rPr>
          <w:sz w:val="28"/>
          <w:szCs w:val="28"/>
        </w:rPr>
        <w:t> в центрах обс</w:t>
      </w:r>
      <w:r>
        <w:rPr>
          <w:sz w:val="28"/>
          <w:szCs w:val="28"/>
        </w:rPr>
        <w:t>луживания «ТНС 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отделениях «Почты России».    </w:t>
      </w:r>
    </w:p>
    <w:p w:rsidR="00CD7EBB" w:rsidRPr="00D51C73" w:rsidRDefault="00CD7EBB" w:rsidP="00CD7EBB">
      <w:pPr>
        <w:ind w:firstLine="709"/>
        <w:jc w:val="both"/>
        <w:rPr>
          <w:sz w:val="28"/>
          <w:szCs w:val="28"/>
        </w:rPr>
      </w:pPr>
      <w:r w:rsidRPr="00D51C73">
        <w:rPr>
          <w:sz w:val="28"/>
          <w:szCs w:val="28"/>
        </w:rPr>
        <w:t>По всем вопросам, в том числе и об имеющейся задолженности, клиенты компании могут обратиться через форму на сайте </w:t>
      </w:r>
      <w:hyperlink r:id="rId13" w:history="1">
        <w:r w:rsidRPr="00D51C73">
          <w:rPr>
            <w:rStyle w:val="a9"/>
            <w:sz w:val="28"/>
            <w:szCs w:val="28"/>
          </w:rPr>
          <w:t>kuban.tns-e.ru</w:t>
        </w:r>
      </w:hyperlink>
      <w:r w:rsidRPr="00D51C73">
        <w:rPr>
          <w:sz w:val="28"/>
          <w:szCs w:val="28"/>
        </w:rPr>
        <w:t>, в Единый контактный центр «ТНС энерго Кубань» по телефону 8(861) 298-01-70 или в ближайший Центр обслуживания клиентов. </w:t>
      </w:r>
    </w:p>
    <w:p w:rsidR="007422BB" w:rsidRDefault="007422BB" w:rsidP="0086614B">
      <w:pPr>
        <w:jc w:val="both"/>
        <w:rPr>
          <w:color w:val="000000" w:themeColor="text1"/>
          <w:sz w:val="28"/>
          <w:szCs w:val="28"/>
        </w:rPr>
      </w:pPr>
    </w:p>
    <w:p w:rsidR="0015683B" w:rsidRDefault="0015683B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8E6786" w:rsidRPr="005A3A30" w:rsidRDefault="008E6786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p w:rsidR="00726183" w:rsidRPr="00B96427" w:rsidRDefault="00726183" w:rsidP="00DD7075">
      <w:pPr>
        <w:jc w:val="both"/>
        <w:rPr>
          <w:sz w:val="28"/>
          <w:lang w:val="en-US"/>
        </w:rPr>
      </w:pPr>
    </w:p>
    <w:sectPr w:rsidR="00726183" w:rsidRPr="00B96427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BC" w:rsidRDefault="00117BBC">
      <w:r>
        <w:separator/>
      </w:r>
    </w:p>
  </w:endnote>
  <w:endnote w:type="continuationSeparator" w:id="0">
    <w:p w:rsidR="00117BBC" w:rsidRDefault="0011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BC" w:rsidRDefault="00117BBC">
      <w:r>
        <w:rPr>
          <w:color w:val="000000"/>
        </w:rPr>
        <w:separator/>
      </w:r>
    </w:p>
  </w:footnote>
  <w:footnote w:type="continuationSeparator" w:id="0">
    <w:p w:rsidR="00117BBC" w:rsidRDefault="0011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EF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117BB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17BBC"/>
    <w:rsid w:val="001229B1"/>
    <w:rsid w:val="00140A03"/>
    <w:rsid w:val="001428A5"/>
    <w:rsid w:val="00146AA0"/>
    <w:rsid w:val="0015683B"/>
    <w:rsid w:val="00162A73"/>
    <w:rsid w:val="0016303A"/>
    <w:rsid w:val="00175AE8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21D91"/>
    <w:rsid w:val="00333862"/>
    <w:rsid w:val="0034688D"/>
    <w:rsid w:val="00352CD2"/>
    <w:rsid w:val="00363AB6"/>
    <w:rsid w:val="00371D46"/>
    <w:rsid w:val="003804DE"/>
    <w:rsid w:val="00380515"/>
    <w:rsid w:val="0039535B"/>
    <w:rsid w:val="003972EC"/>
    <w:rsid w:val="003B0655"/>
    <w:rsid w:val="003C0912"/>
    <w:rsid w:val="003D4046"/>
    <w:rsid w:val="003E706A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A359B"/>
    <w:rsid w:val="004A3E20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626B"/>
    <w:rsid w:val="00550FDA"/>
    <w:rsid w:val="00554569"/>
    <w:rsid w:val="00561D57"/>
    <w:rsid w:val="005A3A30"/>
    <w:rsid w:val="005A7498"/>
    <w:rsid w:val="005B004D"/>
    <w:rsid w:val="005D3D22"/>
    <w:rsid w:val="005D577B"/>
    <w:rsid w:val="005F2CCE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26183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92251"/>
    <w:rsid w:val="00793CF2"/>
    <w:rsid w:val="00797154"/>
    <w:rsid w:val="007A70A9"/>
    <w:rsid w:val="007B6FE2"/>
    <w:rsid w:val="007C0594"/>
    <w:rsid w:val="007C1A0D"/>
    <w:rsid w:val="007C3C14"/>
    <w:rsid w:val="007D3D43"/>
    <w:rsid w:val="007E4197"/>
    <w:rsid w:val="007F27F1"/>
    <w:rsid w:val="00801042"/>
    <w:rsid w:val="008045EF"/>
    <w:rsid w:val="008059F4"/>
    <w:rsid w:val="00817251"/>
    <w:rsid w:val="008177EB"/>
    <w:rsid w:val="00822B56"/>
    <w:rsid w:val="008309FF"/>
    <w:rsid w:val="00850B1E"/>
    <w:rsid w:val="00856BC7"/>
    <w:rsid w:val="0086614B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FCC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9E7F0B"/>
    <w:rsid w:val="00A04112"/>
    <w:rsid w:val="00A070EA"/>
    <w:rsid w:val="00A1005A"/>
    <w:rsid w:val="00A151AB"/>
    <w:rsid w:val="00A22B28"/>
    <w:rsid w:val="00A246B2"/>
    <w:rsid w:val="00A2655E"/>
    <w:rsid w:val="00A405A4"/>
    <w:rsid w:val="00A507E3"/>
    <w:rsid w:val="00A63F1B"/>
    <w:rsid w:val="00A73FF1"/>
    <w:rsid w:val="00A754C2"/>
    <w:rsid w:val="00A82F7C"/>
    <w:rsid w:val="00A8389F"/>
    <w:rsid w:val="00A85295"/>
    <w:rsid w:val="00A858B2"/>
    <w:rsid w:val="00A87FE2"/>
    <w:rsid w:val="00AA3F3D"/>
    <w:rsid w:val="00AA5AC9"/>
    <w:rsid w:val="00AB4B4F"/>
    <w:rsid w:val="00AB5B89"/>
    <w:rsid w:val="00AC5596"/>
    <w:rsid w:val="00AC5C53"/>
    <w:rsid w:val="00AC70A5"/>
    <w:rsid w:val="00AC73AC"/>
    <w:rsid w:val="00AE0F73"/>
    <w:rsid w:val="00AE64A5"/>
    <w:rsid w:val="00AF2040"/>
    <w:rsid w:val="00B01402"/>
    <w:rsid w:val="00B11535"/>
    <w:rsid w:val="00B33E1A"/>
    <w:rsid w:val="00B4478F"/>
    <w:rsid w:val="00B4563D"/>
    <w:rsid w:val="00B55AF4"/>
    <w:rsid w:val="00B60BE2"/>
    <w:rsid w:val="00B65CED"/>
    <w:rsid w:val="00B82A4D"/>
    <w:rsid w:val="00B96427"/>
    <w:rsid w:val="00BB1247"/>
    <w:rsid w:val="00BB1B57"/>
    <w:rsid w:val="00BB5F3D"/>
    <w:rsid w:val="00BB6836"/>
    <w:rsid w:val="00BC1991"/>
    <w:rsid w:val="00BC226B"/>
    <w:rsid w:val="00BC30EC"/>
    <w:rsid w:val="00BC60CC"/>
    <w:rsid w:val="00BD5E8D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32C07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CA8"/>
    <w:rsid w:val="00CC17D8"/>
    <w:rsid w:val="00CC52DF"/>
    <w:rsid w:val="00CD0B92"/>
    <w:rsid w:val="00CD1190"/>
    <w:rsid w:val="00CD469C"/>
    <w:rsid w:val="00CD7EBB"/>
    <w:rsid w:val="00CE41BE"/>
    <w:rsid w:val="00CF2C51"/>
    <w:rsid w:val="00D07F9C"/>
    <w:rsid w:val="00D26AF6"/>
    <w:rsid w:val="00D30465"/>
    <w:rsid w:val="00D41C27"/>
    <w:rsid w:val="00D42D12"/>
    <w:rsid w:val="00D449C4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86F7F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56C0"/>
    <w:rsid w:val="00F068F0"/>
    <w:rsid w:val="00F07164"/>
    <w:rsid w:val="00F07AF9"/>
    <w:rsid w:val="00F13968"/>
    <w:rsid w:val="00F14411"/>
    <w:rsid w:val="00F314CC"/>
    <w:rsid w:val="00F31661"/>
    <w:rsid w:val="00F40FB4"/>
    <w:rsid w:val="00F43D4E"/>
    <w:rsid w:val="00F467A9"/>
    <w:rsid w:val="00F605EF"/>
    <w:rsid w:val="00F61A8D"/>
    <w:rsid w:val="00F65DF4"/>
    <w:rsid w:val="00F73DB4"/>
    <w:rsid w:val="00F84EAD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yperlink" Target="https://kuban.tns-e.ru/pop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DF93-3812-442D-BDBC-518CF4F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164</cp:revision>
  <cp:lastPrinted>2022-03-16T13:05:00Z</cp:lastPrinted>
  <dcterms:created xsi:type="dcterms:W3CDTF">2021-01-19T06:45:00Z</dcterms:created>
  <dcterms:modified xsi:type="dcterms:W3CDTF">2022-03-18T06:08:00Z</dcterms:modified>
</cp:coreProperties>
</file>