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7AB" w:rsidRPr="00A2476F" w:rsidRDefault="004677AB" w:rsidP="004677AB">
      <w:pPr>
        <w:jc w:val="center"/>
        <w:rPr>
          <w:b/>
        </w:rPr>
      </w:pPr>
      <w:proofErr w:type="gramStart"/>
      <w:r w:rsidRPr="00A2476F">
        <w:rPr>
          <w:b/>
        </w:rPr>
        <w:t>Ученые Алтайского ГАУ нашли замену импортному каротину для кормовых добавок в АПК</w:t>
      </w:r>
      <w:proofErr w:type="gramEnd"/>
    </w:p>
    <w:p w:rsidR="004677AB" w:rsidRPr="00A2476F" w:rsidRDefault="004677AB" w:rsidP="004677AB"/>
    <w:p w:rsidR="004677AB" w:rsidRPr="00A2476F" w:rsidRDefault="004677AB" w:rsidP="004677AB">
      <w:pPr>
        <w:rPr>
          <w:i/>
        </w:rPr>
      </w:pPr>
      <w:r w:rsidRPr="00A2476F">
        <w:rPr>
          <w:i/>
        </w:rPr>
        <w:t>Разработанная коллективом ученых Алтайского государственного аграрного университета хвойно-витаминная доба</w:t>
      </w:r>
      <w:r>
        <w:rPr>
          <w:i/>
        </w:rPr>
        <w:t>вка позволит заместить в рационах</w:t>
      </w:r>
      <w:r w:rsidRPr="00A2476F">
        <w:rPr>
          <w:i/>
        </w:rPr>
        <w:t xml:space="preserve"> КРС и сельскохозяйственной птицы импортируемый каротин</w:t>
      </w:r>
    </w:p>
    <w:p w:rsidR="004677AB" w:rsidRPr="00A2476F" w:rsidRDefault="004677AB" w:rsidP="004677AB"/>
    <w:p w:rsidR="004677AB" w:rsidRPr="00A2476F" w:rsidRDefault="004677AB" w:rsidP="004677AB">
      <w:pPr>
        <w:rPr>
          <w:color w:val="000000"/>
          <w:szCs w:val="28"/>
          <w:shd w:val="clear" w:color="auto" w:fill="FFFFFF"/>
        </w:rPr>
      </w:pPr>
      <w:r w:rsidRPr="00A2476F">
        <w:rPr>
          <w:color w:val="000000"/>
          <w:szCs w:val="28"/>
          <w:shd w:val="clear" w:color="auto" w:fill="FFFFFF"/>
        </w:rPr>
        <w:t xml:space="preserve">Как сообщает аналитическая компания </w:t>
      </w:r>
      <w:hyperlink r:id="rId7" w:history="1">
        <w:r w:rsidRPr="00A2476F">
          <w:rPr>
            <w:rStyle w:val="a9"/>
            <w:szCs w:val="28"/>
            <w:shd w:val="clear" w:color="auto" w:fill="FFFFFF"/>
          </w:rPr>
          <w:t>FEEDLOT</w:t>
        </w:r>
      </w:hyperlink>
      <w:r w:rsidRPr="00A2476F">
        <w:rPr>
          <w:color w:val="000000"/>
          <w:szCs w:val="28"/>
          <w:shd w:val="clear" w:color="auto" w:fill="FFFFFF"/>
        </w:rPr>
        <w:t>, в 2022 году прогнозируется высокий риск дефицита таких кормовых компонентов, как витамины и аминокислоты. А учитывая, что значительный объем рынка витаминов обеспечивался за счет импорта, цена, например, на витамин</w:t>
      </w:r>
      <w:proofErr w:type="gramStart"/>
      <w:r w:rsidRPr="00A2476F">
        <w:rPr>
          <w:color w:val="000000"/>
          <w:szCs w:val="28"/>
          <w:shd w:val="clear" w:color="auto" w:fill="FFFFFF"/>
        </w:rPr>
        <w:t xml:space="preserve"> А</w:t>
      </w:r>
      <w:proofErr w:type="gramEnd"/>
      <w:r w:rsidRPr="00A2476F">
        <w:rPr>
          <w:color w:val="000000"/>
          <w:szCs w:val="28"/>
          <w:shd w:val="clear" w:color="auto" w:fill="FFFFFF"/>
        </w:rPr>
        <w:t xml:space="preserve"> (главные импортеры в РФ – Германия, Нидерланды и Франция), в текущем году будет держаться в районе 105</w:t>
      </w:r>
      <w:r w:rsidRPr="00A2476F">
        <w:rPr>
          <w:rStyle w:val="aa"/>
          <w:color w:val="000000"/>
          <w:szCs w:val="28"/>
          <w:shd w:val="clear" w:color="auto" w:fill="FFFFFF"/>
        </w:rPr>
        <w:t>–</w:t>
      </w:r>
      <w:r w:rsidRPr="00A2476F">
        <w:rPr>
          <w:color w:val="000000"/>
          <w:szCs w:val="28"/>
          <w:shd w:val="clear" w:color="auto" w:fill="FFFFFF"/>
        </w:rPr>
        <w:t xml:space="preserve">130 долл./кг, что больно ударит по карману отечественных аграриев. </w:t>
      </w:r>
    </w:p>
    <w:p w:rsidR="004677AB" w:rsidRPr="00A2476F" w:rsidRDefault="004677AB" w:rsidP="004677AB">
      <w:pPr>
        <w:rPr>
          <w:szCs w:val="28"/>
        </w:rPr>
      </w:pPr>
      <w:r w:rsidRPr="00A2476F">
        <w:rPr>
          <w:color w:val="000000"/>
          <w:szCs w:val="28"/>
          <w:shd w:val="clear" w:color="auto" w:fill="FFFFFF"/>
        </w:rPr>
        <w:t xml:space="preserve">Междисциплинарный коллектив ученых кафедры частной зоотехнии и кафедры лесного хозяйства Алтайского государственно аграрного университета предложили технологию, которая позволяет эффективно замещать в рационе сельскохозяйственных животных и птицы дефицитные </w:t>
      </w:r>
      <w:proofErr w:type="spellStart"/>
      <w:r w:rsidRPr="00A2476F">
        <w:rPr>
          <w:szCs w:val="28"/>
          <w:shd w:val="clear" w:color="auto" w:fill="FFFFFF"/>
        </w:rPr>
        <w:t>каротиноиды</w:t>
      </w:r>
      <w:proofErr w:type="spellEnd"/>
      <w:r w:rsidRPr="00A2476F">
        <w:rPr>
          <w:szCs w:val="28"/>
          <w:shd w:val="clear" w:color="auto" w:fill="FFFFFF"/>
        </w:rPr>
        <w:t xml:space="preserve"> и витамины.</w:t>
      </w:r>
    </w:p>
    <w:p w:rsidR="004677AB" w:rsidRPr="00A2476F" w:rsidRDefault="004677AB" w:rsidP="004677AB">
      <w:r w:rsidRPr="00A2476F">
        <w:rPr>
          <w:i/>
        </w:rPr>
        <w:t>«На сегодняшний день полностью не используются возможности для обогащения кормовых рационов животных при помощи хвойной древесной зелени, а она очень богата хлорофиллом, каротином, витаминами, макро- и микроэлементами, фитогормонами, фитонцидами, бактериостатическими и антигельминтными веществами»</w:t>
      </w:r>
      <w:r w:rsidRPr="00A2476F">
        <w:t xml:space="preserve">, - говорит </w:t>
      </w:r>
      <w:r w:rsidR="00921743">
        <w:t xml:space="preserve">д. с.-х н., профессор, заведующий </w:t>
      </w:r>
      <w:r w:rsidR="00921743">
        <w:lastRenderedPageBreak/>
        <w:t xml:space="preserve">кафедрой частной зоотехнии АГАУ </w:t>
      </w:r>
      <w:bookmarkStart w:id="0" w:name="_GoBack"/>
      <w:bookmarkEnd w:id="0"/>
      <w:r w:rsidRPr="00A2476F">
        <w:rPr>
          <w:b/>
        </w:rPr>
        <w:t>Владимир Хаустов</w:t>
      </w:r>
      <w:r w:rsidRPr="00A2476F">
        <w:t xml:space="preserve">. </w:t>
      </w:r>
      <w:r w:rsidRPr="00A2476F">
        <w:rPr>
          <w:i/>
        </w:rPr>
        <w:t xml:space="preserve">– Да, использование свежей хвои в рационах КРС, птиц, свиней, пушных зверей применялось в практике животноводства и ранее. Однако наличие в хвойной древесной зелени дубильных, смолистых веществ, горечей, придающих ей специфический вкус и свойства, ограничивает ее использование в кормовых рационах. Перспективным является направление по использованию </w:t>
      </w:r>
      <w:proofErr w:type="spellStart"/>
      <w:r w:rsidRPr="00A2476F">
        <w:rPr>
          <w:i/>
        </w:rPr>
        <w:t>экструдированной</w:t>
      </w:r>
      <w:proofErr w:type="spellEnd"/>
      <w:r w:rsidRPr="00A2476F">
        <w:rPr>
          <w:i/>
        </w:rPr>
        <w:t xml:space="preserve"> технической зелени хвойных пород деревьев в форме хвойно-витаминной добавки. Скармливание хвои в виде хвойно-витаминной добавки дает лучшие результаты, т.к. в ней сохраняются до 95% исходных питательных веществ. Вся проблема заключается в подборе оптимальных дозировок и формы (</w:t>
      </w:r>
      <w:proofErr w:type="gramStart"/>
      <w:r w:rsidRPr="00A2476F">
        <w:rPr>
          <w:i/>
        </w:rPr>
        <w:t>исходный</w:t>
      </w:r>
      <w:proofErr w:type="gramEnd"/>
      <w:r w:rsidRPr="00A2476F">
        <w:rPr>
          <w:i/>
        </w:rPr>
        <w:t xml:space="preserve"> </w:t>
      </w:r>
      <w:proofErr w:type="spellStart"/>
      <w:r w:rsidRPr="00A2476F">
        <w:rPr>
          <w:i/>
        </w:rPr>
        <w:t>экструдат</w:t>
      </w:r>
      <w:proofErr w:type="spellEnd"/>
      <w:r w:rsidRPr="00A2476F">
        <w:rPr>
          <w:i/>
        </w:rPr>
        <w:t>, гранулы и т.п.)</w:t>
      </w:r>
      <w:r w:rsidRPr="00A2476F">
        <w:t xml:space="preserve">». Ученые АГАУ предлагают использовать хвойно-витаминную добавку, полученную на основе </w:t>
      </w:r>
      <w:proofErr w:type="spellStart"/>
      <w:r w:rsidRPr="00A2476F">
        <w:t>экструдирования</w:t>
      </w:r>
      <w:proofErr w:type="spellEnd"/>
      <w:r w:rsidRPr="00A2476F">
        <w:t xml:space="preserve"> отходов лесозаготовок (технической зелени). Данный продукт эффективно заменяет в рационе отдельные импортные кормовые добавки с витамином</w:t>
      </w:r>
      <w:proofErr w:type="gramStart"/>
      <w:r w:rsidRPr="00A2476F">
        <w:t xml:space="preserve"> А</w:t>
      </w:r>
      <w:proofErr w:type="gramEnd"/>
      <w:r w:rsidRPr="00A2476F">
        <w:t xml:space="preserve"> и </w:t>
      </w:r>
      <w:proofErr w:type="spellStart"/>
      <w:r w:rsidRPr="00A2476F">
        <w:t>каротиноидами</w:t>
      </w:r>
      <w:proofErr w:type="spellEnd"/>
      <w:r w:rsidRPr="00A2476F">
        <w:t xml:space="preserve">. </w:t>
      </w:r>
    </w:p>
    <w:p w:rsidR="004677AB" w:rsidRPr="00A2476F" w:rsidRDefault="004677AB" w:rsidP="004677AB">
      <w:r w:rsidRPr="00A2476F">
        <w:t>В Алтайском крае компания ООО «Евдокия»</w:t>
      </w:r>
      <w:r>
        <w:t xml:space="preserve"> (</w:t>
      </w:r>
      <w:proofErr w:type="spellStart"/>
      <w:r>
        <w:t>Волчихинский</w:t>
      </w:r>
      <w:proofErr w:type="spellEnd"/>
      <w:r>
        <w:t xml:space="preserve"> р-он) </w:t>
      </w:r>
      <w:r w:rsidRPr="00A2476F">
        <w:t xml:space="preserve">уже наладила производство хвойно-витаминной кормовой добавки. Данный проект успешно реализуется компанией совместно с учеными Алтайского аграрного университета. </w:t>
      </w:r>
    </w:p>
    <w:p w:rsidR="004677AB" w:rsidRPr="00A2476F" w:rsidRDefault="004677AB" w:rsidP="004677AB">
      <w:r w:rsidRPr="00A2476F">
        <w:t xml:space="preserve">Процесс экструзии при повышенном давлении и температуре оказывает на исходное сырье (техническую зелень хвойных пород деревьев) комбинированное воздействие, в результате которого изменяется структура клетчатки корма, происходит </w:t>
      </w:r>
      <w:proofErr w:type="spellStart"/>
      <w:r w:rsidRPr="00A2476F">
        <w:t>инактивация</w:t>
      </w:r>
      <w:proofErr w:type="spellEnd"/>
      <w:r w:rsidRPr="00A2476F">
        <w:t xml:space="preserve"> ингибиторов пищеварительного </w:t>
      </w:r>
      <w:r w:rsidRPr="00A2476F">
        <w:lastRenderedPageBreak/>
        <w:t xml:space="preserve">тракта, нейтрализация токсичных веществ, стерилизация корма, улучшение вкусовых качеств, </w:t>
      </w:r>
      <w:proofErr w:type="spellStart"/>
      <w:r w:rsidRPr="00A2476F">
        <w:t>декстринизация</w:t>
      </w:r>
      <w:proofErr w:type="spellEnd"/>
      <w:r w:rsidRPr="00A2476F">
        <w:t xml:space="preserve"> крахмала.</w:t>
      </w:r>
    </w:p>
    <w:p w:rsidR="004677AB" w:rsidRPr="00A2476F" w:rsidRDefault="004677AB" w:rsidP="004677AB">
      <w:r w:rsidRPr="00A2476F">
        <w:t>Опыты по оценке полезного эффекта от использования хвойно-витаминной кормовой добавки был</w:t>
      </w:r>
      <w:r>
        <w:t>и</w:t>
      </w:r>
      <w:r w:rsidRPr="00A2476F">
        <w:t xml:space="preserve"> проведен</w:t>
      </w:r>
      <w:r>
        <w:t>ы</w:t>
      </w:r>
      <w:r w:rsidRPr="00A2476F">
        <w:t xml:space="preserve"> в производственных условиях </w:t>
      </w:r>
      <w:proofErr w:type="gramStart"/>
      <w:r w:rsidRPr="00A2476F">
        <w:t>компаний-индустриальных</w:t>
      </w:r>
      <w:proofErr w:type="gramEnd"/>
      <w:r w:rsidRPr="00A2476F">
        <w:t xml:space="preserve"> партнеров Алтайского ГАУ: АО «Учхоз ''Пригородное''», АО «</w:t>
      </w:r>
      <w:proofErr w:type="spellStart"/>
      <w:r w:rsidRPr="00A2476F">
        <w:t>Племпредприятие</w:t>
      </w:r>
      <w:proofErr w:type="spellEnd"/>
      <w:r w:rsidRPr="00A2476F">
        <w:t xml:space="preserve"> «Барнаульское» и др. в 2020 году при финансовой поддержке Управления Алтайского края по пищевой, перерабатывающей, фармацевтической промышленности и биотехнологиям. Для исследования на базе АО «Учхоз ''Пригородное''» были подобраны 20 голов нетелей черно-пестрой породы приобского типа, разделенные на 2 группы – опытную и контрольную. В рацион первой группы дополнительно включали 300 г хвойно-витаминной кормовой добавки на голову в сутки в течение 40 дней (20 дней до отела и 20 дней после отела). </w:t>
      </w:r>
      <w:r>
        <w:t>Результаты показали, что у первотелок</w:t>
      </w:r>
      <w:r w:rsidRPr="00A2476F">
        <w:t xml:space="preserve"> опытной группы увеличился среднесуточный удой на 7,7%. Это позволило получить дополнительно за период опыта 335 кг молока от группы. При этом зафиксирована четкая тенденция улучшения показателей крови, что свидетельствует о положительном влиянии на организм животных. </w:t>
      </w:r>
    </w:p>
    <w:p w:rsidR="004677AB" w:rsidRPr="00A2476F" w:rsidRDefault="004677AB" w:rsidP="004677AB">
      <w:r w:rsidRPr="00A2476F">
        <w:t xml:space="preserve">Опыт по изучению влияния хвойно-витаминной кормовой добавки на продуктивные качества гусей родительского стада породы </w:t>
      </w:r>
      <w:proofErr w:type="spellStart"/>
      <w:r w:rsidRPr="00A2476F">
        <w:t>линдовская</w:t>
      </w:r>
      <w:proofErr w:type="spellEnd"/>
      <w:r w:rsidRPr="00A2476F">
        <w:t xml:space="preserve"> (2 группы по 1000 голов) проводился в условиях крестьянско-фермерского хозяйства «КФХ Шуваева Марина Анатольевна» (</w:t>
      </w:r>
      <w:proofErr w:type="spellStart"/>
      <w:r w:rsidRPr="00A2476F">
        <w:t>Волчихинский</w:t>
      </w:r>
      <w:proofErr w:type="spellEnd"/>
      <w:r w:rsidRPr="00A2476F">
        <w:t xml:space="preserve"> р-он Алтайского края). Использование хвойно-витаминной добавки способствовало повышению сохранности птицы на 12% и привело к увеличению валового </w:t>
      </w:r>
      <w:r w:rsidRPr="00A2476F">
        <w:lastRenderedPageBreak/>
        <w:t xml:space="preserve">сбора инкубационных яиц на 10,14%. Экономический эффект только от опытной группы гусей составил 77400 рублей. </w:t>
      </w:r>
    </w:p>
    <w:p w:rsidR="004677AB" w:rsidRPr="00A2476F" w:rsidRDefault="004677AB" w:rsidP="004677AB">
      <w:r w:rsidRPr="00A2476F">
        <w:t>Ученые АГАУ на базе ряда хозяйств региона также провели опытные исследования применения хвойно-витаминной кормовой добавки в рационе быков-производителей и кур родительского стада. И в этих случаях использование добавки из хвои показало позитивный эффект.</w:t>
      </w:r>
    </w:p>
    <w:p w:rsidR="004677AB" w:rsidRDefault="004677AB" w:rsidP="004677AB">
      <w:proofErr w:type="gramStart"/>
      <w:r w:rsidRPr="00A2476F">
        <w:t>В настоящее время производственная линии на базе ООО «Евдокия» может обеспечивать</w:t>
      </w:r>
      <w:r>
        <w:t xml:space="preserve"> вы</w:t>
      </w:r>
      <w:r w:rsidRPr="00A2476F">
        <w:t>работку до 1,5 тонн хвойно-витаминной кормовой добавки</w:t>
      </w:r>
      <w:r>
        <w:t xml:space="preserve"> в сутки, а ученые Алтайского ГА</w:t>
      </w:r>
      <w:r w:rsidRPr="00A2476F">
        <w:t>У готовы обеспечить научно-методическое сопровождение применения хвойно-витаминной добавки в рационах кормления сельскохозяйственных животных и птицы для всех заинтересованных хозяйств.</w:t>
      </w:r>
      <w:proofErr w:type="gramEnd"/>
    </w:p>
    <w:p w:rsidR="004677AB" w:rsidRPr="00907AA5" w:rsidRDefault="004677AB" w:rsidP="004677AB"/>
    <w:p w:rsidR="001C6F7C" w:rsidRDefault="001C6F7C" w:rsidP="003F3CC2">
      <w:pPr>
        <w:rPr>
          <w:szCs w:val="28"/>
        </w:rPr>
      </w:pPr>
    </w:p>
    <w:p w:rsidR="001C6F7C" w:rsidRPr="001C6F7C" w:rsidRDefault="001C6F7C" w:rsidP="001C6F7C">
      <w:pPr>
        <w:rPr>
          <w:szCs w:val="28"/>
        </w:rPr>
      </w:pPr>
    </w:p>
    <w:p w:rsidR="001C6F7C" w:rsidRDefault="001C6F7C" w:rsidP="001C6F7C">
      <w:pPr>
        <w:rPr>
          <w:szCs w:val="28"/>
        </w:rPr>
      </w:pPr>
    </w:p>
    <w:p w:rsidR="00637ACE" w:rsidRPr="001C6F7C" w:rsidRDefault="00637ACE" w:rsidP="001C6F7C">
      <w:pPr>
        <w:jc w:val="center"/>
        <w:rPr>
          <w:szCs w:val="28"/>
        </w:rPr>
      </w:pPr>
    </w:p>
    <w:sectPr w:rsidR="00637ACE" w:rsidRPr="001C6F7C" w:rsidSect="00A372D8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CF4" w:rsidRDefault="006E2CF4" w:rsidP="00637ACE">
      <w:pPr>
        <w:spacing w:line="240" w:lineRule="auto"/>
      </w:pPr>
      <w:r>
        <w:separator/>
      </w:r>
    </w:p>
  </w:endnote>
  <w:endnote w:type="continuationSeparator" w:id="0">
    <w:p w:rsidR="006E2CF4" w:rsidRDefault="006E2CF4" w:rsidP="00637A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062207"/>
      <w:docPartObj>
        <w:docPartGallery w:val="Page Numbers (Bottom of Page)"/>
        <w:docPartUnique/>
      </w:docPartObj>
    </w:sdtPr>
    <w:sdtEndPr/>
    <w:sdtContent>
      <w:p w:rsidR="00B5427E" w:rsidRDefault="008158DC">
        <w:pPr>
          <w:pStyle w:val="a7"/>
          <w:jc w:val="center"/>
        </w:pPr>
        <w:r>
          <w:fldChar w:fldCharType="begin"/>
        </w:r>
        <w:r w:rsidR="00B5427E">
          <w:instrText>PAGE   \* MERGEFORMAT</w:instrText>
        </w:r>
        <w:r>
          <w:fldChar w:fldCharType="separate"/>
        </w:r>
        <w:r w:rsidR="00921743">
          <w:rPr>
            <w:noProof/>
          </w:rPr>
          <w:t>2</w:t>
        </w:r>
        <w:r>
          <w:fldChar w:fldCharType="end"/>
        </w:r>
      </w:p>
    </w:sdtContent>
  </w:sdt>
  <w:p w:rsidR="00B5427E" w:rsidRDefault="00B542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CF4" w:rsidRDefault="006E2CF4" w:rsidP="00637ACE">
      <w:pPr>
        <w:spacing w:line="240" w:lineRule="auto"/>
      </w:pPr>
      <w:r>
        <w:separator/>
      </w:r>
    </w:p>
  </w:footnote>
  <w:footnote w:type="continuationSeparator" w:id="0">
    <w:p w:rsidR="006E2CF4" w:rsidRDefault="006E2CF4" w:rsidP="00637A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CE" w:rsidRPr="00637ACE" w:rsidRDefault="00637ACE">
    <w:pPr>
      <w:pStyle w:val="a5"/>
      <w:rPr>
        <w:sz w:val="20"/>
        <w:szCs w:val="20"/>
      </w:rPr>
    </w:pPr>
    <w:r w:rsidRPr="00637ACE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-235585</wp:posOffset>
          </wp:positionV>
          <wp:extent cx="990600" cy="990600"/>
          <wp:effectExtent l="19050" t="0" r="0" b="0"/>
          <wp:wrapNone/>
          <wp:docPr id="4" name="Рисунок 1" descr="C:\Users\АГАУ\Desktop\ага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АГАУ\Desktop\агау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37ACE">
      <w:rPr>
        <w:sz w:val="20"/>
        <w:szCs w:val="20"/>
      </w:rPr>
      <w:t xml:space="preserve">                           </w:t>
    </w:r>
    <w:r w:rsidR="003F3CC2">
      <w:rPr>
        <w:sz w:val="20"/>
        <w:szCs w:val="20"/>
      </w:rPr>
      <w:t xml:space="preserve">           </w:t>
    </w:r>
    <w:r w:rsidRPr="00637ACE">
      <w:rPr>
        <w:sz w:val="20"/>
        <w:szCs w:val="20"/>
      </w:rPr>
      <w:t xml:space="preserve">Пресс-служба ФГБОУ </w:t>
    </w:r>
    <w:proofErr w:type="gramStart"/>
    <w:r w:rsidRPr="00637ACE">
      <w:rPr>
        <w:sz w:val="20"/>
        <w:szCs w:val="20"/>
      </w:rPr>
      <w:t>ВО</w:t>
    </w:r>
    <w:proofErr w:type="gramEnd"/>
    <w:r w:rsidRPr="00637ACE">
      <w:rPr>
        <w:sz w:val="20"/>
        <w:szCs w:val="20"/>
      </w:rPr>
      <w:t xml:space="preserve"> «Алтайский государственный аграрный университет»</w:t>
    </w:r>
  </w:p>
  <w:p w:rsidR="00637ACE" w:rsidRPr="00637ACE" w:rsidRDefault="00637ACE">
    <w:pPr>
      <w:pStyle w:val="a5"/>
      <w:rPr>
        <w:sz w:val="20"/>
        <w:szCs w:val="20"/>
      </w:rPr>
    </w:pPr>
    <w:r w:rsidRPr="00637ACE">
      <w:rPr>
        <w:sz w:val="20"/>
        <w:szCs w:val="20"/>
      </w:rPr>
      <w:t xml:space="preserve">                             </w:t>
    </w:r>
    <w:r>
      <w:rPr>
        <w:sz w:val="20"/>
        <w:szCs w:val="20"/>
      </w:rPr>
      <w:t xml:space="preserve">      </w:t>
    </w:r>
    <w:r w:rsidR="001B3D3C">
      <w:rPr>
        <w:sz w:val="20"/>
        <w:szCs w:val="20"/>
      </w:rPr>
      <w:t xml:space="preserve">   </w:t>
    </w:r>
    <w:r w:rsidRPr="00637ACE">
      <w:rPr>
        <w:sz w:val="20"/>
        <w:szCs w:val="20"/>
      </w:rPr>
      <w:t xml:space="preserve">г. Барнаул, пр-т Красноармейский, д. </w:t>
    </w:r>
    <w:r>
      <w:rPr>
        <w:sz w:val="20"/>
        <w:szCs w:val="20"/>
      </w:rPr>
      <w:t xml:space="preserve">98, </w:t>
    </w:r>
    <w:proofErr w:type="spellStart"/>
    <w:r>
      <w:rPr>
        <w:sz w:val="20"/>
        <w:szCs w:val="20"/>
      </w:rPr>
      <w:t>каб</w:t>
    </w:r>
    <w:proofErr w:type="spellEnd"/>
    <w:r>
      <w:rPr>
        <w:sz w:val="20"/>
        <w:szCs w:val="20"/>
      </w:rPr>
      <w:t>. 229/2.</w:t>
    </w:r>
  </w:p>
  <w:p w:rsidR="00637ACE" w:rsidRPr="006774B9" w:rsidRDefault="00637ACE">
    <w:pPr>
      <w:pStyle w:val="a5"/>
      <w:rPr>
        <w:sz w:val="20"/>
        <w:szCs w:val="20"/>
        <w:lang w:val="en-US"/>
      </w:rPr>
    </w:pPr>
    <w:r w:rsidRPr="00A43604">
      <w:rPr>
        <w:sz w:val="20"/>
        <w:szCs w:val="20"/>
      </w:rPr>
      <w:t xml:space="preserve">                                     </w:t>
    </w:r>
    <w:r w:rsidR="006774B9" w:rsidRPr="00A43604">
      <w:rPr>
        <w:sz w:val="20"/>
        <w:szCs w:val="20"/>
      </w:rPr>
      <w:t xml:space="preserve"> </w:t>
    </w:r>
    <w:r w:rsidRPr="00637ACE">
      <w:rPr>
        <w:sz w:val="20"/>
        <w:szCs w:val="20"/>
        <w:lang w:val="en-US"/>
      </w:rPr>
      <w:t>E</w:t>
    </w:r>
    <w:r w:rsidRPr="006774B9">
      <w:rPr>
        <w:sz w:val="20"/>
        <w:szCs w:val="20"/>
        <w:lang w:val="en-US"/>
      </w:rPr>
      <w:t>-</w:t>
    </w:r>
    <w:r w:rsidRPr="00637ACE">
      <w:rPr>
        <w:sz w:val="20"/>
        <w:szCs w:val="20"/>
        <w:lang w:val="en-US"/>
      </w:rPr>
      <w:t>mail</w:t>
    </w:r>
    <w:r w:rsidRPr="006774B9">
      <w:rPr>
        <w:sz w:val="20"/>
        <w:szCs w:val="20"/>
        <w:lang w:val="en-US"/>
      </w:rPr>
      <w:t xml:space="preserve">: </w:t>
    </w:r>
    <w:hyperlink r:id="rId2" w:history="1">
      <w:r w:rsidRPr="00637ACE">
        <w:rPr>
          <w:rStyle w:val="a9"/>
          <w:sz w:val="20"/>
          <w:szCs w:val="20"/>
          <w:lang w:val="en-US"/>
        </w:rPr>
        <w:t>press</w:t>
      </w:r>
      <w:r w:rsidRPr="006774B9">
        <w:rPr>
          <w:rStyle w:val="a9"/>
          <w:sz w:val="20"/>
          <w:szCs w:val="20"/>
          <w:lang w:val="en-US"/>
        </w:rPr>
        <w:t>@</w:t>
      </w:r>
      <w:r w:rsidRPr="00637ACE">
        <w:rPr>
          <w:rStyle w:val="a9"/>
          <w:sz w:val="20"/>
          <w:szCs w:val="20"/>
          <w:lang w:val="en-US"/>
        </w:rPr>
        <w:t>asau</w:t>
      </w:r>
      <w:r w:rsidRPr="006774B9">
        <w:rPr>
          <w:rStyle w:val="a9"/>
          <w:sz w:val="20"/>
          <w:szCs w:val="20"/>
          <w:lang w:val="en-US"/>
        </w:rPr>
        <w:t>.</w:t>
      </w:r>
      <w:r w:rsidRPr="00637ACE">
        <w:rPr>
          <w:rStyle w:val="a9"/>
          <w:sz w:val="20"/>
          <w:szCs w:val="20"/>
          <w:lang w:val="en-US"/>
        </w:rPr>
        <w:t>ru</w:t>
      </w:r>
    </w:hyperlink>
  </w:p>
  <w:p w:rsidR="00637ACE" w:rsidRPr="006774B9" w:rsidRDefault="00637ACE">
    <w:pPr>
      <w:pStyle w:val="a5"/>
      <w:rPr>
        <w:sz w:val="20"/>
        <w:szCs w:val="20"/>
        <w:lang w:val="en-US"/>
      </w:rPr>
    </w:pPr>
    <w:r w:rsidRPr="006774B9">
      <w:rPr>
        <w:sz w:val="20"/>
        <w:szCs w:val="20"/>
        <w:lang w:val="en-US"/>
      </w:rPr>
      <w:t xml:space="preserve">                                 </w:t>
    </w:r>
    <w:r w:rsidR="006774B9" w:rsidRPr="006774B9">
      <w:rPr>
        <w:sz w:val="20"/>
        <w:szCs w:val="20"/>
        <w:lang w:val="en-US"/>
      </w:rPr>
      <w:t xml:space="preserve">    </w:t>
    </w:r>
    <w:r w:rsidR="003F3CC2" w:rsidRPr="004677AB">
      <w:rPr>
        <w:sz w:val="20"/>
        <w:szCs w:val="20"/>
        <w:lang w:val="en-US"/>
      </w:rPr>
      <w:t xml:space="preserve"> </w:t>
    </w:r>
    <w:r w:rsidRPr="006774B9">
      <w:rPr>
        <w:sz w:val="20"/>
        <w:szCs w:val="20"/>
      </w:rPr>
      <w:t>Тел</w:t>
    </w:r>
    <w:r w:rsidRPr="006774B9">
      <w:rPr>
        <w:sz w:val="20"/>
        <w:szCs w:val="20"/>
        <w:lang w:val="en-US"/>
      </w:rPr>
      <w:t xml:space="preserve">.: </w:t>
    </w:r>
    <w:r w:rsidR="003F3CC2" w:rsidRPr="004677AB">
      <w:rPr>
        <w:sz w:val="20"/>
        <w:szCs w:val="20"/>
        <w:lang w:val="en-US"/>
      </w:rPr>
      <w:t>8</w:t>
    </w:r>
    <w:r w:rsidRPr="006774B9">
      <w:rPr>
        <w:sz w:val="20"/>
        <w:szCs w:val="20"/>
        <w:lang w:val="en-US"/>
      </w:rPr>
      <w:t>(3852)20-32-26</w:t>
    </w:r>
  </w:p>
  <w:p w:rsidR="00637ACE" w:rsidRPr="006774B9" w:rsidRDefault="00637ACE">
    <w:pPr>
      <w:pStyle w:val="a5"/>
      <w:rPr>
        <w:lang w:val="en-US"/>
      </w:rPr>
    </w:pPr>
  </w:p>
  <w:p w:rsidR="00637ACE" w:rsidRPr="006774B9" w:rsidRDefault="00637ACE">
    <w:pPr>
      <w:pStyle w:val="a5"/>
      <w:rPr>
        <w:lang w:val="en-US"/>
      </w:rPr>
    </w:pPr>
  </w:p>
  <w:p w:rsidR="00637ACE" w:rsidRPr="006774B9" w:rsidRDefault="00637ACE">
    <w:pPr>
      <w:pStyle w:val="a5"/>
      <w:rPr>
        <w:lang w:val="en-US"/>
      </w:rPr>
    </w:pPr>
  </w:p>
  <w:p w:rsidR="00637ACE" w:rsidRPr="006774B9" w:rsidRDefault="00637ACE">
    <w:pPr>
      <w:pStyle w:val="a5"/>
      <w:rPr>
        <w:lang w:val="en-US"/>
      </w:rPr>
    </w:pPr>
  </w:p>
  <w:p w:rsidR="00637ACE" w:rsidRDefault="00637ACE" w:rsidP="00637ACE">
    <w:pPr>
      <w:pStyle w:val="a5"/>
      <w:jc w:val="center"/>
      <w:rPr>
        <w:b/>
        <w:sz w:val="32"/>
        <w:szCs w:val="32"/>
      </w:rPr>
    </w:pPr>
    <w:r w:rsidRPr="00637ACE">
      <w:rPr>
        <w:b/>
        <w:sz w:val="32"/>
        <w:szCs w:val="32"/>
      </w:rPr>
      <w:t>ПРЕСС-РЕЛИЗ</w:t>
    </w:r>
  </w:p>
  <w:p w:rsidR="00477BD7" w:rsidRPr="00637ACE" w:rsidRDefault="00477BD7" w:rsidP="00637ACE">
    <w:pPr>
      <w:pStyle w:val="a5"/>
      <w:jc w:val="center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2D8"/>
    <w:rsid w:val="000130A0"/>
    <w:rsid w:val="000B4BF0"/>
    <w:rsid w:val="00191C4C"/>
    <w:rsid w:val="001B3D3C"/>
    <w:rsid w:val="001C6F7C"/>
    <w:rsid w:val="002207CA"/>
    <w:rsid w:val="00304AEC"/>
    <w:rsid w:val="003557EC"/>
    <w:rsid w:val="003F3CC2"/>
    <w:rsid w:val="00410BC6"/>
    <w:rsid w:val="00412E60"/>
    <w:rsid w:val="004522BC"/>
    <w:rsid w:val="004677AB"/>
    <w:rsid w:val="00477BD7"/>
    <w:rsid w:val="00481BDF"/>
    <w:rsid w:val="004A114D"/>
    <w:rsid w:val="005062D0"/>
    <w:rsid w:val="00522C8B"/>
    <w:rsid w:val="00584191"/>
    <w:rsid w:val="005E00FD"/>
    <w:rsid w:val="005F6D30"/>
    <w:rsid w:val="0062382A"/>
    <w:rsid w:val="00637ACE"/>
    <w:rsid w:val="00640C10"/>
    <w:rsid w:val="006774B9"/>
    <w:rsid w:val="006E2CF4"/>
    <w:rsid w:val="0075646E"/>
    <w:rsid w:val="007A480D"/>
    <w:rsid w:val="007F26C4"/>
    <w:rsid w:val="008158DC"/>
    <w:rsid w:val="00835BE3"/>
    <w:rsid w:val="00915FFF"/>
    <w:rsid w:val="00921743"/>
    <w:rsid w:val="00946966"/>
    <w:rsid w:val="009546E4"/>
    <w:rsid w:val="009B4A0B"/>
    <w:rsid w:val="00A34677"/>
    <w:rsid w:val="00A372D8"/>
    <w:rsid w:val="00A43604"/>
    <w:rsid w:val="00A541D7"/>
    <w:rsid w:val="00AC7171"/>
    <w:rsid w:val="00B1191A"/>
    <w:rsid w:val="00B5427E"/>
    <w:rsid w:val="00BB1675"/>
    <w:rsid w:val="00C12005"/>
    <w:rsid w:val="00C2118F"/>
    <w:rsid w:val="00C64671"/>
    <w:rsid w:val="00C92132"/>
    <w:rsid w:val="00CE573C"/>
    <w:rsid w:val="00D545E1"/>
    <w:rsid w:val="00E76815"/>
    <w:rsid w:val="00EE397A"/>
    <w:rsid w:val="00F15F1F"/>
    <w:rsid w:val="00F2330B"/>
    <w:rsid w:val="00F27A8B"/>
    <w:rsid w:val="00F46972"/>
    <w:rsid w:val="00F7446D"/>
    <w:rsid w:val="00FD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30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A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A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  <w:rPr>
      <w:rFonts w:eastAsia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637ACE"/>
  </w:style>
  <w:style w:type="paragraph" w:styleId="a7">
    <w:name w:val="footer"/>
    <w:basedOn w:val="a"/>
    <w:link w:val="a8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  <w:rPr>
      <w:rFonts w:eastAsia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637ACE"/>
  </w:style>
  <w:style w:type="character" w:styleId="a9">
    <w:name w:val="Hyperlink"/>
    <w:basedOn w:val="a0"/>
    <w:uiPriority w:val="99"/>
    <w:unhideWhenUsed/>
    <w:rsid w:val="00637ACE"/>
    <w:rPr>
      <w:color w:val="0000FF" w:themeColor="hyperlink"/>
      <w:u w:val="single"/>
    </w:rPr>
  </w:style>
  <w:style w:type="character" w:styleId="aa">
    <w:name w:val="Emphasis"/>
    <w:uiPriority w:val="20"/>
    <w:qFormat/>
    <w:rsid w:val="004677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A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A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7ACE"/>
  </w:style>
  <w:style w:type="paragraph" w:styleId="a7">
    <w:name w:val="footer"/>
    <w:basedOn w:val="a"/>
    <w:link w:val="a8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7ACE"/>
  </w:style>
  <w:style w:type="character" w:styleId="a9">
    <w:name w:val="Hyperlink"/>
    <w:basedOn w:val="a0"/>
    <w:uiPriority w:val="99"/>
    <w:unhideWhenUsed/>
    <w:rsid w:val="00637A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eedlot.ru/2022/03/25/maksim-timoshkov-risk-deficita-vitaminov-i-aminokislot-sejchas-ochen-vyso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asau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АГАУ</dc:creator>
  <cp:lastModifiedBy>123</cp:lastModifiedBy>
  <cp:revision>11</cp:revision>
  <dcterms:created xsi:type="dcterms:W3CDTF">2022-03-01T13:59:00Z</dcterms:created>
  <dcterms:modified xsi:type="dcterms:W3CDTF">2022-03-28T13:28:00Z</dcterms:modified>
</cp:coreProperties>
</file>