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10" w:rsidRPr="00C60E4A" w:rsidRDefault="00606910" w:rsidP="003C0912">
      <w:pPr>
        <w:rPr>
          <w:sz w:val="28"/>
        </w:rPr>
      </w:pPr>
    </w:p>
    <w:p w:rsidR="00606910" w:rsidRPr="00C60E4A" w:rsidRDefault="00606910" w:rsidP="00606910">
      <w:pPr>
        <w:rPr>
          <w:sz w:val="28"/>
        </w:rPr>
      </w:pPr>
    </w:p>
    <w:p w:rsidR="00606910" w:rsidRPr="00C60E4A" w:rsidRDefault="00606910" w:rsidP="00606910">
      <w:pPr>
        <w:rPr>
          <w:sz w:val="28"/>
        </w:rPr>
      </w:pPr>
    </w:p>
    <w:p w:rsidR="00606910" w:rsidRPr="00C60E4A" w:rsidRDefault="00606910" w:rsidP="00606910">
      <w:pPr>
        <w:rPr>
          <w:sz w:val="28"/>
        </w:rPr>
      </w:pPr>
    </w:p>
    <w:p w:rsidR="00422CDD" w:rsidRDefault="00422CDD" w:rsidP="00606910">
      <w:pPr>
        <w:rPr>
          <w:sz w:val="28"/>
        </w:rPr>
      </w:pPr>
    </w:p>
    <w:p w:rsidR="00A246B2" w:rsidRDefault="00A246B2" w:rsidP="00606910">
      <w:pPr>
        <w:rPr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965B7" w:rsidTr="001E53AF">
        <w:tc>
          <w:tcPr>
            <w:tcW w:w="9344" w:type="dxa"/>
          </w:tcPr>
          <w:p w:rsidR="008965B7" w:rsidRDefault="008965B7" w:rsidP="009D70F5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ПРЕСС</w:t>
            </w:r>
            <w:r w:rsidR="001229B1" w:rsidRPr="001229B1">
              <w:rPr>
                <w:sz w:val="28"/>
                <w:szCs w:val="28"/>
              </w:rPr>
              <w:t>-</w:t>
            </w:r>
            <w:r w:rsidR="009D70F5">
              <w:rPr>
                <w:rFonts w:eastAsia="Arial Unicode MS"/>
                <w:b/>
                <w:sz w:val="28"/>
                <w:szCs w:val="28"/>
              </w:rPr>
              <w:t>РЕЛИЗ</w:t>
            </w:r>
          </w:p>
          <w:p w:rsidR="00A84C63" w:rsidRDefault="00A84C63" w:rsidP="00A84C63">
            <w:pPr>
              <w:rPr>
                <w:rFonts w:eastAsia="Arial Unicode MS"/>
                <w:b/>
                <w:sz w:val="28"/>
                <w:szCs w:val="28"/>
              </w:rPr>
            </w:pPr>
          </w:p>
          <w:p w:rsidR="00A84C63" w:rsidRDefault="00A84C63" w:rsidP="00A84C63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«ТНС энерго Кубань»</w:t>
            </w:r>
            <w:r w:rsidR="00256D5A">
              <w:rPr>
                <w:rFonts w:eastAsia="Arial Unicode MS"/>
                <w:b/>
                <w:sz w:val="28"/>
                <w:szCs w:val="28"/>
              </w:rPr>
              <w:t xml:space="preserve">: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справку об отсутствии задолженности </w:t>
            </w:r>
            <w:r w:rsidR="00256D5A">
              <w:rPr>
                <w:rFonts w:eastAsia="Arial Unicode MS"/>
                <w:b/>
                <w:sz w:val="28"/>
                <w:szCs w:val="28"/>
              </w:rPr>
              <w:t>можн</w:t>
            </w:r>
            <w:r>
              <w:rPr>
                <w:rFonts w:eastAsia="Arial Unicode MS"/>
                <w:b/>
                <w:sz w:val="28"/>
                <w:szCs w:val="28"/>
              </w:rPr>
              <w:t>о</w:t>
            </w:r>
            <w:r w:rsidR="00256D5A">
              <w:rPr>
                <w:rFonts w:eastAsia="Arial Unicode MS"/>
                <w:b/>
                <w:sz w:val="28"/>
                <w:szCs w:val="28"/>
              </w:rPr>
              <w:t xml:space="preserve"> получить не выходя из дома</w:t>
            </w:r>
          </w:p>
          <w:p w:rsidR="0038661D" w:rsidRDefault="0038661D" w:rsidP="00AA0C8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257821" w:rsidRPr="00EB2279" w:rsidRDefault="005306C5" w:rsidP="00AA0C8F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04</w:t>
      </w:r>
      <w:r w:rsidR="00F7270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апреля</w:t>
      </w:r>
      <w:r w:rsidR="001A1B9F">
        <w:rPr>
          <w:i/>
          <w:sz w:val="28"/>
          <w:szCs w:val="28"/>
        </w:rPr>
        <w:t xml:space="preserve"> </w:t>
      </w:r>
      <w:r w:rsidR="001C51F1">
        <w:rPr>
          <w:i/>
          <w:sz w:val="28"/>
          <w:szCs w:val="28"/>
        </w:rPr>
        <w:t>202</w:t>
      </w:r>
      <w:r w:rsidR="002F090C">
        <w:rPr>
          <w:i/>
          <w:sz w:val="28"/>
          <w:szCs w:val="28"/>
        </w:rPr>
        <w:t xml:space="preserve">2 </w:t>
      </w:r>
      <w:r w:rsidR="001A21C4">
        <w:rPr>
          <w:i/>
          <w:sz w:val="28"/>
          <w:szCs w:val="28"/>
        </w:rPr>
        <w:t>года, г. Краснодар.</w:t>
      </w:r>
      <w:r w:rsidR="00085D31">
        <w:rPr>
          <w:i/>
          <w:sz w:val="28"/>
          <w:szCs w:val="28"/>
        </w:rPr>
        <w:t xml:space="preserve"> </w:t>
      </w:r>
      <w:r w:rsidR="00EB2279">
        <w:rPr>
          <w:sz w:val="28"/>
          <w:szCs w:val="28"/>
        </w:rPr>
        <w:t xml:space="preserve">Больше не нужно идти в офис, чтобы получить справку об отсутствии </w:t>
      </w:r>
      <w:r w:rsidR="001E6E6E">
        <w:rPr>
          <w:sz w:val="28"/>
          <w:szCs w:val="28"/>
        </w:rPr>
        <w:t>задолженности за электроэнергию</w:t>
      </w:r>
      <w:r w:rsidR="00EB2279">
        <w:rPr>
          <w:sz w:val="28"/>
          <w:szCs w:val="28"/>
        </w:rPr>
        <w:t xml:space="preserve">. </w:t>
      </w:r>
      <w:r w:rsidR="001E6E6E">
        <w:rPr>
          <w:sz w:val="28"/>
          <w:szCs w:val="28"/>
        </w:rPr>
        <w:t>«ТНС</w:t>
      </w:r>
      <w:r w:rsidR="00B32D96" w:rsidRPr="00E16A12">
        <w:rPr>
          <w:sz w:val="28"/>
          <w:szCs w:val="28"/>
        </w:rPr>
        <w:t> </w:t>
      </w:r>
      <w:r w:rsidR="001E6E6E">
        <w:rPr>
          <w:sz w:val="28"/>
          <w:szCs w:val="28"/>
        </w:rPr>
        <w:t xml:space="preserve">энерго Кубань» </w:t>
      </w:r>
      <w:r w:rsidR="00256D5A">
        <w:rPr>
          <w:sz w:val="28"/>
          <w:szCs w:val="28"/>
        </w:rPr>
        <w:t>предоставляет клиентам возможность</w:t>
      </w:r>
      <w:r w:rsidR="00663F83">
        <w:rPr>
          <w:sz w:val="28"/>
          <w:szCs w:val="28"/>
        </w:rPr>
        <w:t xml:space="preserve"> </w:t>
      </w:r>
      <w:r w:rsidR="00256D5A">
        <w:rPr>
          <w:sz w:val="28"/>
          <w:szCs w:val="28"/>
        </w:rPr>
        <w:t>с</w:t>
      </w:r>
      <w:r w:rsidR="00663F83">
        <w:rPr>
          <w:sz w:val="28"/>
          <w:szCs w:val="28"/>
        </w:rPr>
        <w:t>формирова</w:t>
      </w:r>
      <w:r w:rsidR="00256D5A">
        <w:rPr>
          <w:sz w:val="28"/>
          <w:szCs w:val="28"/>
        </w:rPr>
        <w:t>ть</w:t>
      </w:r>
      <w:r w:rsidR="001E6E6E">
        <w:rPr>
          <w:sz w:val="28"/>
          <w:szCs w:val="28"/>
        </w:rPr>
        <w:t xml:space="preserve"> </w:t>
      </w:r>
      <w:hyperlink r:id="rId8" w:history="1">
        <w:r w:rsidR="0011650C">
          <w:rPr>
            <w:rStyle w:val="a9"/>
            <w:sz w:val="28"/>
            <w:szCs w:val="28"/>
          </w:rPr>
          <w:t>справ</w:t>
        </w:r>
        <w:r w:rsidR="001E6E6E" w:rsidRPr="001E6E6E">
          <w:rPr>
            <w:rStyle w:val="a9"/>
            <w:sz w:val="28"/>
            <w:szCs w:val="28"/>
          </w:rPr>
          <w:t>к</w:t>
        </w:r>
        <w:r w:rsidR="00256D5A">
          <w:rPr>
            <w:rStyle w:val="a9"/>
            <w:sz w:val="28"/>
            <w:szCs w:val="28"/>
          </w:rPr>
          <w:t>у</w:t>
        </w:r>
        <w:r w:rsidR="001E6E6E" w:rsidRPr="001E6E6E">
          <w:rPr>
            <w:rStyle w:val="a9"/>
            <w:sz w:val="28"/>
            <w:szCs w:val="28"/>
          </w:rPr>
          <w:t xml:space="preserve"> онлайн</w:t>
        </w:r>
      </w:hyperlink>
      <w:r w:rsidR="00256D5A">
        <w:rPr>
          <w:rStyle w:val="a9"/>
          <w:sz w:val="28"/>
          <w:szCs w:val="28"/>
        </w:rPr>
        <w:t>,</w:t>
      </w:r>
      <w:r w:rsidR="005A005E">
        <w:rPr>
          <w:sz w:val="28"/>
          <w:szCs w:val="28"/>
        </w:rPr>
        <w:t xml:space="preserve"> буквально за несколько минут.</w:t>
      </w:r>
      <w:bookmarkStart w:id="0" w:name="_GoBack"/>
      <w:bookmarkEnd w:id="0"/>
    </w:p>
    <w:p w:rsidR="00866DB1" w:rsidRDefault="00663F83" w:rsidP="00866D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 </w:t>
      </w:r>
      <w:r w:rsidR="00256D5A">
        <w:rPr>
          <w:sz w:val="28"/>
          <w:szCs w:val="28"/>
        </w:rPr>
        <w:t>необходимо</w:t>
      </w:r>
      <w:r w:rsidR="00866DB1">
        <w:rPr>
          <w:sz w:val="28"/>
          <w:szCs w:val="28"/>
        </w:rPr>
        <w:t>:</w:t>
      </w:r>
    </w:p>
    <w:p w:rsidR="00866DB1" w:rsidRDefault="00866DB1" w:rsidP="00866D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63F83">
        <w:rPr>
          <w:sz w:val="28"/>
          <w:szCs w:val="28"/>
        </w:rPr>
        <w:t xml:space="preserve"> войти </w:t>
      </w:r>
      <w:r>
        <w:rPr>
          <w:sz w:val="28"/>
          <w:szCs w:val="28"/>
        </w:rPr>
        <w:t xml:space="preserve">в </w:t>
      </w:r>
      <w:hyperlink r:id="rId9" w:history="1">
        <w:r w:rsidR="00663F83" w:rsidRPr="00663F83">
          <w:rPr>
            <w:rStyle w:val="a9"/>
            <w:sz w:val="28"/>
            <w:szCs w:val="28"/>
          </w:rPr>
          <w:t>Личный кабинет</w:t>
        </w:r>
      </w:hyperlink>
      <w:r w:rsidR="00663F83">
        <w:rPr>
          <w:sz w:val="28"/>
          <w:szCs w:val="28"/>
        </w:rPr>
        <w:t xml:space="preserve"> </w:t>
      </w:r>
      <w:r w:rsidR="007862F3">
        <w:rPr>
          <w:sz w:val="28"/>
          <w:szCs w:val="28"/>
        </w:rPr>
        <w:t>«ТНС энерго» (</w:t>
      </w:r>
      <w:r w:rsidR="007862F3" w:rsidRPr="00E16A12">
        <w:rPr>
          <w:sz w:val="28"/>
          <w:szCs w:val="28"/>
        </w:rPr>
        <w:t>в мобильном приложении такой функционал временно недоступен</w:t>
      </w:r>
      <w:r w:rsidR="007862F3">
        <w:rPr>
          <w:sz w:val="28"/>
          <w:szCs w:val="28"/>
        </w:rPr>
        <w:t>)</w:t>
      </w:r>
      <w:r w:rsidR="007D2CDE">
        <w:rPr>
          <w:sz w:val="28"/>
          <w:szCs w:val="28"/>
        </w:rPr>
        <w:t>;</w:t>
      </w:r>
    </w:p>
    <w:p w:rsidR="00866DB1" w:rsidRDefault="00866DB1" w:rsidP="00866D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«кликнуть» на уведомление «Получить справку»</w:t>
      </w:r>
      <w:r w:rsidR="007D2CDE">
        <w:rPr>
          <w:sz w:val="28"/>
          <w:szCs w:val="28"/>
        </w:rPr>
        <w:t>;</w:t>
      </w:r>
      <w:r w:rsidR="007862F3" w:rsidRPr="00E16A12">
        <w:rPr>
          <w:sz w:val="28"/>
          <w:szCs w:val="28"/>
        </w:rPr>
        <w:t xml:space="preserve"> </w:t>
      </w:r>
    </w:p>
    <w:p w:rsidR="00866DB1" w:rsidRDefault="00866DB1" w:rsidP="00866D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передать показания прибора учёта</w:t>
      </w:r>
      <w:r w:rsidR="007D2CDE">
        <w:rPr>
          <w:sz w:val="28"/>
          <w:szCs w:val="28"/>
        </w:rPr>
        <w:t>;</w:t>
      </w:r>
    </w:p>
    <w:p w:rsidR="00866DB1" w:rsidRDefault="00866DB1" w:rsidP="00866D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оплатить задолженность</w:t>
      </w:r>
      <w:r w:rsidR="00256D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6FD4" w:rsidRPr="00E16A12">
        <w:rPr>
          <w:sz w:val="28"/>
          <w:szCs w:val="28"/>
        </w:rPr>
        <w:t xml:space="preserve">если она появится </w:t>
      </w:r>
      <w:r w:rsidR="00256D5A">
        <w:rPr>
          <w:sz w:val="28"/>
          <w:szCs w:val="28"/>
        </w:rPr>
        <w:t>(</w:t>
      </w:r>
      <w:r w:rsidR="00146FD4" w:rsidRPr="00E16A12">
        <w:rPr>
          <w:sz w:val="28"/>
          <w:szCs w:val="28"/>
        </w:rPr>
        <w:t>с учётом новых данных</w:t>
      </w:r>
      <w:r w:rsidR="00256D5A">
        <w:rPr>
          <w:sz w:val="28"/>
          <w:szCs w:val="28"/>
        </w:rPr>
        <w:t>)</w:t>
      </w:r>
      <w:r w:rsidR="007D2CDE">
        <w:rPr>
          <w:sz w:val="28"/>
          <w:szCs w:val="28"/>
        </w:rPr>
        <w:t>;</w:t>
      </w:r>
    </w:p>
    <w:p w:rsidR="00866DB1" w:rsidRPr="00AF05E0" w:rsidRDefault="00866DB1" w:rsidP="00146F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скачать справку в формате</w:t>
      </w:r>
      <w:r w:rsidRPr="00866DB1">
        <w:rPr>
          <w:sz w:val="28"/>
          <w:szCs w:val="28"/>
        </w:rPr>
        <w:t xml:space="preserve"> </w:t>
      </w:r>
      <w:proofErr w:type="spellStart"/>
      <w:r w:rsidRPr="00866DB1">
        <w:rPr>
          <w:sz w:val="28"/>
          <w:szCs w:val="28"/>
        </w:rPr>
        <w:t>pdf</w:t>
      </w:r>
      <w:proofErr w:type="spellEnd"/>
      <w:r w:rsidRPr="00866DB1">
        <w:rPr>
          <w:sz w:val="28"/>
          <w:szCs w:val="28"/>
        </w:rPr>
        <w:t>.</w:t>
      </w:r>
    </w:p>
    <w:p w:rsidR="00146FD4" w:rsidRDefault="00146FD4" w:rsidP="00146FD4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Справка имеет юридическую силу,</w:t>
      </w:r>
      <w:r w:rsidRPr="00E16A12">
        <w:rPr>
          <w:sz w:val="28"/>
          <w:szCs w:val="28"/>
        </w:rPr>
        <w:t> содержит печать и по</w:t>
      </w:r>
      <w:r>
        <w:rPr>
          <w:sz w:val="28"/>
          <w:szCs w:val="28"/>
        </w:rPr>
        <w:t xml:space="preserve">дпись ответственного сотрудника </w:t>
      </w:r>
      <w:r w:rsidRPr="00EB2279">
        <w:rPr>
          <w:sz w:val="28"/>
          <w:szCs w:val="28"/>
        </w:rPr>
        <w:t xml:space="preserve">и действует в течение месяца после </w:t>
      </w:r>
      <w:r w:rsidR="0011650C">
        <w:rPr>
          <w:sz w:val="28"/>
          <w:szCs w:val="28"/>
        </w:rPr>
        <w:t>формирования</w:t>
      </w:r>
      <w:r w:rsidRPr="00EB2279">
        <w:rPr>
          <w:sz w:val="28"/>
          <w:szCs w:val="28"/>
        </w:rPr>
        <w:t>.</w:t>
      </w:r>
      <w:r>
        <w:rPr>
          <w:sz w:val="28"/>
          <w:szCs w:val="28"/>
        </w:rPr>
        <w:t xml:space="preserve"> Данный документ может понадобиться в случае продажи жилого помещения, оформления коммунальных субсидий или других зап</w:t>
      </w:r>
      <w:r w:rsidR="00256D5A">
        <w:rPr>
          <w:sz w:val="28"/>
          <w:szCs w:val="28"/>
        </w:rPr>
        <w:t>росов государственных структур.</w:t>
      </w:r>
    </w:p>
    <w:p w:rsidR="00AE3816" w:rsidRPr="00AE3816" w:rsidRDefault="00AE3816" w:rsidP="00256D5A">
      <w:pPr>
        <w:ind w:firstLine="709"/>
        <w:jc w:val="both"/>
        <w:rPr>
          <w:color w:val="000000" w:themeColor="text1"/>
          <w:sz w:val="28"/>
          <w:szCs w:val="28"/>
        </w:rPr>
      </w:pPr>
      <w:r w:rsidRPr="00AE3816">
        <w:rPr>
          <w:color w:val="000000" w:themeColor="text1"/>
          <w:sz w:val="28"/>
          <w:szCs w:val="28"/>
        </w:rPr>
        <w:t>Также на сайте </w:t>
      </w:r>
      <w:r>
        <w:rPr>
          <w:color w:val="000000" w:themeColor="text1"/>
          <w:sz w:val="28"/>
          <w:szCs w:val="28"/>
        </w:rPr>
        <w:t>клиенты компании</w:t>
      </w:r>
      <w:r w:rsidRPr="00AE3816">
        <w:rPr>
          <w:color w:val="000000" w:themeColor="text1"/>
          <w:sz w:val="28"/>
          <w:szCs w:val="28"/>
        </w:rPr>
        <w:t xml:space="preserve"> могут получить ответ специалиста на любой интересующий вопрос</w:t>
      </w:r>
      <w:r>
        <w:rPr>
          <w:color w:val="000000" w:themeColor="text1"/>
          <w:sz w:val="28"/>
          <w:szCs w:val="28"/>
        </w:rPr>
        <w:t xml:space="preserve"> – сервисе </w:t>
      </w:r>
      <w:hyperlink r:id="rId10" w:history="1">
        <w:r w:rsidRPr="00AE3816">
          <w:rPr>
            <w:rStyle w:val="a9"/>
            <w:sz w:val="28"/>
            <w:szCs w:val="28"/>
          </w:rPr>
          <w:t>«Написать Обращение»</w:t>
        </w:r>
      </w:hyperlink>
      <w:r w:rsidRPr="00AE3816">
        <w:rPr>
          <w:color w:val="000000" w:themeColor="text1"/>
          <w:sz w:val="28"/>
          <w:szCs w:val="28"/>
        </w:rPr>
        <w:t xml:space="preserve">, подать </w:t>
      </w:r>
      <w:r>
        <w:rPr>
          <w:color w:val="000000" w:themeColor="text1"/>
          <w:sz w:val="28"/>
          <w:szCs w:val="28"/>
        </w:rPr>
        <w:t>документы</w:t>
      </w:r>
      <w:r w:rsidRPr="00AE3816">
        <w:rPr>
          <w:color w:val="000000" w:themeColor="text1"/>
          <w:sz w:val="28"/>
          <w:szCs w:val="28"/>
        </w:rPr>
        <w:t xml:space="preserve"> </w:t>
      </w:r>
      <w:hyperlink r:id="rId11" w:history="1">
        <w:r w:rsidRPr="00AE3816">
          <w:rPr>
            <w:rStyle w:val="a9"/>
            <w:sz w:val="28"/>
            <w:szCs w:val="28"/>
          </w:rPr>
          <w:t>на заключение</w:t>
        </w:r>
        <w:r>
          <w:rPr>
            <w:rStyle w:val="a9"/>
            <w:sz w:val="28"/>
            <w:szCs w:val="28"/>
          </w:rPr>
          <w:t>/переоформление</w:t>
        </w:r>
        <w:r w:rsidRPr="00AE3816">
          <w:rPr>
            <w:rStyle w:val="a9"/>
            <w:sz w:val="28"/>
            <w:szCs w:val="28"/>
          </w:rPr>
          <w:t xml:space="preserve"> договора энергоснабжения</w:t>
        </w:r>
      </w:hyperlink>
      <w:r w:rsidRPr="00AE3816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AE3816">
          <w:rPr>
            <w:rStyle w:val="a9"/>
            <w:sz w:val="28"/>
            <w:szCs w:val="28"/>
          </w:rPr>
          <w:t>передать показания</w:t>
        </w:r>
      </w:hyperlink>
      <w:r w:rsidRPr="00AE3816">
        <w:rPr>
          <w:color w:val="000000" w:themeColor="text1"/>
          <w:sz w:val="28"/>
          <w:szCs w:val="28"/>
        </w:rPr>
        <w:t xml:space="preserve"> индивидуального прибора учета, оплатить счета, подключить </w:t>
      </w:r>
      <w:hyperlink r:id="rId13" w:history="1">
        <w:r w:rsidRPr="00AE3816">
          <w:rPr>
            <w:rStyle w:val="a9"/>
            <w:sz w:val="28"/>
            <w:szCs w:val="28"/>
          </w:rPr>
          <w:t>электронную квитанцию</w:t>
        </w:r>
      </w:hyperlink>
      <w:r w:rsidRPr="00AE3816">
        <w:rPr>
          <w:color w:val="000000" w:themeColor="text1"/>
          <w:sz w:val="28"/>
          <w:szCs w:val="28"/>
        </w:rPr>
        <w:t xml:space="preserve"> и многое другое. </w:t>
      </w:r>
    </w:p>
    <w:p w:rsidR="00411787" w:rsidRDefault="0025061A" w:rsidP="00AE3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«ТНС энерго Кубань» </w:t>
      </w:r>
      <w:r w:rsidR="00256D5A">
        <w:rPr>
          <w:sz w:val="28"/>
          <w:szCs w:val="28"/>
        </w:rPr>
        <w:t xml:space="preserve">постоянно </w:t>
      </w:r>
      <w:r w:rsidR="00256D5A">
        <w:rPr>
          <w:sz w:val="28"/>
          <w:szCs w:val="28"/>
        </w:rPr>
        <w:t>повышает качество услуг</w:t>
      </w:r>
      <w:r w:rsidR="00256D5A">
        <w:rPr>
          <w:sz w:val="28"/>
          <w:szCs w:val="28"/>
        </w:rPr>
        <w:t xml:space="preserve"> и совершенствует онлайн-сервисы, делая их удобными и доступными для всех клиентов</w:t>
      </w:r>
      <w:r w:rsidR="00AE3816">
        <w:rPr>
          <w:sz w:val="28"/>
          <w:szCs w:val="28"/>
        </w:rPr>
        <w:t xml:space="preserve">. </w:t>
      </w:r>
    </w:p>
    <w:p w:rsidR="00AE3816" w:rsidRDefault="00AE3816" w:rsidP="00DD7075">
      <w:pPr>
        <w:jc w:val="both"/>
        <w:rPr>
          <w:sz w:val="28"/>
          <w:szCs w:val="28"/>
        </w:rPr>
      </w:pPr>
    </w:p>
    <w:p w:rsidR="00DD7075" w:rsidRPr="00146FD4" w:rsidRDefault="00E16A12" w:rsidP="00DD7075">
      <w:pPr>
        <w:jc w:val="both"/>
        <w:rPr>
          <w:sz w:val="28"/>
          <w:szCs w:val="28"/>
        </w:rPr>
      </w:pPr>
      <w:r w:rsidRPr="00E16A12">
        <w:rPr>
          <w:sz w:val="28"/>
          <w:szCs w:val="28"/>
        </w:rPr>
        <w:t> </w:t>
      </w:r>
      <w:r w:rsidR="00DD7075" w:rsidRPr="00A66B31">
        <w:rPr>
          <w:rFonts w:cs="Times New Roman"/>
          <w:b/>
          <w:i/>
          <w:sz w:val="27"/>
          <w:szCs w:val="27"/>
        </w:rPr>
        <w:t>Справка о компании:</w:t>
      </w:r>
    </w:p>
    <w:p w:rsidR="00DD7075" w:rsidRPr="00A66B31" w:rsidRDefault="00DD7075" w:rsidP="00DD7075">
      <w:pPr>
        <w:jc w:val="both"/>
        <w:rPr>
          <w:sz w:val="27"/>
          <w:szCs w:val="27"/>
        </w:rPr>
      </w:pPr>
    </w:p>
    <w:p w:rsidR="008E6786" w:rsidRPr="00955A21" w:rsidRDefault="008E6786" w:rsidP="008E6786">
      <w:pPr>
        <w:jc w:val="both"/>
        <w:rPr>
          <w:i/>
          <w:iCs/>
          <w:sz w:val="26"/>
          <w:szCs w:val="26"/>
        </w:rPr>
      </w:pPr>
      <w:r w:rsidRPr="00955A21">
        <w:rPr>
          <w:b/>
          <w:i/>
          <w:sz w:val="26"/>
          <w:szCs w:val="26"/>
        </w:rPr>
        <w:t>ПАО «ТНС энерго Кубань» —</w:t>
      </w:r>
      <w:r w:rsidRPr="00955A21">
        <w:rPr>
          <w:b/>
          <w:bCs/>
          <w:i/>
          <w:iCs/>
          <w:sz w:val="26"/>
          <w:szCs w:val="26"/>
        </w:rPr>
        <w:t xml:space="preserve"> </w:t>
      </w:r>
      <w:r w:rsidRPr="00955A21">
        <w:rPr>
          <w:i/>
          <w:iCs/>
          <w:sz w:val="26"/>
          <w:szCs w:val="26"/>
        </w:rPr>
        <w:t xml:space="preserve">гарантирующий поставщик электроэнергии на территории Краснодарского края и Республики Адыгея, осуществляет энергоснабжение потребителей, приобретая электрическую энергию с оптового и розничных рынков электроэнергии. В состав компании входят 6 филиалов и 56 ЦОКов. Обслуживает более 58 тыс. потребителей — юридических лиц и почти 1 500 000 бытовых клиентов, что составляет 59,4 % рынка сбыта электроэнергии в регионе. Объем полезного отпуска электроэнергии ПАО «ТНС энерго Кубань» по </w:t>
      </w:r>
      <w:r w:rsidRPr="00955A21">
        <w:rPr>
          <w:i/>
          <w:iCs/>
          <w:sz w:val="26"/>
          <w:szCs w:val="26"/>
        </w:rPr>
        <w:lastRenderedPageBreak/>
        <w:t>итогам 2021 года составил 15 млрд кВт*ч</w:t>
      </w:r>
    </w:p>
    <w:p w:rsidR="00D9590B" w:rsidRDefault="00D9590B" w:rsidP="00D9590B">
      <w:pPr>
        <w:jc w:val="both"/>
        <w:rPr>
          <w:i/>
          <w:iCs/>
          <w:sz w:val="26"/>
          <w:szCs w:val="26"/>
        </w:rPr>
      </w:pPr>
    </w:p>
    <w:p w:rsidR="007756DB" w:rsidRDefault="007756DB" w:rsidP="007756DB">
      <w:pPr>
        <w:jc w:val="both"/>
        <w:rPr>
          <w:i/>
          <w:iCs/>
          <w:sz w:val="28"/>
          <w:szCs w:val="28"/>
        </w:rPr>
      </w:pPr>
    </w:p>
    <w:p w:rsidR="007756DB" w:rsidRDefault="007756DB" w:rsidP="007756DB">
      <w:pPr>
        <w:jc w:val="both"/>
        <w:rPr>
          <w:rFonts w:eastAsiaTheme="minorHAnsi" w:cs="Times New Roman"/>
          <w:i/>
          <w:kern w:val="0"/>
          <w:sz w:val="22"/>
          <w:szCs w:val="22"/>
          <w:lang w:eastAsia="en-US" w:bidi="ar-SA"/>
        </w:rPr>
      </w:pPr>
      <w:r>
        <w:rPr>
          <w:b/>
          <w:i/>
          <w:sz w:val="27"/>
          <w:szCs w:val="27"/>
        </w:rPr>
        <w:t xml:space="preserve">ПАО ГК «ТНС энерго» </w:t>
      </w:r>
      <w:r>
        <w:rPr>
          <w:i/>
          <w:sz w:val="27"/>
          <w:szCs w:val="27"/>
        </w:rPr>
        <w:t>является субъектом оптового рынка электроэнергии, а также управляет 10 гарантирующими поставщиками, обслуживающими около 21 млн потребителей в 11 регионах Российской Федерации</w:t>
      </w:r>
      <w:r w:rsidR="00CA4209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Совокупный объем полезного отпуска электроэнергии Группы компаний «ТНС энерго» по итогам 2021 года составил 67,08 млрд кВт</w:t>
      </w:r>
      <w:r w:rsidRPr="00CA4209">
        <w:rPr>
          <w:sz w:val="27"/>
          <w:szCs w:val="27"/>
        </w:rPr>
        <w:t>*</w:t>
      </w:r>
      <w:r w:rsidR="00CA4209" w:rsidRPr="00CA4209">
        <w:rPr>
          <w:sz w:val="27"/>
          <w:szCs w:val="27"/>
        </w:rPr>
        <w:t>ч</w:t>
      </w:r>
    </w:p>
    <w:p w:rsidR="00D9590B" w:rsidRPr="00231C46" w:rsidRDefault="00D9590B" w:rsidP="00D9590B">
      <w:pPr>
        <w:jc w:val="both"/>
        <w:rPr>
          <w:sz w:val="28"/>
        </w:rPr>
      </w:pPr>
    </w:p>
    <w:p w:rsidR="00DD7075" w:rsidRPr="00ED5375" w:rsidRDefault="00DD7075" w:rsidP="00DD7075">
      <w:pPr>
        <w:jc w:val="right"/>
        <w:rPr>
          <w:sz w:val="28"/>
        </w:rPr>
      </w:pPr>
      <w:r>
        <w:rPr>
          <w:sz w:val="28"/>
        </w:rPr>
        <w:t>Шамарина Тамара</w:t>
      </w:r>
      <w:r w:rsidRPr="00ED5375">
        <w:rPr>
          <w:sz w:val="28"/>
        </w:rPr>
        <w:t>,</w:t>
      </w:r>
    </w:p>
    <w:p w:rsidR="00DD7075" w:rsidRPr="00ED5375" w:rsidRDefault="00DD7075" w:rsidP="00DD7075">
      <w:pPr>
        <w:jc w:val="right"/>
        <w:rPr>
          <w:sz w:val="28"/>
        </w:rPr>
      </w:pPr>
      <w:r w:rsidRPr="00ED5375">
        <w:rPr>
          <w:sz w:val="28"/>
        </w:rPr>
        <w:t>пресс-служба</w:t>
      </w:r>
    </w:p>
    <w:p w:rsidR="00DD7075" w:rsidRDefault="00DD7075" w:rsidP="00DD7075">
      <w:pPr>
        <w:jc w:val="right"/>
        <w:rPr>
          <w:sz w:val="28"/>
          <w:szCs w:val="28"/>
        </w:rPr>
      </w:pPr>
      <w:r>
        <w:rPr>
          <w:sz w:val="28"/>
          <w:szCs w:val="28"/>
        </w:rPr>
        <w:t>ПА</w:t>
      </w:r>
      <w:r w:rsidRPr="00ED5375">
        <w:rPr>
          <w:sz w:val="28"/>
          <w:szCs w:val="28"/>
        </w:rPr>
        <w:t xml:space="preserve">О «ТНС энерго </w:t>
      </w:r>
      <w:r>
        <w:rPr>
          <w:sz w:val="28"/>
          <w:szCs w:val="28"/>
        </w:rPr>
        <w:t>Кубань</w:t>
      </w:r>
      <w:r w:rsidRPr="00ED5375">
        <w:rPr>
          <w:sz w:val="28"/>
          <w:szCs w:val="28"/>
        </w:rPr>
        <w:t>»</w:t>
      </w:r>
    </w:p>
    <w:p w:rsidR="00550FDA" w:rsidRPr="00A83719" w:rsidRDefault="00DD7075" w:rsidP="00550FDA">
      <w:pPr>
        <w:jc w:val="right"/>
        <w:rPr>
          <w:sz w:val="28"/>
          <w:szCs w:val="28"/>
          <w:lang w:val="en-US"/>
        </w:rPr>
      </w:pPr>
      <w:r w:rsidRPr="00A83719">
        <w:rPr>
          <w:sz w:val="28"/>
          <w:szCs w:val="28"/>
          <w:lang w:val="en-US"/>
        </w:rPr>
        <w:t>+7 (861) 299-02-82 (</w:t>
      </w:r>
      <w:proofErr w:type="spellStart"/>
      <w:r>
        <w:rPr>
          <w:sz w:val="28"/>
          <w:szCs w:val="28"/>
        </w:rPr>
        <w:t>доб</w:t>
      </w:r>
      <w:proofErr w:type="spellEnd"/>
      <w:r w:rsidRPr="00A83719">
        <w:rPr>
          <w:sz w:val="28"/>
          <w:szCs w:val="28"/>
          <w:lang w:val="en-US"/>
        </w:rPr>
        <w:t>. 145</w:t>
      </w:r>
      <w:r w:rsidRPr="00AC337E">
        <w:rPr>
          <w:sz w:val="28"/>
          <w:szCs w:val="28"/>
          <w:lang w:val="en-US"/>
        </w:rPr>
        <w:t>3</w:t>
      </w:r>
      <w:r w:rsidRPr="00A83719">
        <w:rPr>
          <w:sz w:val="28"/>
          <w:szCs w:val="28"/>
          <w:lang w:val="en-US"/>
        </w:rPr>
        <w:t>)</w:t>
      </w:r>
    </w:p>
    <w:p w:rsidR="00DD7075" w:rsidRPr="00A83719" w:rsidRDefault="00DD7075" w:rsidP="00DD7075">
      <w:pPr>
        <w:jc w:val="right"/>
        <w:rPr>
          <w:sz w:val="28"/>
          <w:lang w:val="en-US"/>
        </w:rPr>
      </w:pPr>
      <w:r>
        <w:rPr>
          <w:sz w:val="28"/>
          <w:lang w:val="en-US"/>
        </w:rPr>
        <w:t>E</w:t>
      </w:r>
      <w:r w:rsidRPr="00A83719">
        <w:rPr>
          <w:sz w:val="28"/>
          <w:lang w:val="en-US"/>
        </w:rPr>
        <w:t>-</w:t>
      </w:r>
      <w:r>
        <w:rPr>
          <w:sz w:val="28"/>
          <w:lang w:val="en-US"/>
        </w:rPr>
        <w:t>mail</w:t>
      </w:r>
      <w:r w:rsidRPr="00A83719">
        <w:rPr>
          <w:sz w:val="28"/>
          <w:lang w:val="en-US"/>
        </w:rPr>
        <w:t xml:space="preserve">: </w:t>
      </w:r>
      <w:r>
        <w:rPr>
          <w:sz w:val="28"/>
          <w:lang w:val="en-US"/>
        </w:rPr>
        <w:t>pressa</w:t>
      </w:r>
      <w:r w:rsidRPr="00A83719">
        <w:rPr>
          <w:sz w:val="28"/>
          <w:lang w:val="en-US"/>
        </w:rPr>
        <w:t>@</w:t>
      </w:r>
      <w:r>
        <w:rPr>
          <w:sz w:val="28"/>
          <w:lang w:val="en-US"/>
        </w:rPr>
        <w:t>kuban</w:t>
      </w:r>
      <w:r w:rsidRPr="00A83719">
        <w:rPr>
          <w:sz w:val="28"/>
          <w:lang w:val="en-US"/>
        </w:rPr>
        <w:t>.</w:t>
      </w:r>
      <w:r>
        <w:rPr>
          <w:sz w:val="28"/>
          <w:lang w:val="en-US"/>
        </w:rPr>
        <w:t>tns</w:t>
      </w:r>
      <w:r w:rsidRPr="00A83719">
        <w:rPr>
          <w:sz w:val="28"/>
          <w:lang w:val="en-US"/>
        </w:rPr>
        <w:t>-</w:t>
      </w:r>
      <w:r>
        <w:rPr>
          <w:sz w:val="28"/>
          <w:lang w:val="en-US"/>
        </w:rPr>
        <w:t>e</w:t>
      </w:r>
      <w:r w:rsidRPr="00A83719">
        <w:rPr>
          <w:sz w:val="28"/>
          <w:lang w:val="en-US"/>
        </w:rPr>
        <w:t>.</w:t>
      </w:r>
      <w:r>
        <w:rPr>
          <w:sz w:val="28"/>
          <w:lang w:val="en-US"/>
        </w:rPr>
        <w:t>ru</w:t>
      </w:r>
    </w:p>
    <w:p w:rsidR="00DD7075" w:rsidRPr="00A83719" w:rsidRDefault="00DD7075" w:rsidP="00DD7075">
      <w:pPr>
        <w:jc w:val="right"/>
        <w:rPr>
          <w:sz w:val="28"/>
          <w:lang w:val="en-US"/>
        </w:rPr>
      </w:pPr>
    </w:p>
    <w:sectPr w:rsidR="00DD7075" w:rsidRPr="00A83719" w:rsidSect="00D50D67">
      <w:headerReference w:type="default" r:id="rId14"/>
      <w:headerReference w:type="first" r:id="rId15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3C9" w:rsidRDefault="004213C9">
      <w:r>
        <w:separator/>
      </w:r>
    </w:p>
  </w:endnote>
  <w:endnote w:type="continuationSeparator" w:id="0">
    <w:p w:rsidR="004213C9" w:rsidRDefault="0042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3C9" w:rsidRDefault="004213C9">
      <w:r>
        <w:rPr>
          <w:color w:val="000000"/>
        </w:rPr>
        <w:separator/>
      </w:r>
    </w:p>
  </w:footnote>
  <w:footnote w:type="continuationSeparator" w:id="0">
    <w:p w:rsidR="004213C9" w:rsidRDefault="00421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935477"/>
      <w:docPartObj>
        <w:docPartGallery w:val="Page Numbers (Top of Page)"/>
        <w:docPartUnique/>
      </w:docPartObj>
    </w:sdtPr>
    <w:sdtEndPr/>
    <w:sdtContent>
      <w:p w:rsidR="00044D25" w:rsidRDefault="00044D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816">
          <w:rPr>
            <w:noProof/>
          </w:rPr>
          <w:t>3</w:t>
        </w:r>
        <w:r>
          <w:fldChar w:fldCharType="end"/>
        </w:r>
      </w:p>
    </w:sdtContent>
  </w:sdt>
  <w:p w:rsidR="00E10985" w:rsidRPr="00D92B64" w:rsidRDefault="004213C9">
    <w:pPr>
      <w:pStyle w:val="Standard"/>
      <w:spacing w:line="312" w:lineRule="auto"/>
      <w:jc w:val="both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CDF" w:rsidRPr="002557C6" w:rsidRDefault="00C81DDA">
    <w:pPr>
      <w:pStyle w:val="a5"/>
    </w:pPr>
    <w:r>
      <w:rPr>
        <w:noProof/>
        <w:lang w:eastAsia="ru-RU" w:bidi="ar-SA"/>
      </w:rPr>
      <w:drawing>
        <wp:anchor distT="0" distB="0" distL="114300" distR="114300" simplePos="0" relativeHeight="251673600" behindDoc="1" locked="0" layoutInCell="1" allowOverlap="1" wp14:anchorId="6C3F1E56" wp14:editId="4C7BC1E0">
          <wp:simplePos x="0" y="0"/>
          <wp:positionH relativeFrom="page">
            <wp:posOffset>911062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ы ТНС энерго Все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150" w:rsidRPr="002557C6"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E1DDB" wp14:editId="558C3D77">
              <wp:simplePos x="0" y="0"/>
              <wp:positionH relativeFrom="margin">
                <wp:posOffset>3497689</wp:posOffset>
              </wp:positionH>
              <wp:positionV relativeFrom="paragraph">
                <wp:posOffset>195111</wp:posOffset>
              </wp:positionV>
              <wp:extent cx="2580122" cy="1347470"/>
              <wp:effectExtent l="0" t="0" r="0" b="5080"/>
              <wp:wrapNone/>
              <wp:docPr id="2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0122" cy="134747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:rsidR="00453CD7" w:rsidRDefault="00453CD7" w:rsidP="00453CD7">
                          <w:pP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 xml:space="preserve">Публичное акционерное общество </w:t>
                          </w:r>
                        </w:p>
                        <w:p w:rsidR="00453CD7" w:rsidRDefault="00453CD7" w:rsidP="00453CD7">
                          <w:pP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>«ТНС энерго Кубань»</w:t>
                          </w:r>
                        </w:p>
                        <w:p w:rsidR="00453CD7" w:rsidRDefault="00453CD7" w:rsidP="00453CD7">
                          <w:pPr>
                            <w:spacing w:line="300" w:lineRule="exac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улица Гимназическая, дом 55/1</w:t>
                          </w:r>
                        </w:p>
                        <w:p w:rsidR="00453CD7" w:rsidRDefault="00453CD7" w:rsidP="00453CD7">
                          <w:pPr>
                            <w:spacing w:line="28" w:lineRule="atLeas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Телефон/Факс: +7 (861) 298-01-70</w:t>
                          </w:r>
                        </w:p>
                        <w:p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Сайт: 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kuban</w:t>
                          </w:r>
                          <w:proofErr w:type="spellEnd"/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tns</w:t>
                          </w:r>
                          <w:proofErr w:type="spellEnd"/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1BE1DDB" id="Прямоугольник 5" o:spid="_x0000_s1026" style="position:absolute;margin-left:275.4pt;margin-top:15.35pt;width:203.15pt;height:10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" filled="f" stroked="f">
              <v:textbox>
                <w:txbxContent>
                  <w:p w:rsidR="00453CD7" w:rsidRDefault="00453CD7" w:rsidP="00453CD7">
                    <w:pPr>
                      <w:rPr>
                        <w:rFonts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sz w:val="18"/>
                        <w:szCs w:val="18"/>
                      </w:rPr>
                      <w:t xml:space="preserve">Публичное акционерное общество </w:t>
                    </w:r>
                  </w:p>
                  <w:p w:rsidR="00453CD7" w:rsidRDefault="00453CD7" w:rsidP="00453CD7">
                    <w:pPr>
                      <w:rPr>
                        <w:rFonts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sz w:val="18"/>
                        <w:szCs w:val="18"/>
                      </w:rPr>
                      <w:t>«ТНС энерго Кубань»</w:t>
                    </w:r>
                  </w:p>
                  <w:p w:rsidR="00453CD7" w:rsidRDefault="00453CD7" w:rsidP="00453CD7">
                    <w:pPr>
                      <w:spacing w:line="300" w:lineRule="exac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350000, Российская Федерация, г. Краснодар, </w:t>
                    </w:r>
                  </w:p>
                  <w:p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улица Гимназическая, дом 55/1</w:t>
                    </w:r>
                  </w:p>
                  <w:p w:rsidR="00453CD7" w:rsidRDefault="00453CD7" w:rsidP="00453CD7">
                    <w:pPr>
                      <w:spacing w:line="28" w:lineRule="atLeast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Телефон/Факс: +7 (861) 298-01-70</w:t>
                    </w:r>
                  </w:p>
                  <w:p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Сайт: </w:t>
                    </w:r>
                    <w:proofErr w:type="spellStart"/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kuban</w:t>
                    </w:r>
                    <w:proofErr w:type="spellEnd"/>
                    <w:r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tns</w:t>
                    </w:r>
                    <w:proofErr w:type="spellEnd"/>
                    <w:r>
                      <w:rPr>
                        <w:rFonts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e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</w:p>
                  <w:p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C40"/>
    <w:multiLevelType w:val="multilevel"/>
    <w:tmpl w:val="44C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20E5B"/>
    <w:multiLevelType w:val="multilevel"/>
    <w:tmpl w:val="CAF4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E0A32"/>
    <w:multiLevelType w:val="multilevel"/>
    <w:tmpl w:val="A630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A4309"/>
    <w:multiLevelType w:val="multilevel"/>
    <w:tmpl w:val="08FC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33FF1"/>
    <w:multiLevelType w:val="hybridMultilevel"/>
    <w:tmpl w:val="A260C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7698F"/>
    <w:multiLevelType w:val="multilevel"/>
    <w:tmpl w:val="D67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67C44"/>
    <w:multiLevelType w:val="multilevel"/>
    <w:tmpl w:val="CF048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3D3C7545"/>
    <w:multiLevelType w:val="multilevel"/>
    <w:tmpl w:val="3E8C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916F9A"/>
    <w:multiLevelType w:val="multilevel"/>
    <w:tmpl w:val="577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345A9"/>
    <w:multiLevelType w:val="multilevel"/>
    <w:tmpl w:val="4F50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952261"/>
    <w:multiLevelType w:val="hybridMultilevel"/>
    <w:tmpl w:val="4BAEC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EE568A"/>
    <w:multiLevelType w:val="multilevel"/>
    <w:tmpl w:val="6F8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EF5272"/>
    <w:multiLevelType w:val="hybridMultilevel"/>
    <w:tmpl w:val="47C60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6F7AF0"/>
    <w:multiLevelType w:val="multilevel"/>
    <w:tmpl w:val="16F4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13F67"/>
    <w:multiLevelType w:val="multilevel"/>
    <w:tmpl w:val="169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B731FE"/>
    <w:multiLevelType w:val="multilevel"/>
    <w:tmpl w:val="511C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255A27"/>
    <w:multiLevelType w:val="multilevel"/>
    <w:tmpl w:val="CC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83630A"/>
    <w:multiLevelType w:val="multilevel"/>
    <w:tmpl w:val="7204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0D19E7"/>
    <w:multiLevelType w:val="multilevel"/>
    <w:tmpl w:val="D8C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C94712"/>
    <w:multiLevelType w:val="multilevel"/>
    <w:tmpl w:val="666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13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  <w:num w:numId="12">
    <w:abstractNumId w:val="17"/>
  </w:num>
  <w:num w:numId="13">
    <w:abstractNumId w:val="4"/>
  </w:num>
  <w:num w:numId="14">
    <w:abstractNumId w:val="10"/>
  </w:num>
  <w:num w:numId="15">
    <w:abstractNumId w:val="9"/>
  </w:num>
  <w:num w:numId="16">
    <w:abstractNumId w:val="14"/>
  </w:num>
  <w:num w:numId="17">
    <w:abstractNumId w:val="16"/>
  </w:num>
  <w:num w:numId="18">
    <w:abstractNumId w:val="18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1E"/>
    <w:rsid w:val="000124D6"/>
    <w:rsid w:val="00016F04"/>
    <w:rsid w:val="0003301F"/>
    <w:rsid w:val="00033F70"/>
    <w:rsid w:val="00044D25"/>
    <w:rsid w:val="0005183C"/>
    <w:rsid w:val="0005638E"/>
    <w:rsid w:val="00060131"/>
    <w:rsid w:val="00063456"/>
    <w:rsid w:val="00064028"/>
    <w:rsid w:val="00066064"/>
    <w:rsid w:val="0007109B"/>
    <w:rsid w:val="00074EA4"/>
    <w:rsid w:val="00085D31"/>
    <w:rsid w:val="00090F2A"/>
    <w:rsid w:val="00097F5C"/>
    <w:rsid w:val="000A05AF"/>
    <w:rsid w:val="000A121A"/>
    <w:rsid w:val="000B0BAB"/>
    <w:rsid w:val="000B3CB0"/>
    <w:rsid w:val="000B4FB5"/>
    <w:rsid w:val="000C3A26"/>
    <w:rsid w:val="000D0FCB"/>
    <w:rsid w:val="000D5041"/>
    <w:rsid w:val="000E32B9"/>
    <w:rsid w:val="000F47AB"/>
    <w:rsid w:val="0011650C"/>
    <w:rsid w:val="001175CB"/>
    <w:rsid w:val="001229B1"/>
    <w:rsid w:val="00140A03"/>
    <w:rsid w:val="001428A5"/>
    <w:rsid w:val="00146AA0"/>
    <w:rsid w:val="00146FD4"/>
    <w:rsid w:val="00151739"/>
    <w:rsid w:val="0015683B"/>
    <w:rsid w:val="0016303A"/>
    <w:rsid w:val="0017611B"/>
    <w:rsid w:val="00180E0A"/>
    <w:rsid w:val="001A1B9F"/>
    <w:rsid w:val="001A21C4"/>
    <w:rsid w:val="001B55AD"/>
    <w:rsid w:val="001C1DC1"/>
    <w:rsid w:val="001C51F1"/>
    <w:rsid w:val="001C7A42"/>
    <w:rsid w:val="001D247D"/>
    <w:rsid w:val="001D69F9"/>
    <w:rsid w:val="001E4884"/>
    <w:rsid w:val="001E6E6E"/>
    <w:rsid w:val="001F59DE"/>
    <w:rsid w:val="001F661E"/>
    <w:rsid w:val="002055B2"/>
    <w:rsid w:val="00205A62"/>
    <w:rsid w:val="002079C6"/>
    <w:rsid w:val="002144DF"/>
    <w:rsid w:val="0021634E"/>
    <w:rsid w:val="0021781B"/>
    <w:rsid w:val="00220214"/>
    <w:rsid w:val="002203DC"/>
    <w:rsid w:val="0022079D"/>
    <w:rsid w:val="00220E0D"/>
    <w:rsid w:val="00223EC7"/>
    <w:rsid w:val="0022408B"/>
    <w:rsid w:val="002253B8"/>
    <w:rsid w:val="00240D20"/>
    <w:rsid w:val="0025061A"/>
    <w:rsid w:val="00251037"/>
    <w:rsid w:val="0025288D"/>
    <w:rsid w:val="002557C6"/>
    <w:rsid w:val="00256D5A"/>
    <w:rsid w:val="00257821"/>
    <w:rsid w:val="00275D63"/>
    <w:rsid w:val="0028714D"/>
    <w:rsid w:val="002961CF"/>
    <w:rsid w:val="0029659E"/>
    <w:rsid w:val="002B5C30"/>
    <w:rsid w:val="002E0CC5"/>
    <w:rsid w:val="002E3483"/>
    <w:rsid w:val="002F090C"/>
    <w:rsid w:val="002F6A2C"/>
    <w:rsid w:val="003000EC"/>
    <w:rsid w:val="00302E64"/>
    <w:rsid w:val="00303827"/>
    <w:rsid w:val="003134C2"/>
    <w:rsid w:val="00313BC7"/>
    <w:rsid w:val="003171E2"/>
    <w:rsid w:val="00321D91"/>
    <w:rsid w:val="0032631C"/>
    <w:rsid w:val="00333862"/>
    <w:rsid w:val="0034688D"/>
    <w:rsid w:val="00352CD2"/>
    <w:rsid w:val="00363AB6"/>
    <w:rsid w:val="00371303"/>
    <w:rsid w:val="00371D46"/>
    <w:rsid w:val="00377ED6"/>
    <w:rsid w:val="003804DE"/>
    <w:rsid w:val="00380515"/>
    <w:rsid w:val="0038661D"/>
    <w:rsid w:val="0039535B"/>
    <w:rsid w:val="003972EC"/>
    <w:rsid w:val="003A1028"/>
    <w:rsid w:val="003B0655"/>
    <w:rsid w:val="003C0912"/>
    <w:rsid w:val="003D4046"/>
    <w:rsid w:val="003E706A"/>
    <w:rsid w:val="004006C2"/>
    <w:rsid w:val="004020BF"/>
    <w:rsid w:val="00404699"/>
    <w:rsid w:val="00406490"/>
    <w:rsid w:val="00411787"/>
    <w:rsid w:val="0041305E"/>
    <w:rsid w:val="004150B2"/>
    <w:rsid w:val="00416649"/>
    <w:rsid w:val="00420E4F"/>
    <w:rsid w:val="004213C9"/>
    <w:rsid w:val="00422CDD"/>
    <w:rsid w:val="004251B0"/>
    <w:rsid w:val="0042788E"/>
    <w:rsid w:val="00434F8A"/>
    <w:rsid w:val="004366B0"/>
    <w:rsid w:val="004445C2"/>
    <w:rsid w:val="00444D18"/>
    <w:rsid w:val="00447976"/>
    <w:rsid w:val="00452F35"/>
    <w:rsid w:val="00453CD7"/>
    <w:rsid w:val="00455CFF"/>
    <w:rsid w:val="004626B3"/>
    <w:rsid w:val="004667D6"/>
    <w:rsid w:val="00470C56"/>
    <w:rsid w:val="0047237A"/>
    <w:rsid w:val="004745F3"/>
    <w:rsid w:val="004755D2"/>
    <w:rsid w:val="0047597A"/>
    <w:rsid w:val="00477AB8"/>
    <w:rsid w:val="00481199"/>
    <w:rsid w:val="00484EA4"/>
    <w:rsid w:val="004862C0"/>
    <w:rsid w:val="004A359B"/>
    <w:rsid w:val="004A3E20"/>
    <w:rsid w:val="004A491F"/>
    <w:rsid w:val="004A7587"/>
    <w:rsid w:val="004B328C"/>
    <w:rsid w:val="004B78C3"/>
    <w:rsid w:val="004C526D"/>
    <w:rsid w:val="004C7DDA"/>
    <w:rsid w:val="004D42FB"/>
    <w:rsid w:val="004E1E55"/>
    <w:rsid w:val="004E2608"/>
    <w:rsid w:val="004E3D4D"/>
    <w:rsid w:val="004E4651"/>
    <w:rsid w:val="004F7E97"/>
    <w:rsid w:val="00513085"/>
    <w:rsid w:val="00514F1F"/>
    <w:rsid w:val="005243AC"/>
    <w:rsid w:val="00526FF2"/>
    <w:rsid w:val="005306C5"/>
    <w:rsid w:val="0053626B"/>
    <w:rsid w:val="00550FDA"/>
    <w:rsid w:val="00554569"/>
    <w:rsid w:val="005642F1"/>
    <w:rsid w:val="005A005E"/>
    <w:rsid w:val="005A3A30"/>
    <w:rsid w:val="005A7498"/>
    <w:rsid w:val="005B004D"/>
    <w:rsid w:val="005D3D22"/>
    <w:rsid w:val="005D577B"/>
    <w:rsid w:val="005F62F8"/>
    <w:rsid w:val="006036D7"/>
    <w:rsid w:val="00603B74"/>
    <w:rsid w:val="00604352"/>
    <w:rsid w:val="00606910"/>
    <w:rsid w:val="00607336"/>
    <w:rsid w:val="00625C7C"/>
    <w:rsid w:val="00626190"/>
    <w:rsid w:val="006310D2"/>
    <w:rsid w:val="00633644"/>
    <w:rsid w:val="0063558D"/>
    <w:rsid w:val="00660624"/>
    <w:rsid w:val="00663F83"/>
    <w:rsid w:val="00667069"/>
    <w:rsid w:val="00670207"/>
    <w:rsid w:val="0067652D"/>
    <w:rsid w:val="00685CA7"/>
    <w:rsid w:val="0068696D"/>
    <w:rsid w:val="00686F08"/>
    <w:rsid w:val="006A01EE"/>
    <w:rsid w:val="006A09CE"/>
    <w:rsid w:val="006B0374"/>
    <w:rsid w:val="006B0F2A"/>
    <w:rsid w:val="006B7660"/>
    <w:rsid w:val="006C22A5"/>
    <w:rsid w:val="006C6626"/>
    <w:rsid w:val="006D3C44"/>
    <w:rsid w:val="006D4C18"/>
    <w:rsid w:val="006D63D5"/>
    <w:rsid w:val="006D68A4"/>
    <w:rsid w:val="006E2A3B"/>
    <w:rsid w:val="006E3258"/>
    <w:rsid w:val="006E3B90"/>
    <w:rsid w:val="006E4150"/>
    <w:rsid w:val="006E5189"/>
    <w:rsid w:val="00700F1A"/>
    <w:rsid w:val="007068A8"/>
    <w:rsid w:val="00712E19"/>
    <w:rsid w:val="00723A84"/>
    <w:rsid w:val="00732224"/>
    <w:rsid w:val="007349FB"/>
    <w:rsid w:val="00735E41"/>
    <w:rsid w:val="007405DB"/>
    <w:rsid w:val="007422BB"/>
    <w:rsid w:val="0075091F"/>
    <w:rsid w:val="00754CDF"/>
    <w:rsid w:val="00762862"/>
    <w:rsid w:val="00762B72"/>
    <w:rsid w:val="007756DB"/>
    <w:rsid w:val="00781CCB"/>
    <w:rsid w:val="007862F3"/>
    <w:rsid w:val="00792251"/>
    <w:rsid w:val="00793CF2"/>
    <w:rsid w:val="00797154"/>
    <w:rsid w:val="007A70A9"/>
    <w:rsid w:val="007B60F3"/>
    <w:rsid w:val="007B6FE2"/>
    <w:rsid w:val="007C0594"/>
    <w:rsid w:val="007C1A0D"/>
    <w:rsid w:val="007C3C14"/>
    <w:rsid w:val="007D2CDE"/>
    <w:rsid w:val="007E4197"/>
    <w:rsid w:val="007E5FCC"/>
    <w:rsid w:val="007F27F1"/>
    <w:rsid w:val="00801042"/>
    <w:rsid w:val="008045EF"/>
    <w:rsid w:val="008059F4"/>
    <w:rsid w:val="00817251"/>
    <w:rsid w:val="008177EB"/>
    <w:rsid w:val="008309FF"/>
    <w:rsid w:val="00837FFE"/>
    <w:rsid w:val="00850B1E"/>
    <w:rsid w:val="00856BC7"/>
    <w:rsid w:val="00866DB1"/>
    <w:rsid w:val="00872B17"/>
    <w:rsid w:val="00877262"/>
    <w:rsid w:val="00884EC7"/>
    <w:rsid w:val="008855F8"/>
    <w:rsid w:val="008933BD"/>
    <w:rsid w:val="00895D83"/>
    <w:rsid w:val="008965B7"/>
    <w:rsid w:val="008A1A89"/>
    <w:rsid w:val="008A52E7"/>
    <w:rsid w:val="008A745C"/>
    <w:rsid w:val="008A7F7F"/>
    <w:rsid w:val="008C33CE"/>
    <w:rsid w:val="008C5EFC"/>
    <w:rsid w:val="008C7BA4"/>
    <w:rsid w:val="008C7F13"/>
    <w:rsid w:val="008D17A1"/>
    <w:rsid w:val="008D55C9"/>
    <w:rsid w:val="008E6786"/>
    <w:rsid w:val="008E6B0A"/>
    <w:rsid w:val="008E72D2"/>
    <w:rsid w:val="008F195E"/>
    <w:rsid w:val="00901EEF"/>
    <w:rsid w:val="00912409"/>
    <w:rsid w:val="00914112"/>
    <w:rsid w:val="00926046"/>
    <w:rsid w:val="0094286F"/>
    <w:rsid w:val="00943E9C"/>
    <w:rsid w:val="00944C1F"/>
    <w:rsid w:val="0094705A"/>
    <w:rsid w:val="009521CE"/>
    <w:rsid w:val="00954F73"/>
    <w:rsid w:val="0095654C"/>
    <w:rsid w:val="0098023E"/>
    <w:rsid w:val="0098066D"/>
    <w:rsid w:val="009857DD"/>
    <w:rsid w:val="0098763F"/>
    <w:rsid w:val="00995CE4"/>
    <w:rsid w:val="00997BB0"/>
    <w:rsid w:val="009A1AE3"/>
    <w:rsid w:val="009A3E4D"/>
    <w:rsid w:val="009A73EC"/>
    <w:rsid w:val="009B2CF3"/>
    <w:rsid w:val="009C1577"/>
    <w:rsid w:val="009D1825"/>
    <w:rsid w:val="009D420B"/>
    <w:rsid w:val="009D70F5"/>
    <w:rsid w:val="009D74CA"/>
    <w:rsid w:val="009E02D9"/>
    <w:rsid w:val="009E4262"/>
    <w:rsid w:val="009E5975"/>
    <w:rsid w:val="009E653E"/>
    <w:rsid w:val="00A070EA"/>
    <w:rsid w:val="00A1005A"/>
    <w:rsid w:val="00A151AB"/>
    <w:rsid w:val="00A22B28"/>
    <w:rsid w:val="00A246B2"/>
    <w:rsid w:val="00A264F2"/>
    <w:rsid w:val="00A2655E"/>
    <w:rsid w:val="00A405A4"/>
    <w:rsid w:val="00A507E3"/>
    <w:rsid w:val="00A63F1B"/>
    <w:rsid w:val="00A73FF1"/>
    <w:rsid w:val="00A754C2"/>
    <w:rsid w:val="00A82F7C"/>
    <w:rsid w:val="00A84C63"/>
    <w:rsid w:val="00A85295"/>
    <w:rsid w:val="00A858B2"/>
    <w:rsid w:val="00A87FE2"/>
    <w:rsid w:val="00AA0C8F"/>
    <w:rsid w:val="00AA3F3D"/>
    <w:rsid w:val="00AA5AC9"/>
    <w:rsid w:val="00AB4B4F"/>
    <w:rsid w:val="00AB5B89"/>
    <w:rsid w:val="00AC5C53"/>
    <w:rsid w:val="00AC70A5"/>
    <w:rsid w:val="00AC73AC"/>
    <w:rsid w:val="00AE0F73"/>
    <w:rsid w:val="00AE3816"/>
    <w:rsid w:val="00AE64A5"/>
    <w:rsid w:val="00AF05E0"/>
    <w:rsid w:val="00AF2040"/>
    <w:rsid w:val="00B01402"/>
    <w:rsid w:val="00B11535"/>
    <w:rsid w:val="00B32D96"/>
    <w:rsid w:val="00B33E1A"/>
    <w:rsid w:val="00B41B63"/>
    <w:rsid w:val="00B4478F"/>
    <w:rsid w:val="00B4563D"/>
    <w:rsid w:val="00B55AF4"/>
    <w:rsid w:val="00B60BE2"/>
    <w:rsid w:val="00B65CED"/>
    <w:rsid w:val="00B82A4D"/>
    <w:rsid w:val="00BB1247"/>
    <w:rsid w:val="00BB5F3D"/>
    <w:rsid w:val="00BB6836"/>
    <w:rsid w:val="00BC1991"/>
    <w:rsid w:val="00BC226B"/>
    <w:rsid w:val="00BC30EC"/>
    <w:rsid w:val="00BC60CC"/>
    <w:rsid w:val="00BD5E8D"/>
    <w:rsid w:val="00BE4378"/>
    <w:rsid w:val="00BE4F6F"/>
    <w:rsid w:val="00BE76D9"/>
    <w:rsid w:val="00BF2A24"/>
    <w:rsid w:val="00BF45E9"/>
    <w:rsid w:val="00BF52F3"/>
    <w:rsid w:val="00BF6B6F"/>
    <w:rsid w:val="00C02F34"/>
    <w:rsid w:val="00C0467F"/>
    <w:rsid w:val="00C07024"/>
    <w:rsid w:val="00C140E2"/>
    <w:rsid w:val="00C31E4C"/>
    <w:rsid w:val="00C443F5"/>
    <w:rsid w:val="00C5530C"/>
    <w:rsid w:val="00C60E4A"/>
    <w:rsid w:val="00C62D87"/>
    <w:rsid w:val="00C7714D"/>
    <w:rsid w:val="00C818FC"/>
    <w:rsid w:val="00C81DDA"/>
    <w:rsid w:val="00C81F31"/>
    <w:rsid w:val="00C9386B"/>
    <w:rsid w:val="00C93A97"/>
    <w:rsid w:val="00CA4209"/>
    <w:rsid w:val="00CA7708"/>
    <w:rsid w:val="00CB12B3"/>
    <w:rsid w:val="00CB1D3C"/>
    <w:rsid w:val="00CB21FA"/>
    <w:rsid w:val="00CB7B69"/>
    <w:rsid w:val="00CB7CA8"/>
    <w:rsid w:val="00CC17D8"/>
    <w:rsid w:val="00CC52DF"/>
    <w:rsid w:val="00CD1190"/>
    <w:rsid w:val="00CD469C"/>
    <w:rsid w:val="00CD7EBB"/>
    <w:rsid w:val="00CE41BE"/>
    <w:rsid w:val="00CF0324"/>
    <w:rsid w:val="00CF2C51"/>
    <w:rsid w:val="00D07F9C"/>
    <w:rsid w:val="00D21E94"/>
    <w:rsid w:val="00D26AF6"/>
    <w:rsid w:val="00D30465"/>
    <w:rsid w:val="00D41C27"/>
    <w:rsid w:val="00D42D12"/>
    <w:rsid w:val="00D50D67"/>
    <w:rsid w:val="00D51E15"/>
    <w:rsid w:val="00D53DF2"/>
    <w:rsid w:val="00D606C1"/>
    <w:rsid w:val="00D60A07"/>
    <w:rsid w:val="00D77416"/>
    <w:rsid w:val="00D80EAD"/>
    <w:rsid w:val="00D84776"/>
    <w:rsid w:val="00D92B64"/>
    <w:rsid w:val="00D9590B"/>
    <w:rsid w:val="00DA399B"/>
    <w:rsid w:val="00DA748F"/>
    <w:rsid w:val="00DA7F78"/>
    <w:rsid w:val="00DB0B43"/>
    <w:rsid w:val="00DB3564"/>
    <w:rsid w:val="00DC43D2"/>
    <w:rsid w:val="00DD7075"/>
    <w:rsid w:val="00DE5D90"/>
    <w:rsid w:val="00DE695D"/>
    <w:rsid w:val="00DF337B"/>
    <w:rsid w:val="00E0474F"/>
    <w:rsid w:val="00E0579F"/>
    <w:rsid w:val="00E063C7"/>
    <w:rsid w:val="00E16A12"/>
    <w:rsid w:val="00E32722"/>
    <w:rsid w:val="00E330A2"/>
    <w:rsid w:val="00E33C6A"/>
    <w:rsid w:val="00E400CE"/>
    <w:rsid w:val="00E40A7E"/>
    <w:rsid w:val="00E51CA1"/>
    <w:rsid w:val="00E66739"/>
    <w:rsid w:val="00E72443"/>
    <w:rsid w:val="00E74E45"/>
    <w:rsid w:val="00E774FD"/>
    <w:rsid w:val="00E8174B"/>
    <w:rsid w:val="00E92259"/>
    <w:rsid w:val="00E97165"/>
    <w:rsid w:val="00EA2015"/>
    <w:rsid w:val="00EA69E9"/>
    <w:rsid w:val="00EB0C3E"/>
    <w:rsid w:val="00EB2279"/>
    <w:rsid w:val="00ED40FE"/>
    <w:rsid w:val="00ED5256"/>
    <w:rsid w:val="00ED5375"/>
    <w:rsid w:val="00EE7A4F"/>
    <w:rsid w:val="00EF2CF1"/>
    <w:rsid w:val="00F017F2"/>
    <w:rsid w:val="00F056C0"/>
    <w:rsid w:val="00F068F0"/>
    <w:rsid w:val="00F07164"/>
    <w:rsid w:val="00F07AF9"/>
    <w:rsid w:val="00F13968"/>
    <w:rsid w:val="00F314CC"/>
    <w:rsid w:val="00F31661"/>
    <w:rsid w:val="00F409B1"/>
    <w:rsid w:val="00F40FB4"/>
    <w:rsid w:val="00F43D4E"/>
    <w:rsid w:val="00F467A9"/>
    <w:rsid w:val="00F510D7"/>
    <w:rsid w:val="00F605EF"/>
    <w:rsid w:val="00F61A8D"/>
    <w:rsid w:val="00F65DF4"/>
    <w:rsid w:val="00F72704"/>
    <w:rsid w:val="00F73DB4"/>
    <w:rsid w:val="00F91BF8"/>
    <w:rsid w:val="00FB55ED"/>
    <w:rsid w:val="00FD1D90"/>
    <w:rsid w:val="00FF2B04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1D18E7-2111-4EAD-B45A-2E2711E2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B0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05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5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1">
    <w:name w:val="Основной текст (2)_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  <w:textAlignment w:val="auto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  <w:textAlignment w:val="auto"/>
    </w:pPr>
    <w:rPr>
      <w:sz w:val="28"/>
      <w:szCs w:val="28"/>
    </w:rPr>
  </w:style>
  <w:style w:type="character" w:customStyle="1" w:styleId="a8">
    <w:name w:val="Верхний колонтитул Знак"/>
    <w:basedOn w:val="a0"/>
    <w:uiPriority w:val="99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B64"/>
    <w:rPr>
      <w:rFonts w:ascii="Segoe UI" w:hAnsi="Segoe UI"/>
      <w:sz w:val="18"/>
      <w:szCs w:val="16"/>
    </w:rPr>
  </w:style>
  <w:style w:type="paragraph" w:styleId="ac">
    <w:name w:val="List Paragraph"/>
    <w:basedOn w:val="a"/>
    <w:uiPriority w:val="34"/>
    <w:qFormat/>
    <w:rsid w:val="00C140E2"/>
    <w:pPr>
      <w:ind w:left="720"/>
      <w:contextualSpacing/>
    </w:pPr>
    <w:rPr>
      <w:szCs w:val="21"/>
    </w:rPr>
  </w:style>
  <w:style w:type="character" w:styleId="ad">
    <w:name w:val="Strong"/>
    <w:basedOn w:val="a0"/>
    <w:uiPriority w:val="22"/>
    <w:qFormat/>
    <w:rsid w:val="00B55AF4"/>
    <w:rPr>
      <w:b/>
      <w:bCs/>
    </w:rPr>
  </w:style>
  <w:style w:type="table" w:styleId="ae">
    <w:name w:val="Table Grid"/>
    <w:basedOn w:val="a1"/>
    <w:uiPriority w:val="39"/>
    <w:rsid w:val="00D50D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uiPriority w:val="20"/>
    <w:qFormat/>
    <w:rsid w:val="00EA2015"/>
    <w:rPr>
      <w:i/>
      <w:iCs/>
    </w:rPr>
  </w:style>
  <w:style w:type="paragraph" w:customStyle="1" w:styleId="af0">
    <w:name w:val="Заголовок ТНС энерго"/>
    <w:basedOn w:val="a"/>
    <w:link w:val="af1"/>
    <w:qFormat/>
    <w:rsid w:val="002F6A2C"/>
    <w:pPr>
      <w:widowControl/>
      <w:suppressAutoHyphens w:val="0"/>
      <w:autoSpaceDN/>
      <w:spacing w:after="286" w:line="286" w:lineRule="exact"/>
      <w:ind w:firstLine="454"/>
      <w:jc w:val="center"/>
      <w:textAlignment w:val="auto"/>
    </w:pPr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character" w:customStyle="1" w:styleId="af1">
    <w:name w:val="Заголовок ТНС энерго Знак"/>
    <w:basedOn w:val="a0"/>
    <w:link w:val="af0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2">
    <w:name w:val="Normal (Web)"/>
    <w:basedOn w:val="a"/>
    <w:uiPriority w:val="99"/>
    <w:unhideWhenUsed/>
    <w:rsid w:val="002F6A2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paragraph" w:customStyle="1" w:styleId="paragraph">
    <w:name w:val="paragraph"/>
    <w:basedOn w:val="a"/>
    <w:rsid w:val="00872B1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0B3CB0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A1005A"/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customStyle="1" w:styleId="td-nr-views-69995">
    <w:name w:val="td-nr-views-69995"/>
    <w:basedOn w:val="a0"/>
    <w:rsid w:val="00A1005A"/>
  </w:style>
  <w:style w:type="character" w:customStyle="1" w:styleId="td-post-date">
    <w:name w:val="td-post-date"/>
    <w:basedOn w:val="a0"/>
    <w:rsid w:val="00A1005A"/>
  </w:style>
  <w:style w:type="character" w:styleId="af3">
    <w:name w:val="FollowedHyperlink"/>
    <w:basedOn w:val="a0"/>
    <w:uiPriority w:val="99"/>
    <w:semiHidden/>
    <w:unhideWhenUsed/>
    <w:rsid w:val="002079C6"/>
    <w:rPr>
      <w:color w:val="954F72" w:themeColor="followedHyperlink"/>
      <w:u w:val="single"/>
    </w:rPr>
  </w:style>
  <w:style w:type="character" w:customStyle="1" w:styleId="hl-obj">
    <w:name w:val="hl-obj"/>
    <w:basedOn w:val="a0"/>
    <w:rsid w:val="00667069"/>
  </w:style>
  <w:style w:type="character" w:customStyle="1" w:styleId="smallcaps">
    <w:name w:val="smallcaps"/>
    <w:basedOn w:val="a0"/>
    <w:rsid w:val="004C7DDA"/>
  </w:style>
  <w:style w:type="character" w:customStyle="1" w:styleId="num">
    <w:name w:val="num"/>
    <w:basedOn w:val="a0"/>
    <w:rsid w:val="00E16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34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82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756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379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139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79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64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00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282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043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218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404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00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736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47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633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613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9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78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3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818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990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3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26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63712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3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14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08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45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8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99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2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88536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448435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90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1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24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18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83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569592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7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32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133734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  <w:divsChild>
                                                            <w:div w:id="191497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519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81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1686975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  <w:divsChild>
                                                            <w:div w:id="27683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544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21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113765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  <w:divsChild>
                                                            <w:div w:id="123551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788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5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2020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  <w:divsChild>
                                                            <w:div w:id="63055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03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16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4006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8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007401">
                                          <w:marLeft w:val="0"/>
                                          <w:marRight w:val="0"/>
                                          <w:marTop w:val="3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95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108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293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166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065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795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48688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3578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84383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2849">
          <w:marLeft w:val="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4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3015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552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55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473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65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867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48491">
              <w:marLeft w:val="0"/>
              <w:marRight w:val="450"/>
              <w:marTop w:val="150"/>
              <w:marBottom w:val="150"/>
              <w:divBdr>
                <w:top w:val="single" w:sz="36" w:space="0" w:color="C00808"/>
                <w:left w:val="single" w:sz="36" w:space="0" w:color="C00808"/>
                <w:bottom w:val="single" w:sz="36" w:space="0" w:color="C00808"/>
                <w:right w:val="single" w:sz="36" w:space="0" w:color="C00808"/>
              </w:divBdr>
              <w:divsChild>
                <w:div w:id="1492333346">
                  <w:marLeft w:val="195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74008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0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7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686528">
              <w:marLeft w:val="1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13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3864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85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636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69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8348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897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6851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0264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4498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3274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533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620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6165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BEBEB"/>
                                            <w:left w:val="single" w:sz="2" w:space="0" w:color="EBEBEB"/>
                                            <w:bottom w:val="single" w:sz="2" w:space="0" w:color="EBEBEB"/>
                                            <w:right w:val="single" w:sz="2" w:space="0" w:color="EBEBEB"/>
                                          </w:divBdr>
                                          <w:divsChild>
                                            <w:div w:id="19381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80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59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509708">
                                                          <w:marLeft w:val="-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22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105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72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3460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6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89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845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69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197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161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BEBE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3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786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9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437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01392">
              <w:marLeft w:val="1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986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409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158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13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113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9347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686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2823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34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84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9313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4325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256409">
          <w:marLeft w:val="0"/>
          <w:marRight w:val="225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02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53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88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63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7854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56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761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56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55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an.tns-e.ru/population/poluchenie-spravki-ob-otsutstvii-zadolzhennosti-online/" TargetMode="External"/><Relationship Id="rId13" Type="http://schemas.openxmlformats.org/officeDocument/2006/relationships/hyperlink" Target="https://kuban.tns-e.ru/population/digital-recei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uban.tns-e.ru/population/contract-conclus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ban.tns-e.ru/population/contract-conclusio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kuban.tns-e.ru/population/feedbac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kuban.tns-e.r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9866-2A51-4CBD-B64D-C5CA227C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Меньшиков Денис Геннадьевич</dc:creator>
  <cp:lastModifiedBy>Сурнин Денис Алексеевич</cp:lastModifiedBy>
  <cp:revision>184</cp:revision>
  <cp:lastPrinted>2022-03-16T12:56:00Z</cp:lastPrinted>
  <dcterms:created xsi:type="dcterms:W3CDTF">2021-01-19T06:45:00Z</dcterms:created>
  <dcterms:modified xsi:type="dcterms:W3CDTF">2022-03-30T06:32:00Z</dcterms:modified>
</cp:coreProperties>
</file>