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D2BF" w14:textId="77777777" w:rsidR="00FF2EC6" w:rsidRPr="00E51F05" w:rsidRDefault="00FF2EC6" w:rsidP="00FF2EC6">
      <w:pPr>
        <w:pStyle w:val="1"/>
        <w:rPr>
          <w:rFonts w:ascii="Arial" w:hAnsi="Arial" w:cs="Arial"/>
          <w:sz w:val="56"/>
          <w:szCs w:val="56"/>
        </w:rPr>
      </w:pPr>
      <w:r w:rsidRPr="00E51F05">
        <w:rPr>
          <w:rFonts w:ascii="Arial" w:hAnsi="Arial" w:cs="Arial"/>
          <w:sz w:val="56"/>
          <w:szCs w:val="56"/>
        </w:rPr>
        <w:t>Пресс-релиз</w:t>
      </w:r>
    </w:p>
    <w:p w14:paraId="43D82BD8" w14:textId="77777777" w:rsidR="007E5BCC" w:rsidRPr="00E51F05" w:rsidRDefault="007E5BCC" w:rsidP="007E5BCC">
      <w:pPr>
        <w:pStyle w:val="3"/>
        <w:rPr>
          <w:rFonts w:ascii="Arial" w:hAnsi="Arial" w:cs="Arial"/>
          <w:sz w:val="24"/>
          <w:szCs w:val="24"/>
        </w:rPr>
      </w:pPr>
      <w:r w:rsidRPr="00E51F05">
        <w:rPr>
          <w:rFonts w:ascii="Arial" w:hAnsi="Arial" w:cs="Arial"/>
          <w:sz w:val="24"/>
          <w:szCs w:val="24"/>
        </w:rPr>
        <w:t>Проект индустриального искусства Красноярска «Забыть нельзя спасти!»</w:t>
      </w:r>
    </w:p>
    <w:p w14:paraId="5716E398" w14:textId="0E03B719" w:rsidR="007E5BCC" w:rsidRPr="00E51F05" w:rsidRDefault="007E5BCC" w:rsidP="007E5BCC">
      <w:pPr>
        <w:pStyle w:val="Subhead"/>
        <w:rPr>
          <w:rFonts w:ascii="Arial" w:hAnsi="Arial" w:cs="Arial"/>
          <w:sz w:val="20"/>
          <w:szCs w:val="20"/>
        </w:rPr>
      </w:pPr>
      <w:r w:rsidRPr="00E51F05">
        <w:rPr>
          <w:rFonts w:ascii="Arial" w:hAnsi="Arial" w:cs="Arial"/>
          <w:sz w:val="20"/>
          <w:szCs w:val="20"/>
        </w:rPr>
        <w:t>В Красноярске готовится виртуальный проект, посвященны</w:t>
      </w:r>
      <w:r w:rsidR="009D66E1" w:rsidRPr="00E51F05">
        <w:rPr>
          <w:rFonts w:ascii="Arial" w:hAnsi="Arial" w:cs="Arial"/>
          <w:sz w:val="20"/>
          <w:szCs w:val="20"/>
        </w:rPr>
        <w:t>й</w:t>
      </w:r>
      <w:r w:rsidRPr="00E51F05">
        <w:rPr>
          <w:rFonts w:ascii="Arial" w:hAnsi="Arial" w:cs="Arial"/>
          <w:sz w:val="20"/>
          <w:szCs w:val="20"/>
        </w:rPr>
        <w:t xml:space="preserve"> монументальным произведениям индустриального искусства</w:t>
      </w:r>
    </w:p>
    <w:p w14:paraId="24262E2A" w14:textId="3E6068C0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Style w:val="BoldTextChar"/>
          <w:rFonts w:ascii="Arial" w:hAnsi="Arial" w:cs="Arial"/>
        </w:rPr>
        <w:t>Красноярск, 0</w:t>
      </w:r>
      <w:r w:rsidR="00C126ED" w:rsidRPr="00E51F05">
        <w:rPr>
          <w:rStyle w:val="BoldTextChar"/>
          <w:rFonts w:ascii="Arial" w:hAnsi="Arial" w:cs="Arial"/>
        </w:rPr>
        <w:t xml:space="preserve">6 </w:t>
      </w:r>
      <w:r w:rsidRPr="00E51F05">
        <w:rPr>
          <w:rStyle w:val="BoldTextChar"/>
          <w:rFonts w:ascii="Arial" w:hAnsi="Arial" w:cs="Arial"/>
        </w:rPr>
        <w:t xml:space="preserve">апреля, 2022 г. </w:t>
      </w:r>
      <w:r w:rsidRPr="00E51F05">
        <w:rPr>
          <w:rFonts w:ascii="Arial" w:hAnsi="Arial" w:cs="Arial"/>
        </w:rPr>
        <w:t xml:space="preserve"> Некоммерческая организация «Красноярский краевой Дом науки и техники Российского Союза научных и инженерных общественных объединений» вошел в число победителей конкурса </w:t>
      </w:r>
      <w:r w:rsidRPr="00E51F05">
        <w:rPr>
          <w:rFonts w:ascii="Arial" w:hAnsi="Arial" w:cs="Arial"/>
          <w:b/>
          <w:bCs/>
        </w:rPr>
        <w:t>Президентских грантов</w:t>
      </w:r>
      <w:r w:rsidRPr="00E51F05">
        <w:rPr>
          <w:rFonts w:ascii="Arial" w:hAnsi="Arial" w:cs="Arial"/>
        </w:rPr>
        <w:t xml:space="preserve"> на реализацию проектов в области культуры, искусства и креативных (творческих) индустрий. </w:t>
      </w:r>
    </w:p>
    <w:p w14:paraId="67C5C2F8" w14:textId="77777777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Fonts w:ascii="Arial" w:hAnsi="Arial" w:cs="Arial"/>
        </w:rPr>
        <w:t xml:space="preserve">Проект «Индустриальное искусство Красноярска. Забыть нельзя спасти!» направлен на сохранение и защиту монументальных произведений индустриального искусства, которые рассказывают о пути трудовой доблести красноярцев, их вкладе в развитие страны, в общее дело Победы, освоения космоса и приручения атома. </w:t>
      </w:r>
    </w:p>
    <w:p w14:paraId="28D58966" w14:textId="7701D126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Fonts w:ascii="Arial" w:hAnsi="Arial" w:cs="Arial"/>
        </w:rPr>
        <w:t>Цель проекта – познакомить детей и подростков с социокультурной жизнью города и повысить осведомленность населения, в особенности молодежи и школьников, об эпохах развития научно-технического прогресса и его отображения в индустриальном искусстве</w:t>
      </w:r>
      <w:r w:rsidR="009D66E1" w:rsidRPr="00E51F05">
        <w:rPr>
          <w:rFonts w:ascii="Arial" w:hAnsi="Arial" w:cs="Arial"/>
        </w:rPr>
        <w:t xml:space="preserve">, создать </w:t>
      </w:r>
      <w:r w:rsidRPr="00E51F05">
        <w:rPr>
          <w:rFonts w:ascii="Arial" w:hAnsi="Arial" w:cs="Arial"/>
        </w:rPr>
        <w:t xml:space="preserve">интерактивную виртуальную площадку с архивными материалами, интервью с поколением живых свидетелей того времени, фото и видео съемками объектов индустриального искусства нашего города. </w:t>
      </w:r>
    </w:p>
    <w:p w14:paraId="2304D7B6" w14:textId="1C4CE332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Fonts w:ascii="Arial" w:hAnsi="Arial" w:cs="Arial"/>
        </w:rPr>
        <w:t xml:space="preserve">Основные мероприятия проекта пройдут с декабря 2022 года и завершатся в июне 2023 (в рамках празднования 395-летнего юбилея Красноярска) торжественным открытием экспозиции «Индустриальное искусство Красноярска. Забыть нельзя спасти". В этот период пройдет цикл открытых встреч, лекций и мастер-классов, экскурсии по музею изобретений, игры живого действия </w:t>
      </w:r>
      <w:proofErr w:type="spellStart"/>
      <w:r w:rsidRPr="00E51F05">
        <w:rPr>
          <w:rFonts w:ascii="Arial" w:hAnsi="Arial" w:cs="Arial"/>
        </w:rPr>
        <w:t>лангедоки</w:t>
      </w:r>
      <w:proofErr w:type="spellEnd"/>
      <w:r w:rsidRPr="00E51F05">
        <w:rPr>
          <w:rFonts w:ascii="Arial" w:hAnsi="Arial" w:cs="Arial"/>
        </w:rPr>
        <w:t>, викторины, тематический фестиваль «Советского кинематографа и мультипликации» и пр.</w:t>
      </w:r>
    </w:p>
    <w:p w14:paraId="0BD429CD" w14:textId="1E91A8FA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Fonts w:ascii="Arial" w:hAnsi="Arial" w:cs="Arial"/>
        </w:rPr>
        <w:t>Подопечные детских домов Канска, Железногорска и Сосновоборска первыми познакомятся с проектом. Команда проекта организует открытые встречи на площадках библиотек и молодежных центров в этих городах.</w:t>
      </w:r>
    </w:p>
    <w:p w14:paraId="6554584A" w14:textId="661372BD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Fonts w:ascii="Arial" w:hAnsi="Arial" w:cs="Arial"/>
        </w:rPr>
        <w:t>Все мероприятия пройдут на базе Красноярского краевого Дома науки и техники</w:t>
      </w:r>
      <w:r w:rsidR="009D66E1" w:rsidRPr="00E51F05">
        <w:rPr>
          <w:rFonts w:ascii="Arial" w:hAnsi="Arial" w:cs="Arial"/>
        </w:rPr>
        <w:t xml:space="preserve"> </w:t>
      </w:r>
      <w:proofErr w:type="spellStart"/>
      <w:r w:rsidR="009D66E1" w:rsidRPr="00E51F05">
        <w:rPr>
          <w:rFonts w:ascii="Arial" w:hAnsi="Arial" w:cs="Arial"/>
        </w:rPr>
        <w:t>РосСНИО</w:t>
      </w:r>
      <w:proofErr w:type="spellEnd"/>
      <w:r w:rsidRPr="00E51F05">
        <w:rPr>
          <w:rFonts w:ascii="Arial" w:hAnsi="Arial" w:cs="Arial"/>
        </w:rPr>
        <w:t>.</w:t>
      </w:r>
    </w:p>
    <w:p w14:paraId="6FCBFF46" w14:textId="453ADF82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Fonts w:ascii="Arial" w:hAnsi="Arial" w:cs="Arial"/>
        </w:rPr>
        <w:t xml:space="preserve">Проект реализуется при поддержке </w:t>
      </w:r>
      <w:r w:rsidRPr="00E51F05">
        <w:rPr>
          <w:rFonts w:ascii="Arial" w:hAnsi="Arial" w:cs="Arial"/>
          <w:b/>
          <w:bCs/>
        </w:rPr>
        <w:t>Президентского фонда культурных инициатив</w:t>
      </w:r>
      <w:r w:rsidRPr="00E51F05">
        <w:rPr>
          <w:rFonts w:ascii="Arial" w:hAnsi="Arial" w:cs="Arial"/>
        </w:rPr>
        <w:t>.</w:t>
      </w:r>
    </w:p>
    <w:p w14:paraId="7E9D5584" w14:textId="788205A6" w:rsidR="007E5BCC" w:rsidRPr="00E51F05" w:rsidRDefault="007E5BCC" w:rsidP="007E5BCC">
      <w:pPr>
        <w:pStyle w:val="Text"/>
        <w:rPr>
          <w:rFonts w:ascii="Arial" w:hAnsi="Arial" w:cs="Arial"/>
        </w:rPr>
      </w:pPr>
      <w:r w:rsidRPr="00E51F05">
        <w:rPr>
          <w:rFonts w:ascii="Arial" w:hAnsi="Arial" w:cs="Arial"/>
        </w:rPr>
        <w:t>На данном этапе мы занимаемся созданием сайта экспозиции, все актуальные новости о проекте вы сможете найти на нашем официальном сайте</w:t>
      </w:r>
      <w:r w:rsidR="00A41194" w:rsidRPr="00E51F05">
        <w:rPr>
          <w:rFonts w:ascii="Arial" w:hAnsi="Arial" w:cs="Arial"/>
        </w:rPr>
        <w:t xml:space="preserve"> (</w:t>
      </w:r>
      <w:hyperlink r:id="rId6" w:history="1">
        <w:r w:rsidR="00A41194" w:rsidRPr="00E51F05">
          <w:rPr>
            <w:rStyle w:val="a8"/>
            <w:rFonts w:ascii="Arial" w:hAnsi="Arial" w:cs="Arial"/>
            <w:lang w:val="en-US"/>
          </w:rPr>
          <w:t>www</w:t>
        </w:r>
        <w:r w:rsidR="00A41194" w:rsidRPr="00E51F05">
          <w:rPr>
            <w:rStyle w:val="a8"/>
            <w:rFonts w:ascii="Arial" w:hAnsi="Arial" w:cs="Arial"/>
          </w:rPr>
          <w:t>.</w:t>
        </w:r>
        <w:r w:rsidR="00A41194" w:rsidRPr="00E51F05">
          <w:rPr>
            <w:rStyle w:val="a8"/>
            <w:rFonts w:ascii="Arial" w:hAnsi="Arial" w:cs="Arial"/>
            <w:lang w:val="en-US"/>
          </w:rPr>
          <w:t>domnit</w:t>
        </w:r>
        <w:r w:rsidR="00A41194" w:rsidRPr="00E51F05">
          <w:rPr>
            <w:rStyle w:val="a8"/>
            <w:rFonts w:ascii="Arial" w:hAnsi="Arial" w:cs="Arial"/>
          </w:rPr>
          <w:t>.</w:t>
        </w:r>
        <w:r w:rsidR="00A41194" w:rsidRPr="00E51F05">
          <w:rPr>
            <w:rStyle w:val="a8"/>
            <w:rFonts w:ascii="Arial" w:hAnsi="Arial" w:cs="Arial"/>
            <w:lang w:val="en-US"/>
          </w:rPr>
          <w:t>ru</w:t>
        </w:r>
      </w:hyperlink>
      <w:r w:rsidR="00A41194" w:rsidRPr="00E51F05">
        <w:rPr>
          <w:rFonts w:ascii="Arial" w:hAnsi="Arial" w:cs="Arial"/>
        </w:rPr>
        <w:t xml:space="preserve">) или в </w:t>
      </w:r>
      <w:proofErr w:type="spellStart"/>
      <w:r w:rsidR="00A41194" w:rsidRPr="00E51F05">
        <w:rPr>
          <w:rFonts w:ascii="Arial" w:hAnsi="Arial" w:cs="Arial"/>
        </w:rPr>
        <w:t>Вконтакте</w:t>
      </w:r>
      <w:proofErr w:type="spellEnd"/>
      <w:r w:rsidR="00A41194" w:rsidRPr="00E51F05">
        <w:rPr>
          <w:rFonts w:ascii="Arial" w:hAnsi="Arial" w:cs="Arial"/>
        </w:rPr>
        <w:t xml:space="preserve"> (</w:t>
      </w:r>
      <w:hyperlink r:id="rId7" w:history="1">
        <w:r w:rsidR="00A41194" w:rsidRPr="00E51F05">
          <w:rPr>
            <w:rStyle w:val="a8"/>
            <w:rFonts w:ascii="Arial" w:hAnsi="Arial" w:cs="Arial"/>
          </w:rPr>
          <w:t>https://vk.com/domnit</w:t>
        </w:r>
      </w:hyperlink>
      <w:r w:rsidR="00A41194" w:rsidRPr="00E51F05">
        <w:rPr>
          <w:rFonts w:ascii="Arial" w:hAnsi="Arial" w:cs="Arial"/>
        </w:rPr>
        <w:t xml:space="preserve">). </w:t>
      </w:r>
    </w:p>
    <w:p w14:paraId="47EDA3EC" w14:textId="5E04C838" w:rsidR="00F52489" w:rsidRPr="00E51F05" w:rsidRDefault="00F52489" w:rsidP="007E5BCC">
      <w:pPr>
        <w:pStyle w:val="Text"/>
        <w:rPr>
          <w:rFonts w:ascii="Arial" w:hAnsi="Arial" w:cs="Arial"/>
        </w:rPr>
      </w:pPr>
    </w:p>
    <w:sectPr w:rsidR="00F52489" w:rsidRPr="00E51F05" w:rsidSect="00A41194">
      <w:headerReference w:type="default" r:id="rId8"/>
      <w:footerReference w:type="default" r:id="rId9"/>
      <w:pgSz w:w="11906" w:h="16838"/>
      <w:pgMar w:top="144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C447" w14:textId="77777777" w:rsidR="00AC3A71" w:rsidRDefault="00AC3A71" w:rsidP="006D2233">
      <w:pPr>
        <w:spacing w:after="0" w:line="240" w:lineRule="auto"/>
      </w:pPr>
      <w:r>
        <w:separator/>
      </w:r>
    </w:p>
  </w:endnote>
  <w:endnote w:type="continuationSeparator" w:id="0">
    <w:p w14:paraId="3DBDB75F" w14:textId="77777777" w:rsidR="00AC3A71" w:rsidRDefault="00AC3A71" w:rsidP="006D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78F4" w14:textId="18DB7525" w:rsidR="00F52489" w:rsidRDefault="00F52489">
    <w:pPr>
      <w:pStyle w:val="a5"/>
    </w:pPr>
    <w:r>
      <w:t>Дата выхода пресс-релиза 1</w:t>
    </w:r>
    <w:r w:rsidR="00C126ED" w:rsidRPr="00C126ED">
      <w:t>3</w:t>
    </w:r>
    <w:r>
      <w:t xml:space="preserve">.00, </w:t>
    </w:r>
    <w:r w:rsidR="007B72A8">
      <w:t>0</w:t>
    </w:r>
    <w:r w:rsidR="00C126ED" w:rsidRPr="00C126ED">
      <w:t>6</w:t>
    </w:r>
    <w:r>
      <w:t xml:space="preserve"> а</w:t>
    </w:r>
    <w:r w:rsidR="007B72A8">
      <w:t>преля</w:t>
    </w:r>
    <w:r>
      <w:t xml:space="preserve"> 2022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2348" w14:textId="77777777" w:rsidR="00AC3A71" w:rsidRDefault="00AC3A71" w:rsidP="006D2233">
      <w:pPr>
        <w:spacing w:after="0" w:line="240" w:lineRule="auto"/>
      </w:pPr>
      <w:r>
        <w:separator/>
      </w:r>
    </w:p>
  </w:footnote>
  <w:footnote w:type="continuationSeparator" w:id="0">
    <w:p w14:paraId="19FC8889" w14:textId="77777777" w:rsidR="00AC3A71" w:rsidRDefault="00AC3A71" w:rsidP="006D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4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8"/>
      <w:gridCol w:w="2101"/>
      <w:gridCol w:w="5322"/>
    </w:tblGrid>
    <w:tr w:rsidR="006D2233" w:rsidRPr="00FF2EC6" w14:paraId="28FA8748" w14:textId="77777777" w:rsidTr="00FF2EC6">
      <w:tc>
        <w:tcPr>
          <w:tcW w:w="1988" w:type="dxa"/>
        </w:tcPr>
        <w:p w14:paraId="2DE64D2D" w14:textId="77777777" w:rsidR="006D2233" w:rsidRPr="00F52489" w:rsidRDefault="006D2233">
          <w:pPr>
            <w:pStyle w:val="a3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52489">
            <w:rPr>
              <w:rFonts w:ascii="Century Gothic" w:hAnsi="Century Gothic"/>
              <w:b/>
              <w:bCs/>
              <w:sz w:val="16"/>
              <w:szCs w:val="16"/>
            </w:rPr>
            <w:t>Контактное лицо:</w:t>
          </w:r>
        </w:p>
        <w:p w14:paraId="06A2C87D" w14:textId="77777777" w:rsidR="006D2233" w:rsidRPr="00F52489" w:rsidRDefault="006D2233">
          <w:pPr>
            <w:pStyle w:val="a3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52489">
            <w:rPr>
              <w:rFonts w:ascii="Century Gothic" w:hAnsi="Century Gothic"/>
              <w:b/>
              <w:bCs/>
              <w:sz w:val="16"/>
              <w:szCs w:val="16"/>
            </w:rPr>
            <w:t>Екатерина Борисова</w:t>
          </w:r>
        </w:p>
        <w:p w14:paraId="3A169196" w14:textId="77777777" w:rsidR="006D2233" w:rsidRPr="00F52489" w:rsidRDefault="006D2233">
          <w:pPr>
            <w:pStyle w:val="a3"/>
            <w:rPr>
              <w:rFonts w:ascii="Century Gothic" w:hAnsi="Century Gothic"/>
              <w:sz w:val="16"/>
              <w:szCs w:val="16"/>
            </w:rPr>
          </w:pPr>
          <w:r w:rsidRPr="00F52489">
            <w:rPr>
              <w:rFonts w:ascii="Century Gothic" w:hAnsi="Century Gothic"/>
              <w:sz w:val="16"/>
              <w:szCs w:val="16"/>
            </w:rPr>
            <w:t>ОУ "ККДНИТ"</w:t>
          </w:r>
        </w:p>
        <w:p w14:paraId="4F70ACE4" w14:textId="77777777" w:rsidR="006D2233" w:rsidRPr="009D66E1" w:rsidRDefault="006D2233">
          <w:pPr>
            <w:pStyle w:val="a3"/>
            <w:rPr>
              <w:rFonts w:ascii="Century Gothic" w:hAnsi="Century Gothic"/>
              <w:sz w:val="16"/>
              <w:szCs w:val="16"/>
              <w:lang w:val="en-US"/>
            </w:rPr>
          </w:pPr>
          <w:r w:rsidRPr="00F52489">
            <w:rPr>
              <w:rFonts w:ascii="Century Gothic" w:hAnsi="Century Gothic"/>
              <w:sz w:val="16"/>
              <w:szCs w:val="16"/>
            </w:rPr>
            <w:t>Тел</w:t>
          </w:r>
          <w:r w:rsidRPr="009D66E1">
            <w:rPr>
              <w:rFonts w:ascii="Century Gothic" w:hAnsi="Century Gothic"/>
              <w:sz w:val="16"/>
              <w:szCs w:val="16"/>
              <w:lang w:val="en-US"/>
            </w:rPr>
            <w:t>.: +7(391)227-85-00</w:t>
          </w:r>
        </w:p>
        <w:p w14:paraId="4899C901" w14:textId="77777777" w:rsidR="00F52489" w:rsidRDefault="00F52489">
          <w:pPr>
            <w:pStyle w:val="a3"/>
            <w:rPr>
              <w:rFonts w:ascii="Century Gothic" w:hAnsi="Century Gothic"/>
              <w:sz w:val="16"/>
              <w:szCs w:val="16"/>
              <w:lang w:val="en-US"/>
            </w:rPr>
          </w:pPr>
        </w:p>
        <w:p w14:paraId="6E529767" w14:textId="20A3D7C8" w:rsidR="006D2233" w:rsidRPr="00F52489" w:rsidRDefault="006D2233">
          <w:pPr>
            <w:pStyle w:val="a3"/>
            <w:rPr>
              <w:rFonts w:ascii="Century Gothic" w:hAnsi="Century Gothic"/>
              <w:sz w:val="16"/>
              <w:szCs w:val="16"/>
              <w:lang w:val="en-US"/>
            </w:rPr>
          </w:pPr>
          <w:r w:rsidRPr="00F52489">
            <w:rPr>
              <w:rFonts w:ascii="Century Gothic" w:hAnsi="Century Gothic"/>
              <w:sz w:val="16"/>
              <w:szCs w:val="16"/>
              <w:lang w:val="en-US"/>
            </w:rPr>
            <w:t>E-mail: info@domnit.ru</w:t>
          </w:r>
        </w:p>
      </w:tc>
      <w:tc>
        <w:tcPr>
          <w:tcW w:w="2101" w:type="dxa"/>
        </w:tcPr>
        <w:p w14:paraId="0FF397AF" w14:textId="79EEEEEF" w:rsidR="00F52489" w:rsidRPr="00F52489" w:rsidRDefault="00F52489" w:rsidP="00FF2EC6">
          <w:pPr>
            <w:pStyle w:val="a3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52489">
            <w:rPr>
              <w:rFonts w:ascii="Century Gothic" w:hAnsi="Century Gothic"/>
              <w:b/>
              <w:bCs/>
              <w:sz w:val="16"/>
              <w:szCs w:val="16"/>
            </w:rPr>
            <w:t>Адрес:</w:t>
          </w:r>
        </w:p>
        <w:p w14:paraId="79C3F9B5" w14:textId="703A8455" w:rsidR="00FF2EC6" w:rsidRPr="00F52489" w:rsidRDefault="00FF2EC6" w:rsidP="00FF2EC6">
          <w:pPr>
            <w:pStyle w:val="a3"/>
            <w:rPr>
              <w:rFonts w:ascii="Century Gothic" w:hAnsi="Century Gothic"/>
              <w:sz w:val="16"/>
              <w:szCs w:val="16"/>
            </w:rPr>
          </w:pPr>
          <w:r w:rsidRPr="00F52489">
            <w:rPr>
              <w:rFonts w:ascii="Century Gothic" w:hAnsi="Century Gothic"/>
              <w:sz w:val="16"/>
              <w:szCs w:val="16"/>
            </w:rPr>
            <w:t>660049, Красноярский край, г. Красноярск, ул. Урицкого, д. 61,</w:t>
          </w:r>
        </w:p>
        <w:p w14:paraId="6996F4C6" w14:textId="77777777" w:rsidR="00FF2EC6" w:rsidRPr="009D66E1" w:rsidRDefault="00FF2EC6" w:rsidP="00FF2EC6">
          <w:pPr>
            <w:pStyle w:val="a3"/>
            <w:rPr>
              <w:rFonts w:ascii="Century Gothic" w:hAnsi="Century Gothic"/>
              <w:b/>
              <w:bCs/>
              <w:sz w:val="16"/>
              <w:szCs w:val="16"/>
            </w:rPr>
          </w:pPr>
        </w:p>
        <w:p w14:paraId="71873F3A" w14:textId="4EC111CA" w:rsidR="00FF2EC6" w:rsidRPr="00F52489" w:rsidRDefault="00FF2EC6" w:rsidP="00F52489">
          <w:pPr>
            <w:pStyle w:val="a3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52489">
            <w:rPr>
              <w:rFonts w:ascii="Century Gothic" w:hAnsi="Century Gothic"/>
              <w:b/>
              <w:bCs/>
              <w:sz w:val="16"/>
              <w:szCs w:val="16"/>
              <w:lang w:val="en-US"/>
            </w:rPr>
            <w:t>www</w:t>
          </w:r>
          <w:r w:rsidRPr="00F52489">
            <w:rPr>
              <w:rFonts w:ascii="Century Gothic" w:hAnsi="Century Gothic"/>
              <w:b/>
              <w:bCs/>
              <w:sz w:val="16"/>
              <w:szCs w:val="16"/>
            </w:rPr>
            <w:t>.</w:t>
          </w:r>
          <w:proofErr w:type="spellStart"/>
          <w:r w:rsidRPr="00F52489">
            <w:rPr>
              <w:rFonts w:ascii="Century Gothic" w:hAnsi="Century Gothic"/>
              <w:b/>
              <w:bCs/>
              <w:sz w:val="16"/>
              <w:szCs w:val="16"/>
              <w:lang w:val="en-US"/>
            </w:rPr>
            <w:t>domnit</w:t>
          </w:r>
          <w:proofErr w:type="spellEnd"/>
          <w:r w:rsidRPr="009D66E1">
            <w:rPr>
              <w:rFonts w:ascii="Century Gothic" w:hAnsi="Century Gothic"/>
              <w:b/>
              <w:bCs/>
              <w:sz w:val="16"/>
              <w:szCs w:val="16"/>
            </w:rPr>
            <w:t>.</w:t>
          </w:r>
          <w:proofErr w:type="spellStart"/>
          <w:r w:rsidRPr="00F52489">
            <w:rPr>
              <w:rFonts w:ascii="Century Gothic" w:hAnsi="Century Gothic"/>
              <w:b/>
              <w:bCs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5322" w:type="dxa"/>
        </w:tcPr>
        <w:p w14:paraId="6C919B2A" w14:textId="1B744A93" w:rsidR="006D2233" w:rsidRPr="00FF2EC6" w:rsidRDefault="00FF2EC6" w:rsidP="00F52489">
          <w:pPr>
            <w:pStyle w:val="a3"/>
            <w:jc w:val="right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575DAF9C" wp14:editId="0EDDD333">
                <wp:extent cx="3231268" cy="76200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3709" cy="76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3A0B65" w14:textId="77777777" w:rsidR="006D2233" w:rsidRPr="00FF2EC6" w:rsidRDefault="006D2233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A"/>
    <w:rsid w:val="002D4976"/>
    <w:rsid w:val="002E2941"/>
    <w:rsid w:val="00460B23"/>
    <w:rsid w:val="004A3574"/>
    <w:rsid w:val="004D6F2A"/>
    <w:rsid w:val="00506332"/>
    <w:rsid w:val="00640E6C"/>
    <w:rsid w:val="006930B9"/>
    <w:rsid w:val="006D2233"/>
    <w:rsid w:val="007B72A8"/>
    <w:rsid w:val="007E5BCC"/>
    <w:rsid w:val="009C2FF3"/>
    <w:rsid w:val="009D66E1"/>
    <w:rsid w:val="009E01B7"/>
    <w:rsid w:val="00A41194"/>
    <w:rsid w:val="00A523ED"/>
    <w:rsid w:val="00AC3A71"/>
    <w:rsid w:val="00B7507B"/>
    <w:rsid w:val="00BA6480"/>
    <w:rsid w:val="00C126ED"/>
    <w:rsid w:val="00E51F05"/>
    <w:rsid w:val="00E55506"/>
    <w:rsid w:val="00F52489"/>
    <w:rsid w:val="00FE5DCC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1DB0D"/>
  <w15:chartTrackingRefBased/>
  <w15:docId w15:val="{9D6399C6-25E1-4DC7-A4E1-1F55D5F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EC6"/>
    <w:pPr>
      <w:spacing w:before="1200" w:after="0" w:line="240" w:lineRule="auto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eastAsia="ru-RU"/>
    </w:rPr>
  </w:style>
  <w:style w:type="paragraph" w:styleId="3">
    <w:name w:val="heading 3"/>
    <w:basedOn w:val="a"/>
    <w:next w:val="a"/>
    <w:link w:val="30"/>
    <w:qFormat/>
    <w:rsid w:val="00FF2EC6"/>
    <w:pPr>
      <w:spacing w:before="320" w:after="80" w:line="240" w:lineRule="auto"/>
      <w:outlineLvl w:val="2"/>
    </w:pPr>
    <w:rPr>
      <w:rFonts w:ascii="Century Gothic" w:eastAsia="Times New Roman" w:hAnsi="Century Gothic" w:cs="Times New Roman"/>
      <w:color w:val="2A5A78"/>
      <w:spacing w:val="-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233"/>
  </w:style>
  <w:style w:type="paragraph" w:styleId="a5">
    <w:name w:val="footer"/>
    <w:basedOn w:val="a"/>
    <w:link w:val="a6"/>
    <w:uiPriority w:val="99"/>
    <w:unhideWhenUsed/>
    <w:rsid w:val="006D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233"/>
  </w:style>
  <w:style w:type="table" w:styleId="a7">
    <w:name w:val="Table Grid"/>
    <w:basedOn w:val="a1"/>
    <w:uiPriority w:val="39"/>
    <w:rsid w:val="006D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F2EC6"/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eastAsia="ru-RU"/>
    </w:rPr>
  </w:style>
  <w:style w:type="character" w:customStyle="1" w:styleId="30">
    <w:name w:val="Заголовок 3 Знак"/>
    <w:basedOn w:val="a0"/>
    <w:link w:val="3"/>
    <w:rsid w:val="00FF2EC6"/>
    <w:rPr>
      <w:rFonts w:ascii="Century Gothic" w:eastAsia="Times New Roman" w:hAnsi="Century Gothic" w:cs="Times New Roman"/>
      <w:color w:val="2A5A78"/>
      <w:spacing w:val="-5"/>
      <w:sz w:val="28"/>
      <w:szCs w:val="28"/>
      <w:lang w:eastAsia="ru-RU"/>
    </w:rPr>
  </w:style>
  <w:style w:type="paragraph" w:customStyle="1" w:styleId="Subhead">
    <w:name w:val="Subhead"/>
    <w:basedOn w:val="a"/>
    <w:rsid w:val="00FF2EC6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eastAsia="ru-RU" w:bidi="ru-RU"/>
    </w:rPr>
  </w:style>
  <w:style w:type="character" w:customStyle="1" w:styleId="TextChar">
    <w:name w:val="Text Char"/>
    <w:basedOn w:val="a0"/>
    <w:link w:val="Text"/>
    <w:locked/>
    <w:rsid w:val="00FF2EC6"/>
    <w:rPr>
      <w:rFonts w:ascii="Century Gothic" w:hAnsi="Century Gothic"/>
      <w:sz w:val="18"/>
      <w:szCs w:val="18"/>
      <w:lang w:eastAsia="ru-RU" w:bidi="ru-RU"/>
    </w:rPr>
  </w:style>
  <w:style w:type="paragraph" w:customStyle="1" w:styleId="Text">
    <w:name w:val="Text"/>
    <w:basedOn w:val="a"/>
    <w:link w:val="TextChar"/>
    <w:rsid w:val="00FF2EC6"/>
    <w:pPr>
      <w:spacing w:after="220" w:line="336" w:lineRule="auto"/>
    </w:pPr>
    <w:rPr>
      <w:rFonts w:ascii="Century Gothic" w:hAnsi="Century Gothic"/>
      <w:sz w:val="18"/>
      <w:szCs w:val="18"/>
      <w:lang w:eastAsia="ru-RU" w:bidi="ru-RU"/>
    </w:rPr>
  </w:style>
  <w:style w:type="character" w:customStyle="1" w:styleId="BoldTextChar">
    <w:name w:val="Bold Text Char"/>
    <w:basedOn w:val="TextChar"/>
    <w:link w:val="BoldText"/>
    <w:locked/>
    <w:rsid w:val="00FF2EC6"/>
    <w:rPr>
      <w:rFonts w:ascii="Century Gothic" w:hAnsi="Century Gothic"/>
      <w:b/>
      <w:sz w:val="18"/>
      <w:szCs w:val="18"/>
      <w:lang w:eastAsia="ru-RU" w:bidi="ru-RU"/>
    </w:rPr>
  </w:style>
  <w:style w:type="paragraph" w:customStyle="1" w:styleId="BoldText">
    <w:name w:val="Bold Text"/>
    <w:basedOn w:val="Text"/>
    <w:link w:val="BoldTextChar"/>
    <w:rsid w:val="00FF2EC6"/>
    <w:rPr>
      <w:b/>
    </w:rPr>
  </w:style>
  <w:style w:type="character" w:styleId="a8">
    <w:name w:val="Hyperlink"/>
    <w:basedOn w:val="a0"/>
    <w:uiPriority w:val="99"/>
    <w:unhideWhenUsed/>
    <w:rsid w:val="00A4119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41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domn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ni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dom-tehn@outlook.com</dc:creator>
  <cp:keywords/>
  <dc:description/>
  <cp:lastModifiedBy>dom-tehn@outlook.com</cp:lastModifiedBy>
  <cp:revision>3</cp:revision>
  <dcterms:created xsi:type="dcterms:W3CDTF">2022-04-06T06:46:00Z</dcterms:created>
  <dcterms:modified xsi:type="dcterms:W3CDTF">2022-04-06T07:41:00Z</dcterms:modified>
</cp:coreProperties>
</file>