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DE785A" w:rsidRDefault="00DE785A" w:rsidP="00606910">
      <w:pPr>
        <w:rPr>
          <w:sz w:val="28"/>
        </w:rPr>
      </w:pPr>
    </w:p>
    <w:p w:rsidR="00DE785A" w:rsidRDefault="0051185D" w:rsidP="00DE785A">
      <w:pPr>
        <w:spacing w:line="276" w:lineRule="auto"/>
        <w:ind w:left="-426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Информационное сообщение</w:t>
      </w:r>
      <w:bookmarkEnd w:id="0"/>
    </w:p>
    <w:p w:rsidR="00DE785A" w:rsidRDefault="00DE785A" w:rsidP="00DE785A">
      <w:pPr>
        <w:spacing w:line="276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E785A" w:rsidRDefault="0051185D" w:rsidP="00DE785A">
      <w:pPr>
        <w:spacing w:line="276" w:lineRule="auto"/>
        <w:ind w:left="-426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Жители многоквартирных домов со стационарными электроплитами, обслуживаемые АО </w:t>
      </w:r>
      <w:r w:rsidR="00DE785A" w:rsidRPr="0076448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«НЭСК»</w:t>
      </w:r>
      <w:r w:rsidR="00D3461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DE785A" w:rsidRPr="0076448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переводятся на прямые расчеты</w:t>
      </w:r>
    </w:p>
    <w:p w:rsidR="00DE785A" w:rsidRPr="00400672" w:rsidRDefault="00DE785A" w:rsidP="00DE785A">
      <w:pPr>
        <w:spacing w:line="276" w:lineRule="auto"/>
        <w:ind w:left="-426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76448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«ТНС энерго Кубань»</w:t>
      </w:r>
    </w:p>
    <w:p w:rsidR="00DE785A" w:rsidRDefault="00DE785A" w:rsidP="00DE785A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</w:rPr>
        <w:t>11</w:t>
      </w:r>
      <w:r w:rsidRPr="00753AAA">
        <w:rPr>
          <w:i/>
          <w:color w:val="000000" w:themeColor="text1"/>
          <w:sz w:val="28"/>
          <w:szCs w:val="28"/>
        </w:rPr>
        <w:t xml:space="preserve"> апреля 2022 года, </w:t>
      </w:r>
      <w:r>
        <w:rPr>
          <w:i/>
          <w:color w:val="000000" w:themeColor="text1"/>
          <w:sz w:val="28"/>
          <w:szCs w:val="28"/>
        </w:rPr>
        <w:t>г. Краснодар</w:t>
      </w:r>
      <w:r w:rsidRPr="00753AAA"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6448C">
        <w:rPr>
          <w:rFonts w:eastAsia="Times New Roman" w:cs="Times New Roman"/>
          <w:sz w:val="28"/>
          <w:szCs w:val="28"/>
          <w:lang w:eastAsia="ru-RU"/>
        </w:rPr>
        <w:t xml:space="preserve">На основании </w:t>
      </w:r>
      <w:hyperlink r:id="rId8" w:history="1">
        <w:r w:rsidRPr="0076448C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приказа Департамента государственного регулирования тарифов Краснодарского края от 10.12.2021 №32/2021-э</w:t>
        </w:r>
      </w:hyperlink>
      <w:r w:rsidRPr="0076448C">
        <w:rPr>
          <w:rFonts w:eastAsia="Times New Roman" w:cs="Times New Roman"/>
          <w:sz w:val="28"/>
          <w:szCs w:val="28"/>
          <w:lang w:eastAsia="ru-RU"/>
        </w:rPr>
        <w:t xml:space="preserve"> произошли изменения взаимодействия </w:t>
      </w:r>
      <w:proofErr w:type="spellStart"/>
      <w:r w:rsidRPr="0076448C">
        <w:rPr>
          <w:rFonts w:eastAsia="Times New Roman" w:cs="Times New Roman"/>
          <w:sz w:val="28"/>
          <w:szCs w:val="28"/>
          <w:lang w:eastAsia="ru-RU"/>
        </w:rPr>
        <w:t>энергосбытовых</w:t>
      </w:r>
      <w:proofErr w:type="spellEnd"/>
      <w:r w:rsidRPr="007644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A5525">
        <w:rPr>
          <w:rFonts w:eastAsia="Times New Roman" w:cs="Times New Roman"/>
          <w:sz w:val="28"/>
          <w:szCs w:val="28"/>
          <w:lang w:eastAsia="ru-RU"/>
        </w:rPr>
        <w:t>компаний</w:t>
      </w:r>
      <w:r w:rsidRPr="0076448C">
        <w:rPr>
          <w:rFonts w:eastAsia="Times New Roman" w:cs="Times New Roman"/>
          <w:sz w:val="28"/>
          <w:szCs w:val="28"/>
          <w:lang w:eastAsia="ru-RU"/>
        </w:rPr>
        <w:t>, в связи с этим между АО «НЭСК» и ПАО «ТНС энерго Кубань» расторгнут договор энергоснабжения на поставку электроэнергии в отношении многоквартирных жилых домов (МКД), оснащенных стацио</w:t>
      </w:r>
      <w:r>
        <w:rPr>
          <w:rFonts w:eastAsia="Times New Roman" w:cs="Times New Roman"/>
          <w:sz w:val="28"/>
          <w:szCs w:val="28"/>
          <w:lang w:eastAsia="ru-RU"/>
        </w:rPr>
        <w:t>нарными электрическими плитами и находящихся в зоне деятельности «ТНС энерго Кубань».</w:t>
      </w:r>
    </w:p>
    <w:p w:rsidR="00DE785A" w:rsidRPr="0076448C" w:rsidRDefault="00DE785A" w:rsidP="00DE785A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448C">
        <w:rPr>
          <w:rFonts w:eastAsia="Times New Roman" w:cs="Times New Roman"/>
          <w:sz w:val="28"/>
          <w:szCs w:val="28"/>
          <w:lang w:eastAsia="ru-RU"/>
        </w:rPr>
        <w:t>В настоящее время «ТНС энерго Кубань» производится открытие поквартирных лицевых счетов на каждого из собственников в МКД ранее оплачива</w:t>
      </w:r>
      <w:r w:rsidR="001A5525">
        <w:rPr>
          <w:rFonts w:eastAsia="Times New Roman" w:cs="Times New Roman"/>
          <w:sz w:val="28"/>
          <w:szCs w:val="28"/>
          <w:lang w:eastAsia="ru-RU"/>
        </w:rPr>
        <w:t xml:space="preserve">вших </w:t>
      </w:r>
      <w:r w:rsidRPr="0076448C">
        <w:rPr>
          <w:rFonts w:eastAsia="Times New Roman" w:cs="Times New Roman"/>
          <w:sz w:val="28"/>
          <w:szCs w:val="28"/>
          <w:lang w:eastAsia="ru-RU"/>
        </w:rPr>
        <w:t xml:space="preserve">электрическую энергию </w:t>
      </w:r>
      <w:r w:rsidR="001A5525">
        <w:rPr>
          <w:rFonts w:eastAsia="Times New Roman" w:cs="Times New Roman"/>
          <w:sz w:val="28"/>
          <w:szCs w:val="28"/>
          <w:lang w:eastAsia="ru-RU"/>
        </w:rPr>
        <w:t xml:space="preserve">через </w:t>
      </w:r>
      <w:r w:rsidRPr="0076448C">
        <w:rPr>
          <w:rFonts w:eastAsia="Times New Roman" w:cs="Times New Roman"/>
          <w:sz w:val="28"/>
          <w:szCs w:val="28"/>
          <w:lang w:eastAsia="ru-RU"/>
        </w:rPr>
        <w:t xml:space="preserve">«НЭСК».  </w:t>
      </w:r>
    </w:p>
    <w:p w:rsidR="00DE785A" w:rsidRPr="0076448C" w:rsidRDefault="00DE785A" w:rsidP="00DE785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448C">
        <w:rPr>
          <w:rFonts w:eastAsia="Times New Roman" w:cs="Times New Roman"/>
          <w:sz w:val="28"/>
          <w:szCs w:val="28"/>
          <w:lang w:eastAsia="ru-RU"/>
        </w:rPr>
        <w:t xml:space="preserve">Первые квитанции от «ТНС энерго Кубань» на оплату за электроэнергию </w:t>
      </w:r>
      <w:r w:rsidR="001A5525">
        <w:rPr>
          <w:rFonts w:eastAsia="Times New Roman" w:cs="Times New Roman"/>
          <w:sz w:val="28"/>
          <w:szCs w:val="28"/>
          <w:lang w:eastAsia="ru-RU"/>
        </w:rPr>
        <w:t>клиенты</w:t>
      </w:r>
      <w:r w:rsidRPr="0076448C">
        <w:rPr>
          <w:rFonts w:eastAsia="Times New Roman" w:cs="Times New Roman"/>
          <w:sz w:val="28"/>
          <w:szCs w:val="28"/>
          <w:lang w:eastAsia="ru-RU"/>
        </w:rPr>
        <w:t xml:space="preserve"> получат в апреле с расчетным периодом за март, при этом существенных изменений не произойдет, тарифы остаются прежними.</w:t>
      </w:r>
    </w:p>
    <w:p w:rsidR="00DE785A" w:rsidRPr="0076448C" w:rsidRDefault="001A5525" w:rsidP="00DE785A">
      <w:pPr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="00DE785A" w:rsidRPr="0076448C">
        <w:rPr>
          <w:rFonts w:eastAsia="Times New Roman" w:cs="Times New Roman"/>
          <w:bCs/>
          <w:sz w:val="28"/>
          <w:szCs w:val="28"/>
          <w:lang w:eastAsia="ru-RU"/>
        </w:rPr>
        <w:t xml:space="preserve">омер лицевого счета </w:t>
      </w:r>
      <w:r>
        <w:rPr>
          <w:rFonts w:eastAsia="Times New Roman" w:cs="Times New Roman"/>
          <w:bCs/>
          <w:sz w:val="28"/>
          <w:szCs w:val="28"/>
          <w:lang w:eastAsia="ru-RU"/>
        </w:rPr>
        <w:t>клиенты</w:t>
      </w:r>
      <w:r w:rsidR="00DE785A" w:rsidRPr="0076448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могут</w:t>
      </w:r>
      <w:r w:rsidR="00DE785A">
        <w:rPr>
          <w:rFonts w:eastAsia="Times New Roman" w:cs="Times New Roman"/>
          <w:bCs/>
          <w:sz w:val="28"/>
          <w:szCs w:val="28"/>
          <w:lang w:eastAsia="ru-RU"/>
        </w:rPr>
        <w:t xml:space="preserve"> узнать на сайте компании </w:t>
      </w:r>
      <w:hyperlink r:id="rId9" w:history="1">
        <w:proofErr w:type="spellStart"/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val="en-US" w:eastAsia="ru-RU"/>
          </w:rPr>
          <w:t>kuban</w:t>
        </w:r>
        <w:proofErr w:type="spellEnd"/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val="en-US" w:eastAsia="ru-RU"/>
          </w:rPr>
          <w:t>tns</w:t>
        </w:r>
        <w:proofErr w:type="spellEnd"/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eastAsia="ru-RU"/>
          </w:rPr>
          <w:t>-</w:t>
        </w:r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val="en-US" w:eastAsia="ru-RU"/>
          </w:rPr>
          <w:t>e</w:t>
        </w:r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DE785A" w:rsidRPr="00663DD3">
          <w:rPr>
            <w:rStyle w:val="a9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DE785A">
        <w:rPr>
          <w:rFonts w:eastAsia="Times New Roman" w:cs="Times New Roman"/>
          <w:bCs/>
          <w:sz w:val="28"/>
          <w:szCs w:val="28"/>
          <w:lang w:eastAsia="ru-RU"/>
        </w:rPr>
        <w:t xml:space="preserve"> в разделе </w:t>
      </w: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DE785A">
        <w:rPr>
          <w:rFonts w:eastAsia="Times New Roman" w:cs="Times New Roman"/>
          <w:bCs/>
          <w:sz w:val="28"/>
          <w:szCs w:val="28"/>
          <w:lang w:eastAsia="ru-RU"/>
        </w:rPr>
        <w:t>Договор энергоснабжения/Информация для потребителей, ранее клиентов</w:t>
      </w:r>
      <w:r w:rsidR="00DE785A" w:rsidRPr="0076448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E785A">
        <w:rPr>
          <w:rFonts w:eastAsia="Times New Roman" w:cs="Times New Roman"/>
          <w:bCs/>
          <w:sz w:val="28"/>
          <w:szCs w:val="28"/>
          <w:lang w:eastAsia="ru-RU"/>
        </w:rPr>
        <w:t xml:space="preserve">АО «НЭСК», </w:t>
      </w:r>
      <w:r w:rsidR="00DE785A" w:rsidRPr="0076448C">
        <w:rPr>
          <w:rFonts w:eastAsia="Times New Roman" w:cs="Times New Roman"/>
          <w:bCs/>
          <w:sz w:val="28"/>
          <w:szCs w:val="28"/>
          <w:lang w:eastAsia="ru-RU"/>
        </w:rPr>
        <w:t xml:space="preserve">перейдя </w:t>
      </w:r>
      <w:hyperlink r:id="rId10" w:history="1">
        <w:r w:rsidR="00DE785A" w:rsidRPr="0076448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 ссылке</w:t>
        </w:r>
      </w:hyperlink>
      <w:r w:rsidR="00DE785A">
        <w:rPr>
          <w:rFonts w:eastAsia="Times New Roman" w:cs="Times New Roman"/>
          <w:bCs/>
          <w:sz w:val="28"/>
          <w:szCs w:val="28"/>
          <w:lang w:eastAsia="ru-RU"/>
        </w:rPr>
        <w:t xml:space="preserve"> или </w:t>
      </w:r>
      <w:r w:rsidR="00DE785A" w:rsidRPr="0076448C">
        <w:rPr>
          <w:rFonts w:eastAsia="Times New Roman" w:cs="Times New Roman"/>
          <w:bCs/>
          <w:sz w:val="28"/>
          <w:szCs w:val="28"/>
          <w:lang w:eastAsia="ru-RU"/>
        </w:rPr>
        <w:t>обратившись по номеру единого контактного центра 8 (861) 298 – 01 -70</w:t>
      </w:r>
      <w:r>
        <w:rPr>
          <w:rFonts w:cs="Times New Roman"/>
          <w:sz w:val="28"/>
          <w:szCs w:val="28"/>
        </w:rPr>
        <w:t>.</w:t>
      </w:r>
    </w:p>
    <w:p w:rsidR="00DE785A" w:rsidRPr="0076448C" w:rsidRDefault="00DE785A" w:rsidP="00DE785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448C">
        <w:rPr>
          <w:rFonts w:eastAsia="Times New Roman" w:cs="Times New Roman"/>
          <w:sz w:val="28"/>
          <w:szCs w:val="28"/>
          <w:lang w:eastAsia="ru-RU"/>
        </w:rPr>
        <w:t xml:space="preserve">При этом для корректного отображения личных данных собственников жилых помещений необходимо предоставить в адрес «ТНС энерго Кубань» следующие документы:  </w:t>
      </w:r>
    </w:p>
    <w:p w:rsidR="001A5525" w:rsidRDefault="00DE785A" w:rsidP="001A5525">
      <w:pPr>
        <w:pStyle w:val="ac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5525">
        <w:rPr>
          <w:rFonts w:eastAsia="Times New Roman" w:cs="Times New Roman"/>
          <w:sz w:val="28"/>
          <w:szCs w:val="28"/>
          <w:lang w:eastAsia="ru-RU"/>
        </w:rPr>
        <w:t xml:space="preserve">копия паспорта; </w:t>
      </w:r>
    </w:p>
    <w:p w:rsidR="001A5525" w:rsidRDefault="00DE785A" w:rsidP="001A5525">
      <w:pPr>
        <w:pStyle w:val="ac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5525">
        <w:rPr>
          <w:rFonts w:eastAsia="Times New Roman" w:cs="Times New Roman"/>
          <w:sz w:val="28"/>
          <w:szCs w:val="28"/>
          <w:lang w:eastAsia="ru-RU"/>
        </w:rPr>
        <w:t xml:space="preserve">копии документов, подтверждающих право собственности на жилое помещение; </w:t>
      </w:r>
    </w:p>
    <w:p w:rsidR="00DE785A" w:rsidRPr="001A5525" w:rsidRDefault="00BC44E8" w:rsidP="001A5525">
      <w:pPr>
        <w:pStyle w:val="ac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1" w:history="1">
        <w:r w:rsidR="00DE785A" w:rsidRPr="001A552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согласие для на обработку их персональных данных</w:t>
        </w:r>
      </w:hyperlink>
      <w:r w:rsidR="00DE785A" w:rsidRPr="001A5525">
        <w:rPr>
          <w:rFonts w:eastAsia="Times New Roman" w:cs="Times New Roman"/>
          <w:sz w:val="28"/>
          <w:szCs w:val="28"/>
          <w:lang w:eastAsia="ru-RU"/>
        </w:rPr>
        <w:t>.</w:t>
      </w:r>
    </w:p>
    <w:p w:rsidR="00DE785A" w:rsidRPr="0076448C" w:rsidRDefault="001A5525" w:rsidP="00DE785A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Предоставить</w:t>
      </w:r>
      <w:r w:rsidR="00DE785A" w:rsidRPr="0076448C">
        <w:rPr>
          <w:rFonts w:eastAsia="Times New Roman" w:cs="Times New Roman"/>
          <w:sz w:val="28"/>
          <w:szCs w:val="28"/>
          <w:lang w:eastAsia="ru-RU"/>
        </w:rPr>
        <w:t xml:space="preserve"> документы можно одним из </w:t>
      </w:r>
      <w:r>
        <w:rPr>
          <w:rFonts w:eastAsia="Times New Roman" w:cs="Times New Roman"/>
          <w:sz w:val="28"/>
          <w:szCs w:val="28"/>
          <w:lang w:eastAsia="ru-RU"/>
        </w:rPr>
        <w:t>способов:</w:t>
      </w:r>
    </w:p>
    <w:p w:rsidR="00DE785A" w:rsidRPr="001A5525" w:rsidRDefault="00DE785A" w:rsidP="001A5525">
      <w:pPr>
        <w:pStyle w:val="ac"/>
        <w:numPr>
          <w:ilvl w:val="0"/>
          <w:numId w:val="22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1A552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очно, обратившись </w:t>
      </w:r>
      <w:r w:rsidR="001A5525">
        <w:rPr>
          <w:rFonts w:eastAsia="Times New Roman" w:cs="Times New Roman"/>
          <w:sz w:val="28"/>
          <w:szCs w:val="28"/>
          <w:lang w:eastAsia="ru-RU"/>
        </w:rPr>
        <w:t>в</w:t>
      </w:r>
      <w:r w:rsidRPr="001A55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A5525" w:rsidRPr="001A5525">
        <w:rPr>
          <w:rFonts w:eastAsia="Times New Roman" w:cs="Times New Roman"/>
          <w:sz w:val="28"/>
          <w:szCs w:val="28"/>
          <w:lang w:eastAsia="ru-RU"/>
        </w:rPr>
        <w:t>Центр</w:t>
      </w:r>
      <w:r w:rsidR="001A5525">
        <w:rPr>
          <w:rFonts w:eastAsia="Times New Roman" w:cs="Times New Roman"/>
          <w:sz w:val="28"/>
          <w:szCs w:val="28"/>
          <w:lang w:eastAsia="ru-RU"/>
        </w:rPr>
        <w:t>ы</w:t>
      </w:r>
      <w:r w:rsidR="001A5525" w:rsidRPr="001A55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5525">
        <w:rPr>
          <w:rFonts w:eastAsia="Times New Roman" w:cs="Times New Roman"/>
          <w:sz w:val="28"/>
          <w:szCs w:val="28"/>
          <w:lang w:eastAsia="ru-RU"/>
        </w:rPr>
        <w:t>обслуживания клиентов по месту жительства</w:t>
      </w:r>
      <w:r w:rsidR="001A5525">
        <w:rPr>
          <w:rFonts w:eastAsia="Times New Roman" w:cs="Times New Roman"/>
          <w:sz w:val="28"/>
          <w:szCs w:val="28"/>
          <w:lang w:eastAsia="ru-RU"/>
        </w:rPr>
        <w:t>;</w:t>
      </w:r>
    </w:p>
    <w:p w:rsidR="00DE785A" w:rsidRPr="001A5525" w:rsidRDefault="001A5525" w:rsidP="001A5525">
      <w:pPr>
        <w:pStyle w:val="ac"/>
        <w:numPr>
          <w:ilvl w:val="0"/>
          <w:numId w:val="22"/>
        </w:numPr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удаленно</w:t>
      </w:r>
      <w:r w:rsidR="00DE785A" w:rsidRPr="001A5525">
        <w:rPr>
          <w:rFonts w:eastAsia="Times New Roman" w:cs="Times New Roman"/>
          <w:sz w:val="28"/>
          <w:szCs w:val="28"/>
          <w:lang w:eastAsia="ru-RU"/>
        </w:rPr>
        <w:t xml:space="preserve"> на сайте </w:t>
      </w:r>
      <w:hyperlink r:id="rId12" w:history="1">
        <w:r w:rsidR="00DE785A" w:rsidRPr="001A552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kuban.tns-e.ru</w:t>
        </w:r>
      </w:hyperlink>
      <w:r w:rsidR="00DE785A" w:rsidRPr="001A5525">
        <w:rPr>
          <w:rFonts w:eastAsia="Times New Roman" w:cs="Times New Roman"/>
          <w:sz w:val="28"/>
          <w:szCs w:val="28"/>
          <w:lang w:eastAsia="ru-RU"/>
        </w:rPr>
        <w:t xml:space="preserve"> в разделе </w:t>
      </w:r>
      <w:hyperlink r:id="rId13" w:history="1">
        <w:r w:rsidR="00DE785A" w:rsidRPr="001A552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«Частные лица/Заключение договора/ Переоформление лицевого счета»</w:t>
        </w:r>
      </w:hyperlink>
      <w:r w:rsidR="00DE785A" w:rsidRPr="001A5525">
        <w:rPr>
          <w:rFonts w:eastAsia="Times New Roman" w:cs="Times New Roman"/>
          <w:sz w:val="28"/>
          <w:szCs w:val="28"/>
          <w:lang w:eastAsia="ru-RU"/>
        </w:rPr>
        <w:t>. </w:t>
      </w:r>
    </w:p>
    <w:p w:rsidR="00DE785A" w:rsidRPr="0076448C" w:rsidRDefault="00DE785A" w:rsidP="00DE785A">
      <w:pPr>
        <w:jc w:val="both"/>
        <w:rPr>
          <w:rFonts w:cs="Times New Roman"/>
          <w:sz w:val="28"/>
          <w:szCs w:val="28"/>
        </w:rPr>
      </w:pPr>
    </w:p>
    <w:p w:rsidR="00DE785A" w:rsidRPr="0076448C" w:rsidRDefault="001A5525" w:rsidP="00DE785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Важно! Е</w:t>
      </w:r>
      <w:r w:rsidR="00DE785A" w:rsidRPr="0076448C">
        <w:rPr>
          <w:rFonts w:cs="Times New Roman"/>
          <w:sz w:val="28"/>
          <w:szCs w:val="28"/>
        </w:rPr>
        <w:t xml:space="preserve">сли до 15 апреля 2022 года </w:t>
      </w:r>
      <w:r>
        <w:rPr>
          <w:rFonts w:cs="Times New Roman"/>
          <w:sz w:val="28"/>
          <w:szCs w:val="28"/>
        </w:rPr>
        <w:t xml:space="preserve">вы не получили </w:t>
      </w:r>
      <w:r w:rsidR="00DE785A" w:rsidRPr="0076448C">
        <w:rPr>
          <w:rFonts w:cs="Times New Roman"/>
          <w:sz w:val="28"/>
          <w:szCs w:val="28"/>
        </w:rPr>
        <w:t xml:space="preserve">счет за электроэнергию за март, </w:t>
      </w:r>
      <w:r>
        <w:rPr>
          <w:rFonts w:cs="Times New Roman"/>
          <w:sz w:val="28"/>
          <w:szCs w:val="28"/>
        </w:rPr>
        <w:t>необходимо</w:t>
      </w:r>
      <w:r w:rsidR="00DE785A" w:rsidRPr="007644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лично </w:t>
      </w:r>
      <w:r w:rsidR="00DE785A" w:rsidRPr="0076448C">
        <w:rPr>
          <w:rFonts w:cs="Times New Roman"/>
          <w:sz w:val="28"/>
          <w:szCs w:val="28"/>
        </w:rPr>
        <w:t>обра</w:t>
      </w:r>
      <w:r>
        <w:rPr>
          <w:rFonts w:cs="Times New Roman"/>
          <w:sz w:val="28"/>
          <w:szCs w:val="28"/>
        </w:rPr>
        <w:t>титься в Ц</w:t>
      </w:r>
      <w:r w:rsidR="00DE785A" w:rsidRPr="0076448C">
        <w:rPr>
          <w:rFonts w:cs="Times New Roman"/>
          <w:sz w:val="28"/>
          <w:szCs w:val="28"/>
        </w:rPr>
        <w:t>ентр обслуживания клиентов</w:t>
      </w:r>
      <w:r>
        <w:rPr>
          <w:rFonts w:cs="Times New Roman"/>
          <w:sz w:val="28"/>
          <w:szCs w:val="28"/>
        </w:rPr>
        <w:t xml:space="preserve"> </w:t>
      </w:r>
      <w:r w:rsidRPr="0076448C">
        <w:rPr>
          <w:rFonts w:eastAsia="Times New Roman" w:cs="Times New Roman"/>
          <w:sz w:val="28"/>
          <w:szCs w:val="28"/>
          <w:lang w:eastAsia="ru-RU"/>
        </w:rPr>
        <w:t>«ТНС энерго Кубань»</w:t>
      </w:r>
      <w:r w:rsidR="00DE785A" w:rsidRPr="0076448C">
        <w:rPr>
          <w:rFonts w:cs="Times New Roman"/>
          <w:sz w:val="28"/>
          <w:szCs w:val="28"/>
        </w:rPr>
        <w:t>.</w:t>
      </w:r>
    </w:p>
    <w:p w:rsidR="00DE785A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E8" w:rsidRDefault="00BC44E8">
      <w:r>
        <w:separator/>
      </w:r>
    </w:p>
  </w:endnote>
  <w:endnote w:type="continuationSeparator" w:id="0">
    <w:p w:rsidR="00BC44E8" w:rsidRDefault="00B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E8" w:rsidRDefault="00BC44E8">
      <w:r>
        <w:rPr>
          <w:color w:val="000000"/>
        </w:rPr>
        <w:separator/>
      </w:r>
    </w:p>
  </w:footnote>
  <w:footnote w:type="continuationSeparator" w:id="0">
    <w:p w:rsidR="00BC44E8" w:rsidRDefault="00BC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1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C44E8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819DE"/>
    <w:multiLevelType w:val="hybridMultilevel"/>
    <w:tmpl w:val="04E8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2150B"/>
    <w:multiLevelType w:val="hybridMultilevel"/>
    <w:tmpl w:val="1C08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18"/>
  </w:num>
  <w:num w:numId="18">
    <w:abstractNumId w:val="20"/>
  </w:num>
  <w:num w:numId="19">
    <w:abstractNumId w:val="0"/>
  </w:num>
  <w:num w:numId="20">
    <w:abstractNumId w:val="1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A5525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305E"/>
    <w:rsid w:val="004150B2"/>
    <w:rsid w:val="00416649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185D"/>
    <w:rsid w:val="00513085"/>
    <w:rsid w:val="00514F1F"/>
    <w:rsid w:val="005243AC"/>
    <w:rsid w:val="00526FF2"/>
    <w:rsid w:val="005306C5"/>
    <w:rsid w:val="0053626B"/>
    <w:rsid w:val="00550FDA"/>
    <w:rsid w:val="00554569"/>
    <w:rsid w:val="005642F1"/>
    <w:rsid w:val="005A005E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862F3"/>
    <w:rsid w:val="00792251"/>
    <w:rsid w:val="00793CF2"/>
    <w:rsid w:val="00797154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17251"/>
    <w:rsid w:val="008177EB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30EC"/>
    <w:rsid w:val="00BC44E8"/>
    <w:rsid w:val="00BC60CC"/>
    <w:rsid w:val="00BD5E8D"/>
    <w:rsid w:val="00BE4378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3461B"/>
    <w:rsid w:val="00D41C27"/>
    <w:rsid w:val="00D42D12"/>
    <w:rsid w:val="00D50D67"/>
    <w:rsid w:val="00D51E15"/>
    <w:rsid w:val="00D53DF2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E785A"/>
    <w:rsid w:val="00DF337B"/>
    <w:rsid w:val="00E0474F"/>
    <w:rsid w:val="00E0579F"/>
    <w:rsid w:val="00E063C7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content/1291/show/612634/" TargetMode="External"/><Relationship Id="rId13" Type="http://schemas.openxmlformats.org/officeDocument/2006/relationships/hyperlink" Target="https://kuban.tns-e.ru/population/contract-conclu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ban.tns-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tns-e.ru/medialibrary/b90/b900a5230ec55d0873d41bd6a8a9a35a/Soglasie_na_obrabotku_personalnykh_dannyk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notifications-direct-contracts/find-new-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151A-B740-4600-8C21-F8C39C9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188</cp:revision>
  <cp:lastPrinted>2022-03-16T12:56:00Z</cp:lastPrinted>
  <dcterms:created xsi:type="dcterms:W3CDTF">2021-01-19T06:45:00Z</dcterms:created>
  <dcterms:modified xsi:type="dcterms:W3CDTF">2022-04-07T07:13:00Z</dcterms:modified>
</cp:coreProperties>
</file>