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19" w:rsidRPr="00346AE1" w:rsidRDefault="00323F19" w:rsidP="00323F19">
      <w:pPr>
        <w:jc w:val="center"/>
        <w:rPr>
          <w:b/>
        </w:rPr>
      </w:pPr>
      <w:r w:rsidRPr="00346AE1">
        <w:rPr>
          <w:b/>
        </w:rPr>
        <w:t>Ученые Алтайского ГАУ сформулировали цивилизационную миссию Сибири</w:t>
      </w:r>
    </w:p>
    <w:p w:rsidR="00323F19" w:rsidRDefault="00323F19" w:rsidP="00323F19"/>
    <w:p w:rsidR="00323F19" w:rsidRPr="00F701E7" w:rsidRDefault="00323F19" w:rsidP="00323F19">
      <w:pPr>
        <w:rPr>
          <w:i/>
        </w:rPr>
      </w:pPr>
      <w:r w:rsidRPr="00A473B4">
        <w:rPr>
          <w:i/>
        </w:rPr>
        <w:t xml:space="preserve">В Алтайском государственном аграрном университете опубликована коллективная монография под редакцией д.ф.н., профессора, директора Центра гуманитарного образования АГАУ </w:t>
      </w:r>
      <w:r w:rsidRPr="00A473B4">
        <w:rPr>
          <w:b/>
          <w:i/>
        </w:rPr>
        <w:t>Андрея Владимировича Иванова</w:t>
      </w:r>
      <w:r w:rsidRPr="00A473B4">
        <w:rPr>
          <w:i/>
        </w:rPr>
        <w:t xml:space="preserve"> «Цивилизационная миссия Сибири: от техногенно-потребительской к духовно-экологической стратегии глобально</w:t>
      </w:r>
      <w:r>
        <w:rPr>
          <w:i/>
        </w:rPr>
        <w:t>го</w:t>
      </w:r>
      <w:r w:rsidRPr="00A473B4">
        <w:rPr>
          <w:i/>
        </w:rPr>
        <w:t xml:space="preserve"> и регионального развития»</w:t>
      </w:r>
      <w:r>
        <w:rPr>
          <w:i/>
        </w:rPr>
        <w:t xml:space="preserve"> (ISBN 978-5-00202-054-6).</w:t>
      </w:r>
    </w:p>
    <w:p w:rsidR="00323F19" w:rsidRDefault="00323F19" w:rsidP="00323F19"/>
    <w:p w:rsidR="00323F19" w:rsidRDefault="00323F19" w:rsidP="00323F19">
      <w:r>
        <w:t xml:space="preserve">В монографии исследуется социокультурный потенциал Сибири, ее место и миссия в масштабах России и Большой Евразии с позиции цивилизационного подхода. Сибирь в этом случае рассматривается сквозь призму глобальных цивилизационных процессов, геополитических и этно- и социокультурных трансформаций, что заставило авторов использовать различные методы анализа: философские, исторические, социологические, культурологические и искусствоведческие. </w:t>
      </w:r>
    </w:p>
    <w:p w:rsidR="00323F19" w:rsidRDefault="00323F19" w:rsidP="00323F19">
      <w:r>
        <w:t xml:space="preserve">Центральная идея книги – обоснование ключевого положения Сибири в переходную эпоху от нынешней цивилизации, которую авторы называют «техногенно-потребительской», к будущей цивилизации – </w:t>
      </w:r>
      <w:r w:rsidRPr="00F701E7">
        <w:rPr>
          <w:b/>
        </w:rPr>
        <w:t>«духовно-экологической»</w:t>
      </w:r>
      <w:r>
        <w:t xml:space="preserve"> в терминологии авторов книги. Содержание монографии отражает стремление показать потенциал социокультурного пространства Сибири, позволяющий рассматривать ее как осевой локус глобальной цивилизационной трансформации. </w:t>
      </w:r>
    </w:p>
    <w:p w:rsidR="00323F19" w:rsidRDefault="00323F19" w:rsidP="00323F19">
      <w:r>
        <w:lastRenderedPageBreak/>
        <w:t>Особое внимание в монографии уделено проблемам и перспективам развития сибирского социума, особенно этносоциальным аспектам сохранения его культурного разнообразия, что, по мнению авторов, является не менее значимым фактором цивилизационной трансформации, чем сохранение биологического разнообразия.</w:t>
      </w:r>
    </w:p>
    <w:p w:rsidR="00323F19" w:rsidRDefault="00323F19" w:rsidP="00323F19">
      <w:r>
        <w:t xml:space="preserve">Отдельная глава посвящена истории и настоящему состоянию сибирского села. В частности, авторы обосновывают тезис о том, что сибирский сельский мир за четыре столетия выработал такие эффективные хозяйственные и социокультурные формы существования, которые не только не устарели, но обнаруживают свой созидательный потенциал именно в нынешнюю переходную эпоху. </w:t>
      </w:r>
    </w:p>
    <w:p w:rsidR="00323F19" w:rsidRDefault="00323F19" w:rsidP="00323F19">
      <w:r>
        <w:t>Специальные главы посвящены Алтаю, как одному из самых значимых регионов Сибири. Здесь авторы обращаются к традициям сибирского искусства, просветительства, современного состояния высшего образования. Приоритетное развитие науки, культуры и образования плюс взвешенная молодежная, экологическая и региональная политика и есть, по мысли авторов книги, важнейший фактор перехода сибирского социума к новому цивилизационному этапу – «духовно-экологической цивилизации».</w:t>
      </w:r>
    </w:p>
    <w:p w:rsidR="00323F19" w:rsidRPr="008D367C" w:rsidRDefault="00323F19" w:rsidP="00323F19">
      <w:r w:rsidRPr="008D367C">
        <w:rPr>
          <w:i/>
        </w:rPr>
        <w:t>«Авторы отчетливо осознают дискуссионность ряда развиваемых в книге положений, нуждающихся в дополнительных теоретических обсуждениях и эмпирических апробациях. Они будут благодарны за любую конструктивную критику, учитывая значимость дальнейшего коллективно развития направления, которое можно назвать “философией Сибири” и которое призвано синтезировать различные линии научных исследований сибирского региона»</w:t>
      </w:r>
      <w:r>
        <w:t xml:space="preserve">, - </w:t>
      </w:r>
      <w:r w:rsidRPr="008D367C">
        <w:t xml:space="preserve">отмечают авторы в предисловии к книге. </w:t>
      </w: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06" w:rsidRDefault="00D54D06" w:rsidP="00637ACE">
      <w:pPr>
        <w:spacing w:line="240" w:lineRule="auto"/>
      </w:pPr>
      <w:r>
        <w:separator/>
      </w:r>
    </w:p>
  </w:endnote>
  <w:endnote w:type="continuationSeparator" w:id="0">
    <w:p w:rsidR="00D54D06" w:rsidRDefault="00D54D06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246AB0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D54D06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06" w:rsidRDefault="00D54D06" w:rsidP="00637ACE">
      <w:pPr>
        <w:spacing w:line="240" w:lineRule="auto"/>
      </w:pPr>
      <w:r>
        <w:separator/>
      </w:r>
    </w:p>
  </w:footnote>
  <w:footnote w:type="continuationSeparator" w:id="0">
    <w:p w:rsidR="00D54D06" w:rsidRDefault="00D54D06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323F19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323F19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246AB0"/>
    <w:rsid w:val="00304AEC"/>
    <w:rsid w:val="00323F19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D54D06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2022-04-13T10:03:00Z</dcterms:modified>
</cp:coreProperties>
</file>