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D6C0" w14:textId="77777777" w:rsidR="004D4DEB" w:rsidRPr="00F4232C" w:rsidRDefault="004D4DEB" w:rsidP="004D4DEB">
      <w:pPr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r w:rsidRPr="00F423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АлтГПУ стал площадкой форума «Новые горизонты» Российского общества «Знание»</w:t>
      </w:r>
    </w:p>
    <w:p w14:paraId="12327D96" w14:textId="77777777" w:rsidR="004D4DEB" w:rsidRDefault="004D4DEB" w:rsidP="004D4DE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08AFD8" w14:textId="77777777" w:rsidR="004D4DEB" w:rsidRPr="00F06E3E" w:rsidRDefault="004D4DEB" w:rsidP="004D4DE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6E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фоне глобальных событий и перемен, происходящих в разных сферах жизни, Российское общество «Знание» запускает серию просветительских мероприятий на актуальные темы. </w:t>
      </w:r>
    </w:p>
    <w:p w14:paraId="064ECED5" w14:textId="77777777" w:rsidR="004D4DEB" w:rsidRPr="00F06E3E" w:rsidRDefault="004D4DEB" w:rsidP="004D4DE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861814C" w14:textId="77777777" w:rsidR="004D4DEB" w:rsidRPr="00F06E3E" w:rsidRDefault="004D4DEB" w:rsidP="004D4DE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6E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Одной из инициатив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общества </w:t>
      </w:r>
      <w:r w:rsidRPr="00F06E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является цикл просветительских форумов «Новые горизонты», которые организуются Российским обществом «Знание» совместно с Министерством просвещения Российской Федерации. </w:t>
      </w:r>
    </w:p>
    <w:p w14:paraId="6FA9F1C2" w14:textId="77777777" w:rsidR="004D4DEB" w:rsidRPr="00F06E3E" w:rsidRDefault="004D4DEB" w:rsidP="004D4DE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5ACA5AC" w14:textId="77777777" w:rsidR="004D4DEB" w:rsidRPr="00F06E3E" w:rsidRDefault="004D4DEB" w:rsidP="004D4D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E3E">
        <w:rPr>
          <w:rFonts w:ascii="Times New Roman" w:hAnsi="Times New Roman" w:cs="Times New Roman"/>
          <w:color w:val="000000"/>
          <w:sz w:val="28"/>
          <w:szCs w:val="28"/>
        </w:rPr>
        <w:t>В рамках данных мероприятий более 60 профессиональных экспертов из разных областей знаний встретятся со студентами, чтобы рассказать о новых возможностях для профессионального развития, современных экономических процессах, критическом мышлении и ментальном здоровье.</w:t>
      </w:r>
    </w:p>
    <w:p w14:paraId="2B5C9D9D" w14:textId="77777777" w:rsidR="004D4DEB" w:rsidRPr="00F06E3E" w:rsidRDefault="004D4DEB" w:rsidP="004D4D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17599E" w14:textId="77777777" w:rsidR="004D4DEB" w:rsidRPr="00F06E3E" w:rsidRDefault="004D4DEB" w:rsidP="004D4D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E3E">
        <w:rPr>
          <w:rFonts w:ascii="Times New Roman" w:hAnsi="Times New Roman" w:cs="Times New Roman"/>
          <w:color w:val="000000"/>
          <w:sz w:val="28"/>
          <w:szCs w:val="28"/>
        </w:rPr>
        <w:t>Всего до 30 мая 2022 года пройдет 33 просветительских форума в педагогических вузах по всей стране: от Северо-Западного до Дальневосточного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F06E3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6E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9D5C41C" w14:textId="77777777" w:rsidR="004D4DEB" w:rsidRPr="0097305F" w:rsidRDefault="004D4DEB" w:rsidP="004D4D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14B7A" w14:textId="77777777" w:rsidR="004D4DEB" w:rsidRDefault="004D4DEB" w:rsidP="004D4DE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06E3E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государственный педагогический университет стал одной из площадок для проведения </w:t>
      </w:r>
      <w:r w:rsidRPr="00F06E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форума «Новые горизонты». Более ста студентов стали слушателями открытых лекций общества «Знания» в рамках форума.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Интерес к заявленным темам форума проявили также преподаватели и сотрудники вуза. </w:t>
      </w:r>
    </w:p>
    <w:p w14:paraId="204950FA" w14:textId="77777777" w:rsidR="004D4DEB" w:rsidRPr="00F06E3E" w:rsidRDefault="004D4DEB" w:rsidP="004D4DEB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7B44F80" w14:textId="77777777" w:rsidR="004D4DEB" w:rsidRPr="00AA1D83" w:rsidRDefault="004D4DEB" w:rsidP="004D4D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будущими педагогами выступили эксперты в области </w:t>
      </w:r>
      <w:r w:rsidRPr="00F06E3E">
        <w:rPr>
          <w:rFonts w:ascii="Times New Roman" w:hAnsi="Times New Roman" w:cs="Times New Roman"/>
          <w:sz w:val="28"/>
          <w:szCs w:val="28"/>
        </w:rPr>
        <w:t xml:space="preserve">финансовой грамотности и критического мышления.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06E3E">
        <w:rPr>
          <w:rFonts w:ascii="Times New Roman" w:eastAsia="Times New Roman" w:hAnsi="Times New Roman" w:cs="Times New Roman"/>
          <w:sz w:val="28"/>
          <w:szCs w:val="28"/>
        </w:rPr>
        <w:t xml:space="preserve">уководитель Центра поддержки предпринимательства Алтайского фонда </w:t>
      </w:r>
      <w:r w:rsidRPr="00F06E3E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малого и среднего предпринимательства</w:t>
      </w:r>
      <w:r w:rsidRPr="00F06E3E">
        <w:rPr>
          <w:rFonts w:ascii="Times New Roman" w:eastAsia="Times New Roman" w:hAnsi="Times New Roman" w:cs="Times New Roman"/>
          <w:sz w:val="28"/>
          <w:szCs w:val="28"/>
        </w:rPr>
        <w:t xml:space="preserve"> Ирина Геннадьевна Черепанова рассказала студентам педуниверситета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какие существуют </w:t>
      </w:r>
      <w:r w:rsidRPr="00F06E3E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06E3E">
        <w:rPr>
          <w:rFonts w:ascii="Times New Roman" w:eastAsia="Times New Roman" w:hAnsi="Times New Roman" w:cs="Times New Roman"/>
          <w:sz w:val="28"/>
          <w:szCs w:val="28"/>
        </w:rPr>
        <w:t xml:space="preserve"> поддержки бизнеса в Алтайском крае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 xml:space="preserve">. Она познакомила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молодежь 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>со спецификой организации малого и среднего бизнеса в Алтайском крае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>ассказала о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>Мой бизнес</w:t>
      </w:r>
      <w:r>
        <w:rPr>
          <w:rFonts w:ascii="Times New Roman" w:eastAsia="Times New Roman" w:hAnsi="Times New Roman" w:cs="Times New Roman"/>
          <w:sz w:val="28"/>
          <w:szCs w:val="28"/>
        </w:rPr>
        <w:t>», в том числе о н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>ормативно-правово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начинающих бизнесменов и 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>адресн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A1D8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помощи центра. </w:t>
      </w:r>
    </w:p>
    <w:p w14:paraId="1B5AC2AF" w14:textId="77777777" w:rsidR="004D4DEB" w:rsidRPr="00AA1D83" w:rsidRDefault="004D4DEB" w:rsidP="004D4D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EB7D9B" w14:textId="77777777" w:rsidR="004D4DEB" w:rsidRPr="00AA1D83" w:rsidRDefault="004D4DEB" w:rsidP="004D4DEB">
      <w:pPr>
        <w:jc w:val="both"/>
        <w:rPr>
          <w:rFonts w:ascii="Times New Roman" w:hAnsi="Times New Roman" w:cs="Times New Roman"/>
          <w:sz w:val="28"/>
          <w:szCs w:val="28"/>
        </w:rPr>
      </w:pPr>
      <w:r w:rsidRPr="00F06E3E">
        <w:rPr>
          <w:rFonts w:ascii="Times New Roman" w:eastAsia="Times New Roman" w:hAnsi="Times New Roman" w:cs="Times New Roman"/>
          <w:sz w:val="28"/>
          <w:szCs w:val="28"/>
        </w:rPr>
        <w:t>Как найти баланс между критическим и креативным мышлением для воплощения социальных проектов или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Ответ на этот актуальный </w:t>
      </w:r>
      <w:r w:rsidRPr="00F06E3E">
        <w:rPr>
          <w:rFonts w:ascii="Times New Roman" w:eastAsia="Times New Roman" w:hAnsi="Times New Roman" w:cs="Times New Roman"/>
          <w:sz w:val="28"/>
          <w:szCs w:val="28"/>
        </w:rPr>
        <w:t xml:space="preserve">вопрос слушатели узнали из лекции </w:t>
      </w:r>
      <w:r w:rsidRPr="00F06E3E">
        <w:rPr>
          <w:rFonts w:ascii="Times New Roman" w:hAnsi="Times New Roman" w:cs="Times New Roman"/>
          <w:sz w:val="28"/>
          <w:szCs w:val="28"/>
        </w:rPr>
        <w:t>Ларисы Евгеньевны</w:t>
      </w:r>
      <w:r w:rsidRPr="00F06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E3E">
        <w:rPr>
          <w:rFonts w:ascii="Times New Roman" w:hAnsi="Times New Roman" w:cs="Times New Roman"/>
          <w:sz w:val="28"/>
          <w:szCs w:val="28"/>
        </w:rPr>
        <w:t xml:space="preserve">Сикорской, </w:t>
      </w:r>
      <w:r w:rsidRPr="00F06E3E">
        <w:rPr>
          <w:rFonts w:ascii="Times New Roman" w:hAnsi="Times New Roman" w:cs="Times New Roman"/>
          <w:color w:val="000000"/>
          <w:sz w:val="28"/>
          <w:szCs w:val="28"/>
        </w:rPr>
        <w:t>профессора Центра компетенций по развитию и обучению специалистов по реабилитации, поддержке семьи и детства</w:t>
      </w:r>
      <w:r w:rsidRPr="00AA1D83">
        <w:rPr>
          <w:rFonts w:ascii="Times New Roman" w:hAnsi="Times New Roman" w:cs="Times New Roman"/>
          <w:sz w:val="28"/>
          <w:szCs w:val="28"/>
        </w:rPr>
        <w:t xml:space="preserve">. Лектор показала с помощью мультимедийных порталов возможности развития креативности, </w:t>
      </w:r>
      <w:r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 w:rsidRPr="00AA1D83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1D83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A1D83">
        <w:rPr>
          <w:rFonts w:ascii="Times New Roman" w:hAnsi="Times New Roman" w:cs="Times New Roman"/>
          <w:sz w:val="28"/>
          <w:szCs w:val="28"/>
        </w:rPr>
        <w:t xml:space="preserve"> и способ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A1D83">
        <w:rPr>
          <w:rFonts w:ascii="Times New Roman" w:hAnsi="Times New Roman" w:cs="Times New Roman"/>
          <w:sz w:val="28"/>
          <w:szCs w:val="28"/>
        </w:rPr>
        <w:t xml:space="preserve"> ее выявления с использованием нейронных сетей и прикладной кинезиологии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C3E6877" w14:textId="32977220" w:rsidR="004D4DEB" w:rsidRDefault="004D4DEB" w:rsidP="004D4D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203C6" w14:textId="02E18B2B" w:rsidR="004D4DEB" w:rsidRPr="00F06E3E" w:rsidRDefault="004D4DEB" w:rsidP="004D4D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D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«Мне очень понравилась лекция профессора Сикорской из Москвы. Эксперт раскрыла полезную информацию о том, как можно различить критическое и творческое мышление, я сделала для себя пару интересных выводов по этой теме. Появилась информация для размышления, возможно она найдет отражение в моих будущих исследовательских работах. В целом очень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полезный</w:t>
      </w:r>
      <w:r w:rsidRPr="004D4DEB">
        <w:rPr>
          <w:rFonts w:ascii="Times New Roman" w:hAnsi="Times New Roman" w:cs="Times New Roman"/>
          <w:color w:val="000000"/>
          <w:sz w:val="28"/>
          <w:szCs w:val="28"/>
        </w:rPr>
        <w:t xml:space="preserve"> проект, эксперты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Российского </w:t>
      </w:r>
      <w:r w:rsidRPr="004D4DEB">
        <w:rPr>
          <w:rFonts w:ascii="Times New Roman" w:hAnsi="Times New Roman" w:cs="Times New Roman"/>
          <w:color w:val="000000"/>
          <w:sz w:val="28"/>
          <w:szCs w:val="28"/>
        </w:rPr>
        <w:t>общества «Знание» – настоящие профессионалы», – поделилась после лекции студентка АлтГПУ Виктория Моисеева.</w:t>
      </w:r>
    </w:p>
    <w:p w14:paraId="013A902D" w14:textId="77777777" w:rsidR="004D4DEB" w:rsidRPr="0097305F" w:rsidRDefault="004D4DEB" w:rsidP="004D4DEB">
      <w:pPr>
        <w:pStyle w:val="a3"/>
        <w:spacing w:before="240" w:beforeAutospacing="0" w:after="240" w:afterAutospacing="0"/>
        <w:ind w:right="-183"/>
        <w:jc w:val="both"/>
        <w:rPr>
          <w:color w:val="000000"/>
          <w:sz w:val="28"/>
          <w:szCs w:val="28"/>
        </w:rPr>
      </w:pPr>
      <w:r w:rsidRPr="0097305F">
        <w:rPr>
          <w:color w:val="000000"/>
          <w:sz w:val="28"/>
          <w:szCs w:val="28"/>
        </w:rPr>
        <w:t>Справка:</w:t>
      </w:r>
    </w:p>
    <w:p w14:paraId="3EB9B409" w14:textId="77777777" w:rsidR="004D4DEB" w:rsidRPr="0097305F" w:rsidRDefault="004D4DEB" w:rsidP="004D4DEB">
      <w:pPr>
        <w:pStyle w:val="a3"/>
        <w:spacing w:before="240" w:beforeAutospacing="0" w:after="240" w:afterAutospacing="0"/>
        <w:ind w:right="-183"/>
        <w:jc w:val="both"/>
        <w:rPr>
          <w:color w:val="000000"/>
          <w:sz w:val="28"/>
          <w:szCs w:val="28"/>
        </w:rPr>
      </w:pPr>
      <w:r w:rsidRPr="0097305F">
        <w:rPr>
          <w:color w:val="000000"/>
          <w:sz w:val="28"/>
          <w:szCs w:val="28"/>
        </w:rPr>
        <w:t xml:space="preserve">Российское общество «Знание» ведет свою историю от советской общественной организации, основанной в 1947 году по инициативе представителей советской интеллигенции как «Всесоюзное общество по распространению политических и научных знаний» (с 1963 года </w:t>
      </w:r>
      <w:r>
        <w:rPr>
          <w:color w:val="000000"/>
          <w:sz w:val="28"/>
          <w:szCs w:val="28"/>
        </w:rPr>
        <w:t>–</w:t>
      </w:r>
      <w:r w:rsidRPr="0097305F">
        <w:rPr>
          <w:color w:val="000000"/>
          <w:sz w:val="28"/>
          <w:szCs w:val="28"/>
        </w:rPr>
        <w:t xml:space="preserve"> Всесоюзное общество «Знание», с 1991 года </w:t>
      </w:r>
      <w:r>
        <w:rPr>
          <w:color w:val="000000"/>
          <w:sz w:val="28"/>
          <w:szCs w:val="28"/>
        </w:rPr>
        <w:t>–</w:t>
      </w:r>
      <w:r w:rsidRPr="0097305F">
        <w:rPr>
          <w:color w:val="000000"/>
          <w:sz w:val="28"/>
          <w:szCs w:val="28"/>
        </w:rPr>
        <w:t xml:space="preserve"> Общество «Знание России»). Члены Общества занимались популяризацией науки, читали лекции о достижениях советского хозяйства и промышленности. В 2016 году «Знание России» было преобразовано в Общероссийскую общественно-государственную просветительскую организацию Российское общество «Знание». 21 апреля 2021 года в ходе Послания Президента РФ Федеральному собранию РФ Владимир Путин заявил о необходимости перезапуска Российского общества «Знание» на современной цифровой платформе.</w:t>
      </w:r>
    </w:p>
    <w:p w14:paraId="753CA51E" w14:textId="77777777" w:rsidR="004D4DEB" w:rsidRPr="0097305F" w:rsidRDefault="004D4DEB" w:rsidP="004D4DEB">
      <w:pPr>
        <w:pStyle w:val="a3"/>
        <w:shd w:val="clear" w:color="auto" w:fill="FFFFFF"/>
        <w:spacing w:before="0" w:beforeAutospacing="0" w:after="0" w:afterAutospacing="0"/>
        <w:ind w:right="-183"/>
        <w:jc w:val="both"/>
        <w:rPr>
          <w:color w:val="000000"/>
          <w:sz w:val="28"/>
          <w:szCs w:val="28"/>
        </w:rPr>
      </w:pPr>
      <w:r w:rsidRPr="0097305F">
        <w:rPr>
          <w:color w:val="000000"/>
          <w:sz w:val="28"/>
          <w:szCs w:val="28"/>
        </w:rPr>
        <w:t>Больше информации о деятельности Российского общества «Знание» — на</w:t>
      </w:r>
      <w:hyperlink r:id="rId5" w:history="1">
        <w:r w:rsidRPr="0097305F">
          <w:rPr>
            <w:rStyle w:val="a4"/>
            <w:color w:val="000000"/>
            <w:sz w:val="28"/>
            <w:szCs w:val="28"/>
          </w:rPr>
          <w:t xml:space="preserve"> </w:t>
        </w:r>
        <w:r w:rsidRPr="0097305F">
          <w:rPr>
            <w:rStyle w:val="a4"/>
            <w:color w:val="0563C1"/>
            <w:sz w:val="28"/>
            <w:szCs w:val="28"/>
          </w:rPr>
          <w:t>сай</w:t>
        </w:r>
        <w:r w:rsidRPr="0097305F">
          <w:rPr>
            <w:rStyle w:val="a4"/>
            <w:color w:val="0563C1"/>
            <w:sz w:val="28"/>
            <w:szCs w:val="28"/>
          </w:rPr>
          <w:t>т</w:t>
        </w:r>
        <w:r w:rsidRPr="0097305F">
          <w:rPr>
            <w:rStyle w:val="a4"/>
            <w:color w:val="0563C1"/>
            <w:sz w:val="28"/>
            <w:szCs w:val="28"/>
          </w:rPr>
          <w:t>е</w:t>
        </w:r>
      </w:hyperlink>
      <w:r>
        <w:rPr>
          <w:color w:val="000000"/>
          <w:sz w:val="28"/>
          <w:szCs w:val="28"/>
        </w:rPr>
        <w:t xml:space="preserve">. </w:t>
      </w:r>
    </w:p>
    <w:bookmarkEnd w:id="0"/>
    <w:p w14:paraId="13D0B948" w14:textId="77777777" w:rsidR="00BD3528" w:rsidRPr="004D4DEB" w:rsidRDefault="00554512" w:rsidP="004D4DEB"/>
    <w:sectPr w:rsidR="00BD3528" w:rsidRPr="004D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7E6"/>
    <w:multiLevelType w:val="multilevel"/>
    <w:tmpl w:val="FA6C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8"/>
    <w:rsid w:val="000C394A"/>
    <w:rsid w:val="004D4DEB"/>
    <w:rsid w:val="00554512"/>
    <w:rsid w:val="005E236E"/>
    <w:rsid w:val="005F48DD"/>
    <w:rsid w:val="006021A8"/>
    <w:rsid w:val="0097305F"/>
    <w:rsid w:val="009804DA"/>
    <w:rsid w:val="00A36AF3"/>
    <w:rsid w:val="00AA1D83"/>
    <w:rsid w:val="00D86742"/>
    <w:rsid w:val="00DB4974"/>
    <w:rsid w:val="00F06E3E"/>
    <w:rsid w:val="00F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6FDD"/>
  <w15:chartTrackingRefBased/>
  <w15:docId w15:val="{9DAB573C-A867-4E5E-AC97-BC19B40D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05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0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7305F"/>
    <w:rPr>
      <w:color w:val="0000FF"/>
      <w:u w:val="single"/>
    </w:rPr>
  </w:style>
  <w:style w:type="paragraph" w:customStyle="1" w:styleId="228bf8a64b8551e1msonormal">
    <w:name w:val="228bf8a64b8551e1msonormal"/>
    <w:basedOn w:val="a"/>
    <w:qFormat/>
    <w:rsid w:val="00F06E3E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F06E3E"/>
    <w:rPr>
      <w:i/>
      <w:iCs/>
    </w:rPr>
  </w:style>
  <w:style w:type="paragraph" w:customStyle="1" w:styleId="im-mess">
    <w:name w:val="im-mess"/>
    <w:basedOn w:val="a"/>
    <w:rsid w:val="00D86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4D4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4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nanie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6</cp:revision>
  <dcterms:created xsi:type="dcterms:W3CDTF">2022-04-15T09:11:00Z</dcterms:created>
  <dcterms:modified xsi:type="dcterms:W3CDTF">2022-04-18T03:19:00Z</dcterms:modified>
</cp:coreProperties>
</file>