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02ED" w14:textId="77777777" w:rsidR="00651996" w:rsidRDefault="00651996"/>
    <w:p w14:paraId="5025275F" w14:textId="71467938" w:rsidR="00651996" w:rsidRDefault="00A808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12</w:t>
      </w:r>
      <w:r w:rsidR="00E23F00">
        <w:t>.</w:t>
      </w:r>
      <w:r w:rsidR="00382639">
        <w:t>0</w:t>
      </w:r>
      <w:r>
        <w:t>5</w:t>
      </w:r>
      <w:r w:rsidR="00E23F00">
        <w:t>.</w:t>
      </w:r>
      <w:r w:rsidR="00E23F00">
        <w:rPr>
          <w:color w:val="000000"/>
        </w:rPr>
        <w:t>202</w:t>
      </w:r>
      <w:r w:rsidR="00382639">
        <w:rPr>
          <w:color w:val="000000"/>
        </w:rPr>
        <w:t>2</w:t>
      </w:r>
    </w:p>
    <w:p w14:paraId="71430F45" w14:textId="77777777" w:rsidR="00264558" w:rsidRDefault="00264558" w:rsidP="00264558">
      <w:pPr>
        <w:jc w:val="center"/>
        <w:rPr>
          <w:b/>
        </w:rPr>
      </w:pPr>
    </w:p>
    <w:p w14:paraId="4D2B91C8" w14:textId="65639195" w:rsidR="00E678BE" w:rsidRPr="00E678BE" w:rsidRDefault="00E678BE" w:rsidP="00E67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день рождения </w:t>
      </w:r>
      <w:r w:rsidRPr="00E678BE">
        <w:rPr>
          <w:b/>
          <w:sz w:val="24"/>
          <w:szCs w:val="24"/>
        </w:rPr>
        <w:t xml:space="preserve">Сочи Парка выступит </w:t>
      </w:r>
      <w:proofErr w:type="spellStart"/>
      <w:r w:rsidRPr="00E678BE">
        <w:rPr>
          <w:b/>
          <w:sz w:val="24"/>
          <w:szCs w:val="24"/>
        </w:rPr>
        <w:t>Niletto</w:t>
      </w:r>
      <w:proofErr w:type="spellEnd"/>
    </w:p>
    <w:p w14:paraId="1B8481F8" w14:textId="77777777" w:rsidR="00E678BE" w:rsidRPr="00E678BE" w:rsidRDefault="00E678BE" w:rsidP="00E678BE">
      <w:pPr>
        <w:rPr>
          <w:b/>
          <w:sz w:val="24"/>
          <w:szCs w:val="24"/>
        </w:rPr>
      </w:pPr>
      <w:r w:rsidRPr="00E678BE">
        <w:rPr>
          <w:b/>
          <w:sz w:val="24"/>
          <w:szCs w:val="24"/>
        </w:rPr>
        <w:t xml:space="preserve">1 июня гостей ждет грандиозный праздник по случаю восьмилетия тематического парка развлечений. </w:t>
      </w:r>
    </w:p>
    <w:p w14:paraId="457AD88A" w14:textId="1CE86C8F" w:rsidR="00E678BE" w:rsidRPr="00E678BE" w:rsidRDefault="00E678BE" w:rsidP="00E678BE">
      <w:pPr>
        <w:rPr>
          <w:sz w:val="24"/>
          <w:szCs w:val="24"/>
        </w:rPr>
      </w:pPr>
      <w:r w:rsidRPr="00E678BE">
        <w:rPr>
          <w:sz w:val="24"/>
          <w:szCs w:val="24"/>
        </w:rPr>
        <w:t xml:space="preserve">Более 15 </w:t>
      </w:r>
      <w:r w:rsidR="008730EF">
        <w:rPr>
          <w:sz w:val="24"/>
          <w:szCs w:val="24"/>
        </w:rPr>
        <w:t>премьер</w:t>
      </w:r>
      <w:r w:rsidRPr="00E678BE">
        <w:rPr>
          <w:sz w:val="24"/>
          <w:szCs w:val="24"/>
        </w:rPr>
        <w:t xml:space="preserve"> анимационных и иллюзионных шоу, уличных перфомансов и спектаклей, пенная дискотека, парад сказочных героев, возглавляемый Бабой Ягой, звездный концерт, старт гастролей цирка Никулина, фейерверк - Сочи Парк подготовил множество сюрпризов к своему празднику и старту летнего сезона. </w:t>
      </w:r>
    </w:p>
    <w:p w14:paraId="14D210FC" w14:textId="06F36278" w:rsidR="00E678BE" w:rsidRPr="00E678BE" w:rsidRDefault="008730EF" w:rsidP="00E678BE">
      <w:pPr>
        <w:rPr>
          <w:sz w:val="24"/>
          <w:szCs w:val="24"/>
        </w:rPr>
      </w:pPr>
      <w:r>
        <w:rPr>
          <w:sz w:val="24"/>
          <w:szCs w:val="24"/>
        </w:rPr>
        <w:t>Главный сюрприз дневной программы</w:t>
      </w:r>
      <w:r w:rsidR="00E678BE" w:rsidRPr="00E678BE">
        <w:rPr>
          <w:sz w:val="24"/>
          <w:szCs w:val="24"/>
        </w:rPr>
        <w:t xml:space="preserve"> - представление </w:t>
      </w:r>
      <w:r>
        <w:rPr>
          <w:sz w:val="24"/>
          <w:szCs w:val="24"/>
        </w:rPr>
        <w:t xml:space="preserve">от </w:t>
      </w:r>
      <w:r w:rsidR="00E678BE" w:rsidRPr="00E678BE">
        <w:rPr>
          <w:sz w:val="24"/>
          <w:szCs w:val="24"/>
        </w:rPr>
        <w:t xml:space="preserve">знаменитого цирка Никулина «Обыкновенные чудеса», в котором задействованы ведущие артисты цирка на Цветном бульваре, клоунский дуэт Франке, призеры международных фестивалей. </w:t>
      </w:r>
      <w:r w:rsidR="00A05675">
        <w:rPr>
          <w:sz w:val="24"/>
          <w:szCs w:val="24"/>
        </w:rPr>
        <w:t>В</w:t>
      </w:r>
      <w:r w:rsidR="00E678BE" w:rsidRPr="00E678BE">
        <w:rPr>
          <w:sz w:val="24"/>
          <w:szCs w:val="24"/>
        </w:rPr>
        <w:t xml:space="preserve">се </w:t>
      </w:r>
      <w:bookmarkStart w:id="0" w:name="_GoBack"/>
      <w:bookmarkEnd w:id="0"/>
      <w:r w:rsidR="00E678BE" w:rsidRPr="00E678BE">
        <w:rPr>
          <w:sz w:val="24"/>
          <w:szCs w:val="24"/>
        </w:rPr>
        <w:t xml:space="preserve">новинки </w:t>
      </w:r>
      <w:r w:rsidR="00A05675">
        <w:rPr>
          <w:sz w:val="24"/>
          <w:szCs w:val="24"/>
        </w:rPr>
        <w:t xml:space="preserve">шоу-программ </w:t>
      </w:r>
      <w:r w:rsidR="00E678BE" w:rsidRPr="00E678BE">
        <w:rPr>
          <w:sz w:val="24"/>
          <w:szCs w:val="24"/>
        </w:rPr>
        <w:t>останутся в афише мероприятий парка лет</w:t>
      </w:r>
      <w:r w:rsidR="0036570F">
        <w:rPr>
          <w:sz w:val="24"/>
          <w:szCs w:val="24"/>
        </w:rPr>
        <w:t>а</w:t>
      </w:r>
      <w:r w:rsidR="00E678BE" w:rsidRPr="00E678BE">
        <w:rPr>
          <w:sz w:val="24"/>
          <w:szCs w:val="24"/>
        </w:rPr>
        <w:t xml:space="preserve">-2022. </w:t>
      </w:r>
    </w:p>
    <w:p w14:paraId="59E247C5" w14:textId="77777777" w:rsidR="00E678BE" w:rsidRPr="00E678BE" w:rsidRDefault="00E678BE" w:rsidP="00E678BE">
      <w:pPr>
        <w:rPr>
          <w:sz w:val="24"/>
          <w:szCs w:val="24"/>
        </w:rPr>
      </w:pPr>
      <w:proofErr w:type="spellStart"/>
      <w:r w:rsidRPr="00E678BE">
        <w:rPr>
          <w:sz w:val="24"/>
          <w:szCs w:val="24"/>
        </w:rPr>
        <w:t>Хэдлайнер</w:t>
      </w:r>
      <w:proofErr w:type="spellEnd"/>
      <w:r w:rsidRPr="00E678BE">
        <w:rPr>
          <w:sz w:val="24"/>
          <w:szCs w:val="24"/>
        </w:rPr>
        <w:t xml:space="preserve"> праздничного вечера – </w:t>
      </w:r>
      <w:proofErr w:type="spellStart"/>
      <w:r w:rsidRPr="00E678BE">
        <w:rPr>
          <w:sz w:val="24"/>
          <w:szCs w:val="24"/>
        </w:rPr>
        <w:t>Niletto</w:t>
      </w:r>
      <w:proofErr w:type="spellEnd"/>
      <w:r w:rsidRPr="00E678BE">
        <w:rPr>
          <w:sz w:val="24"/>
          <w:szCs w:val="24"/>
        </w:rPr>
        <w:t xml:space="preserve">! Певец выступит на Главной сцене Сочи Парка, начало звездного концерта в 21.00.   </w:t>
      </w:r>
    </w:p>
    <w:p w14:paraId="58E8418F" w14:textId="1E57AC97" w:rsidR="00E678BE" w:rsidRPr="00E678BE" w:rsidRDefault="00E678BE" w:rsidP="00E678BE">
      <w:pPr>
        <w:rPr>
          <w:sz w:val="24"/>
          <w:szCs w:val="24"/>
        </w:rPr>
      </w:pPr>
      <w:r w:rsidRPr="00E678BE">
        <w:rPr>
          <w:sz w:val="24"/>
          <w:szCs w:val="24"/>
        </w:rPr>
        <w:t xml:space="preserve">1 июня Сочи Парк открыт с 10.00 до 23.00, праздничный день </w:t>
      </w:r>
      <w:r w:rsidR="008730EF" w:rsidRPr="00E678BE">
        <w:rPr>
          <w:sz w:val="24"/>
          <w:szCs w:val="24"/>
        </w:rPr>
        <w:t xml:space="preserve">завершится </w:t>
      </w:r>
      <w:r w:rsidRPr="00E678BE">
        <w:rPr>
          <w:sz w:val="24"/>
          <w:szCs w:val="24"/>
        </w:rPr>
        <w:t>фейерверком.</w:t>
      </w:r>
    </w:p>
    <w:p w14:paraId="6127E17D" w14:textId="77777777" w:rsidR="00E678BE" w:rsidRPr="00E678BE" w:rsidRDefault="00E678BE" w:rsidP="00E678BE">
      <w:pPr>
        <w:rPr>
          <w:sz w:val="24"/>
          <w:szCs w:val="24"/>
        </w:rPr>
      </w:pPr>
      <w:r w:rsidRPr="00E678BE">
        <w:rPr>
          <w:sz w:val="24"/>
          <w:szCs w:val="24"/>
        </w:rPr>
        <w:t xml:space="preserve">Вся развлекательная программа и безлимитный прокат на аттракционах входят в стоимость единого билета. На сайте sochipark.ru уже начались </w:t>
      </w:r>
      <w:proofErr w:type="spellStart"/>
      <w:r w:rsidRPr="00E678BE">
        <w:rPr>
          <w:sz w:val="24"/>
          <w:szCs w:val="24"/>
        </w:rPr>
        <w:t>предпродажи</w:t>
      </w:r>
      <w:proofErr w:type="spellEnd"/>
      <w:r w:rsidRPr="00E678BE">
        <w:rPr>
          <w:sz w:val="24"/>
          <w:szCs w:val="24"/>
        </w:rPr>
        <w:t xml:space="preserve"> билетов на 1 июня, специальное предложение со скидкой до 30% действует до 15 мая включительно, с 16 мая тарифы изменятся.</w:t>
      </w:r>
    </w:p>
    <w:p w14:paraId="30F4848A" w14:textId="19D38916" w:rsidR="00B32807" w:rsidRPr="00E678BE" w:rsidRDefault="00E678BE" w:rsidP="00E678BE">
      <w:r w:rsidRPr="00E678BE">
        <w:rPr>
          <w:sz w:val="24"/>
          <w:szCs w:val="24"/>
        </w:rPr>
        <w:t xml:space="preserve">Больше информации на сайте </w:t>
      </w:r>
      <w:hyperlink r:id="rId8" w:history="1">
        <w:r w:rsidRPr="0036570F">
          <w:rPr>
            <w:rStyle w:val="a8"/>
            <w:sz w:val="24"/>
            <w:szCs w:val="24"/>
          </w:rPr>
          <w:t>sochipark.ru</w:t>
        </w:r>
      </w:hyperlink>
      <w:r w:rsidRPr="00E678BE">
        <w:rPr>
          <w:sz w:val="24"/>
          <w:szCs w:val="24"/>
        </w:rPr>
        <w:t xml:space="preserve"> и в </w:t>
      </w:r>
      <w:hyperlink r:id="rId9" w:history="1">
        <w:r w:rsidRPr="0036570F">
          <w:rPr>
            <w:rStyle w:val="a8"/>
            <w:sz w:val="24"/>
            <w:szCs w:val="24"/>
          </w:rPr>
          <w:t>«Тележке Бабы Яги»</w:t>
        </w:r>
      </w:hyperlink>
      <w:r w:rsidRPr="00E678BE">
        <w:rPr>
          <w:sz w:val="24"/>
          <w:szCs w:val="24"/>
        </w:rPr>
        <w:t>.</w:t>
      </w:r>
    </w:p>
    <w:p w14:paraId="3983C28E" w14:textId="72F4B5EF" w:rsidR="00651996" w:rsidRDefault="00E23F00">
      <w:pPr>
        <w:rPr>
          <w:b/>
        </w:rPr>
      </w:pPr>
      <w:proofErr w:type="spellStart"/>
      <w:r>
        <w:rPr>
          <w:b/>
        </w:rPr>
        <w:t>Справочно</w:t>
      </w:r>
      <w:proofErr w:type="spellEnd"/>
    </w:p>
    <w:p w14:paraId="0ECB88FF" w14:textId="0F03D274" w:rsidR="00651996" w:rsidRPr="00171422" w:rsidRDefault="00E23F00">
      <w:pPr>
        <w:rPr>
          <w:rFonts w:asciiTheme="minorHAnsi" w:hAnsiTheme="minorHAnsi" w:cstheme="minorHAnsi"/>
          <w:sz w:val="24"/>
          <w:szCs w:val="24"/>
        </w:rPr>
      </w:pP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Сочи Парк - первый в России тематический парк развлечений, идея которого основана на культурном и историческом богатстве России. Лучший открытый парк развлечений России и СНГ (премия «Хрустальное колесо», 2015-202</w:t>
      </w:r>
      <w:r w:rsidR="00DD5368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1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), входит в топ-25 лучших парков Европы (</w:t>
      </w:r>
      <w:proofErr w:type="spellStart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TripAdvisor</w:t>
      </w:r>
      <w:proofErr w:type="spellEnd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)</w:t>
      </w:r>
      <w:r w:rsidR="00AB25B3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действительный член </w:t>
      </w:r>
      <w:r w:rsidR="00AB25B3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IAAPA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 На площади 28 га расположены 2</w:t>
      </w:r>
      <w:r w:rsidR="0051157B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4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аттракциона, отель-замок Богатырь, детский </w:t>
      </w:r>
      <w:r w:rsidR="00264558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тренировочный 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центр </w:t>
      </w:r>
      <w:proofErr w:type="spellStart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Медведия</w:t>
      </w:r>
      <w:proofErr w:type="spellEnd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, колесо обозрения, дельфинарий, зоопарк и другие объекты</w:t>
      </w:r>
      <w:r w:rsidR="00171422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проходит более 15 разножанровых шоу. 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 </w:t>
      </w:r>
    </w:p>
    <w:sectPr w:rsidR="00651996" w:rsidRPr="00171422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804E" w14:textId="77777777" w:rsidR="00893F53" w:rsidRDefault="00893F53">
      <w:pPr>
        <w:spacing w:after="0" w:line="240" w:lineRule="auto"/>
      </w:pPr>
      <w:r>
        <w:separator/>
      </w:r>
    </w:p>
  </w:endnote>
  <w:endnote w:type="continuationSeparator" w:id="0">
    <w:p w14:paraId="1DB28C17" w14:textId="77777777" w:rsidR="00893F53" w:rsidRDefault="0089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skra Ub">
    <w:altName w:val="Calibri"/>
    <w:charset w:val="00"/>
    <w:family w:val="auto"/>
    <w:pitch w:val="default"/>
  </w:font>
  <w:font w:name="Isk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D3CE" w14:textId="77777777" w:rsidR="00893F53" w:rsidRDefault="00893F53">
      <w:pPr>
        <w:spacing w:after="0" w:line="240" w:lineRule="auto"/>
      </w:pPr>
      <w:r>
        <w:separator/>
      </w:r>
    </w:p>
  </w:footnote>
  <w:footnote w:type="continuationSeparator" w:id="0">
    <w:p w14:paraId="39360134" w14:textId="77777777" w:rsidR="00893F53" w:rsidRDefault="0089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740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 Ub" w:eastAsia="Iskra Ub" w:hAnsi="Iskra Ub" w:cs="Iskra Ub"/>
        <w:color w:val="000000"/>
        <w:sz w:val="18"/>
        <w:szCs w:val="18"/>
      </w:rPr>
    </w:pPr>
    <w:r>
      <w:rPr>
        <w:rFonts w:ascii="Iskra Ub" w:eastAsia="Iskra Ub" w:hAnsi="Iskra Ub" w:cs="Iskra Ub"/>
        <w:color w:val="000000"/>
        <w:sz w:val="18"/>
        <w:szCs w:val="18"/>
      </w:rPr>
      <w:t>Акционерное общество «Сочи-Парк» (АО «Сочи-Парк»)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F313DE" wp14:editId="0F4DEC9D">
          <wp:simplePos x="0" y="0"/>
          <wp:positionH relativeFrom="column">
            <wp:posOffset>-775335</wp:posOffset>
          </wp:positionH>
          <wp:positionV relativeFrom="paragraph">
            <wp:posOffset>-59139</wp:posOffset>
          </wp:positionV>
          <wp:extent cx="3051196" cy="7364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196" cy="73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1D9E7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Фактический адрес: </w:t>
    </w:r>
    <w:proofErr w:type="spellStart"/>
    <w:r>
      <w:rPr>
        <w:rFonts w:ascii="Iskra" w:eastAsia="Iskra" w:hAnsi="Iskra" w:cs="Iskra"/>
        <w:color w:val="000000"/>
        <w:sz w:val="18"/>
        <w:szCs w:val="18"/>
      </w:rPr>
      <w:t>г.Сочи</w:t>
    </w:r>
    <w:proofErr w:type="spellEnd"/>
    <w:r>
      <w:rPr>
        <w:rFonts w:ascii="Iskra" w:eastAsia="Iskra" w:hAnsi="Iskra" w:cs="Iskra"/>
        <w:color w:val="000000"/>
        <w:sz w:val="18"/>
        <w:szCs w:val="18"/>
      </w:rPr>
      <w:t>, Олимпийский проспект, 21</w:t>
    </w:r>
  </w:p>
  <w:p w14:paraId="36E156F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Юридический адрес: 354000, Краснодарский край, г. Сочи, </w:t>
    </w:r>
  </w:p>
  <w:p w14:paraId="7DD16E8E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ул. Северная, дом № 12, корпус 2, офис 313/2-3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B0905" wp14:editId="7A15D151">
              <wp:simplePos x="0" y="0"/>
              <wp:positionH relativeFrom="column">
                <wp:posOffset>-546099</wp:posOffset>
              </wp:positionH>
              <wp:positionV relativeFrom="paragraph">
                <wp:posOffset>127000</wp:posOffset>
              </wp:positionV>
              <wp:extent cx="2657475" cy="33337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618075"/>
                        <a:ext cx="26479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610C9" w14:textId="77777777" w:rsidR="00651996" w:rsidRDefault="00E23F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skra Ub" w:eastAsia="Iskra Ub" w:hAnsi="Iskra Ub" w:cs="Iskra Ub"/>
                              <w:color w:val="005AAB"/>
                              <w:sz w:val="32"/>
                            </w:rPr>
                            <w:t>sochipark.ru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B0905" id="Прямоугольник 5" o:spid="_x0000_s1026" style="position:absolute;left:0;text-align:left;margin-left:-43pt;margin-top:10pt;width:20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" filled="f" stroked="f">
              <v:textbox inset="2.53958mm,1.2694mm,2.53958mm,1.2694mm">
                <w:txbxContent>
                  <w:p w14:paraId="67F610C9" w14:textId="77777777" w:rsidR="00651996" w:rsidRDefault="00E23F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Iskra Ub" w:eastAsia="Iskra Ub" w:hAnsi="Iskra Ub" w:cs="Iskra Ub"/>
                        <w:color w:val="005AAB"/>
                        <w:sz w:val="32"/>
                      </w:rPr>
                      <w:t>sochipark.ru</w:t>
                    </w:r>
                  </w:p>
                </w:txbxContent>
              </v:textbox>
            </v:rect>
          </w:pict>
        </mc:Fallback>
      </mc:AlternateContent>
    </w:r>
  </w:p>
  <w:p w14:paraId="668B4C5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Адрес для корреспонденции: 354349, Краснодарский край, г. Сочи, </w:t>
    </w:r>
  </w:p>
  <w:p w14:paraId="08FBE70B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Адлерский район, почтовое отделение № 349, а/я 11 </w:t>
    </w:r>
  </w:p>
  <w:p w14:paraId="42DB512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ОКПО: 51351899, ОГРН: 1062310038944, ИНН: 2310119472, КПП: 232001001</w:t>
    </w:r>
  </w:p>
  <w:p w14:paraId="72C471C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тел./факс 8 800 100 33 39, 8 862 241 77 41; e-</w:t>
    </w:r>
    <w:proofErr w:type="spellStart"/>
    <w:r>
      <w:rPr>
        <w:rFonts w:ascii="Iskra" w:eastAsia="Iskra" w:hAnsi="Iskra" w:cs="Iskra"/>
        <w:color w:val="000000"/>
        <w:sz w:val="18"/>
        <w:szCs w:val="18"/>
      </w:rPr>
      <w:t>mail</w:t>
    </w:r>
    <w:proofErr w:type="spellEnd"/>
    <w:r>
      <w:rPr>
        <w:rFonts w:ascii="Iskra" w:eastAsia="Iskra" w:hAnsi="Iskra" w:cs="Iskra"/>
        <w:color w:val="000000"/>
        <w:sz w:val="18"/>
        <w:szCs w:val="18"/>
      </w:rPr>
      <w:t xml:space="preserve">: </w:t>
    </w:r>
    <w:hyperlink r:id="rId2">
      <w:r>
        <w:rPr>
          <w:rFonts w:ascii="Iskra" w:eastAsia="Iskra" w:hAnsi="Iskra" w:cs="Iskra"/>
          <w:color w:val="0000FF"/>
          <w:sz w:val="18"/>
          <w:szCs w:val="18"/>
          <w:u w:val="single"/>
        </w:rPr>
        <w:t>info@sochi-park.ru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0BFBB9" wp14:editId="10C4C63F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83625" y="3775238"/>
                        <a:ext cx="75247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5A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4D8C66" w14:textId="77777777" w:rsidR="00651996" w:rsidRDefault="00651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11E"/>
    <w:multiLevelType w:val="hybridMultilevel"/>
    <w:tmpl w:val="603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6"/>
    <w:rsid w:val="00004959"/>
    <w:rsid w:val="000202FD"/>
    <w:rsid w:val="00036666"/>
    <w:rsid w:val="00087654"/>
    <w:rsid w:val="000C122C"/>
    <w:rsid w:val="000C1D8F"/>
    <w:rsid w:val="00116344"/>
    <w:rsid w:val="00171422"/>
    <w:rsid w:val="00187B45"/>
    <w:rsid w:val="001C1570"/>
    <w:rsid w:val="001D0CF1"/>
    <w:rsid w:val="001E28ED"/>
    <w:rsid w:val="001F4B6E"/>
    <w:rsid w:val="001F509E"/>
    <w:rsid w:val="00261995"/>
    <w:rsid w:val="00264558"/>
    <w:rsid w:val="00286B23"/>
    <w:rsid w:val="002920D3"/>
    <w:rsid w:val="0032678B"/>
    <w:rsid w:val="0036570F"/>
    <w:rsid w:val="00382639"/>
    <w:rsid w:val="00383076"/>
    <w:rsid w:val="003C1308"/>
    <w:rsid w:val="0048182D"/>
    <w:rsid w:val="0048319F"/>
    <w:rsid w:val="00487EDC"/>
    <w:rsid w:val="004D4DB4"/>
    <w:rsid w:val="0051157B"/>
    <w:rsid w:val="00540FEE"/>
    <w:rsid w:val="00571C93"/>
    <w:rsid w:val="00594472"/>
    <w:rsid w:val="005E7374"/>
    <w:rsid w:val="00617032"/>
    <w:rsid w:val="006343FD"/>
    <w:rsid w:val="00651996"/>
    <w:rsid w:val="00670193"/>
    <w:rsid w:val="00694747"/>
    <w:rsid w:val="006B2E9D"/>
    <w:rsid w:val="006E3950"/>
    <w:rsid w:val="006F189D"/>
    <w:rsid w:val="00716C0B"/>
    <w:rsid w:val="00717B98"/>
    <w:rsid w:val="007615A1"/>
    <w:rsid w:val="00796E87"/>
    <w:rsid w:val="007B370D"/>
    <w:rsid w:val="00840588"/>
    <w:rsid w:val="00856535"/>
    <w:rsid w:val="00872D2C"/>
    <w:rsid w:val="008730EF"/>
    <w:rsid w:val="00885A07"/>
    <w:rsid w:val="00893F53"/>
    <w:rsid w:val="008B55B1"/>
    <w:rsid w:val="00962C1C"/>
    <w:rsid w:val="009940FA"/>
    <w:rsid w:val="009A6D18"/>
    <w:rsid w:val="009F5561"/>
    <w:rsid w:val="00A05675"/>
    <w:rsid w:val="00A15727"/>
    <w:rsid w:val="00A2589C"/>
    <w:rsid w:val="00A50D2F"/>
    <w:rsid w:val="00A808B2"/>
    <w:rsid w:val="00A930F2"/>
    <w:rsid w:val="00AB25B3"/>
    <w:rsid w:val="00AE3D3B"/>
    <w:rsid w:val="00B13592"/>
    <w:rsid w:val="00B14706"/>
    <w:rsid w:val="00B32807"/>
    <w:rsid w:val="00BB5CCA"/>
    <w:rsid w:val="00BE0316"/>
    <w:rsid w:val="00C049C4"/>
    <w:rsid w:val="00CD7DE5"/>
    <w:rsid w:val="00D07461"/>
    <w:rsid w:val="00D3751D"/>
    <w:rsid w:val="00D81ED2"/>
    <w:rsid w:val="00DD5368"/>
    <w:rsid w:val="00DE5FDA"/>
    <w:rsid w:val="00E23F00"/>
    <w:rsid w:val="00E35A36"/>
    <w:rsid w:val="00E53EF7"/>
    <w:rsid w:val="00E57ADB"/>
    <w:rsid w:val="00E678BE"/>
    <w:rsid w:val="00E81586"/>
    <w:rsid w:val="00EA329F"/>
    <w:rsid w:val="00F47C5E"/>
    <w:rsid w:val="00FC5C3E"/>
    <w:rsid w:val="00FD705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CE0"/>
  <w15:docId w15:val="{15537BC3-FBA3-4369-B3FA-1BFB317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868"/>
  </w:style>
  <w:style w:type="paragraph" w:styleId="a6">
    <w:name w:val="footer"/>
    <w:basedOn w:val="a"/>
    <w:link w:val="a7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868"/>
  </w:style>
  <w:style w:type="character" w:styleId="a8">
    <w:name w:val="Hyperlink"/>
    <w:basedOn w:val="a0"/>
    <w:uiPriority w:val="99"/>
    <w:unhideWhenUsed/>
    <w:rsid w:val="007C786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24CC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56C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3C1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hipa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sochipark_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chi-park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PZGjw7o3EdraI1GreTo6d247Q==">AMUW2mU0HWaV8YgqgAiDDUA/3G8CtBgXLn9e8embc+oHEo+ix55MVjc4/PzUc6fVQcHP/7Qf2mwOA5da9DT5vnXpH8Hjc6r9+A6665Iat+SHp2Xr0jL7yBI=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Анна Дмитриевна</dc:creator>
  <cp:lastModifiedBy>Семенова Анна Дмитриевна</cp:lastModifiedBy>
  <cp:revision>13</cp:revision>
  <dcterms:created xsi:type="dcterms:W3CDTF">2022-02-02T14:09:00Z</dcterms:created>
  <dcterms:modified xsi:type="dcterms:W3CDTF">2022-05-12T07:59:00Z</dcterms:modified>
</cp:coreProperties>
</file>