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64FAE" w14:textId="2EC781BC" w:rsidR="00F81530" w:rsidRPr="00F81530" w:rsidRDefault="00F81530" w:rsidP="00F81530">
      <w:pPr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F8153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Более 1000 кг гуманитарной помощи дет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ям</w:t>
      </w:r>
      <w:r w:rsidRPr="00F81530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ДНР и ЛНР собрали в Алтайском педуниверситете</w:t>
      </w:r>
      <w:bookmarkStart w:id="0" w:name="_GoBack"/>
      <w:bookmarkEnd w:id="0"/>
    </w:p>
    <w:p w14:paraId="5A8246FF" w14:textId="77777777" w:rsidR="00F81530" w:rsidRPr="00F81530" w:rsidRDefault="00F81530" w:rsidP="00F8153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апреля-мая в Алтайском государственном педагогическом университет был организован сбор гуманитарной помощи детям Донецкой и Луганской народных республик. Первыми на призыв о помощи откликнулись преподаватели и студенты педуниверситета.</w:t>
      </w:r>
    </w:p>
    <w:p w14:paraId="52EA9B2C" w14:textId="77777777" w:rsidR="00F81530" w:rsidRPr="00F81530" w:rsidRDefault="00F81530" w:rsidP="00F81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только увидела объявление в группе педуниверситета о сборе гуманитарной помощи, сразу после пар побежала по магазинам. Первым делом зашла в канцелярские товары, старалась выбрать всё самое яркое, качественное – альбомы, краски, карандаши, фломастеры, красивые точилки, необычные ластики – для ребят, детство которых опалено войной», – рассказала одна из студенток АлтГПУ, участница акции.</w:t>
      </w:r>
    </w:p>
    <w:p w14:paraId="0D4FCE77" w14:textId="77777777" w:rsidR="00F81530" w:rsidRPr="00F81530" w:rsidRDefault="00F81530" w:rsidP="00F81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АлтГПУ акцию поддержали другие вузы города Барнаула и общественные организации. На пункт сбора гуманитарной помощи подарки и угощения для детей ДНР и ЛНР приносили сотрудники и студенты Финансового университета, Барнаульского юридического института, РАНХиГС, участники клуба байкеров «Ночные волки», учителя и школьники гимназии №27.</w:t>
      </w:r>
    </w:p>
    <w:p w14:paraId="49B058C9" w14:textId="77777777" w:rsidR="00F81530" w:rsidRPr="00F81530" w:rsidRDefault="00F81530" w:rsidP="00F81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бережно упакованных коробках и пакетах жители Барнаула передавали сладости для детей, канцелярские принадлежности, игрушки, книги.</w:t>
      </w:r>
    </w:p>
    <w:p w14:paraId="0D4B01A5" w14:textId="77777777" w:rsidR="00F81530" w:rsidRPr="00F81530" w:rsidRDefault="00F81530" w:rsidP="00F81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Организационную помощь в сборе помощи оказал студенческий спасательный отряд Алтайского государственного педагогического университета «Олимп безопасности». Ребята принимали гуманитарную помощь на пункте сбора, организованном на территории АлтГПУ, сортировали, упаковывали и загружали ценный груз.</w:t>
      </w:r>
    </w:p>
    <w:p w14:paraId="118ADCA1" w14:textId="77777777" w:rsidR="00F81530" w:rsidRPr="00F81530" w:rsidRDefault="00F81530" w:rsidP="00F81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акции было собрано 1010 килограммов гуманитарной помощи. Вся она была передана в Алтайское краевое отделение «Российский детский фонд», который отправил его в целости и сохранности в один из пунктов сбора гуманитарной помощи в город </w:t>
      </w:r>
      <w:proofErr w:type="spellStart"/>
      <w:r w:rsidRPr="00F8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F8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-на-Дону. Груз доставлен детям Донбасса и Луганска.</w:t>
      </w:r>
    </w:p>
    <w:p w14:paraId="6B3927C9" w14:textId="4C2686AF" w:rsidR="00DD0320" w:rsidRPr="00F81530" w:rsidRDefault="00DD0320" w:rsidP="00F81530"/>
    <w:sectPr w:rsidR="00DD0320" w:rsidRPr="00F8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C4"/>
    <w:rsid w:val="00070E1D"/>
    <w:rsid w:val="002D274F"/>
    <w:rsid w:val="003E4C6A"/>
    <w:rsid w:val="00543B58"/>
    <w:rsid w:val="008E39A5"/>
    <w:rsid w:val="009804DA"/>
    <w:rsid w:val="00B143C4"/>
    <w:rsid w:val="00DB4974"/>
    <w:rsid w:val="00DD0320"/>
    <w:rsid w:val="00ED0EAE"/>
    <w:rsid w:val="00F8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27E9"/>
  <w15:chartTrackingRefBased/>
  <w15:docId w15:val="{28642DF9-0355-44D9-A6A1-4F39D133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70E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81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53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8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25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6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Татьяна Александровна</dc:creator>
  <cp:keywords/>
  <dc:description/>
  <cp:lastModifiedBy>Кабакова Татьяна Александровна</cp:lastModifiedBy>
  <cp:revision>4</cp:revision>
  <dcterms:created xsi:type="dcterms:W3CDTF">2022-05-27T02:28:00Z</dcterms:created>
  <dcterms:modified xsi:type="dcterms:W3CDTF">2022-05-27T07:05:00Z</dcterms:modified>
</cp:coreProperties>
</file>