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EC749" w14:textId="77777777" w:rsidR="00C116BC" w:rsidRPr="00C116BC" w:rsidRDefault="00C116BC" w:rsidP="00C116BC">
      <w:pPr>
        <w:jc w:val="both"/>
        <w:rPr>
          <w:b/>
          <w:bCs/>
        </w:rPr>
      </w:pPr>
      <w:bookmarkStart w:id="0" w:name="_Hlk104884144"/>
      <w:r w:rsidRPr="00C116BC">
        <w:rPr>
          <w:b/>
          <w:bCs/>
        </w:rPr>
        <w:t>СИГМА представит пять решений по цифровизации энергетики и ЖКХ на ЦИПР-22</w:t>
      </w:r>
    </w:p>
    <w:p w14:paraId="4B9FEA59" w14:textId="77777777" w:rsidR="00C116BC" w:rsidRDefault="00C116BC" w:rsidP="00C116BC">
      <w:pPr>
        <w:jc w:val="both"/>
      </w:pPr>
      <w:bookmarkStart w:id="1" w:name="_Hlk104884197"/>
      <w:r>
        <w:t>Компания «СИГМА»</w:t>
      </w:r>
      <w:r w:rsidRPr="00953313">
        <w:t xml:space="preserve"> </w:t>
      </w:r>
      <w:r>
        <w:t>примет участие</w:t>
      </w:r>
      <w:r w:rsidRPr="00953313">
        <w:t xml:space="preserve"> </w:t>
      </w:r>
      <w:r>
        <w:t xml:space="preserve">в </w:t>
      </w:r>
      <w:r w:rsidRPr="00DE43AC">
        <w:t>VII</w:t>
      </w:r>
      <w:r w:rsidRPr="00953313">
        <w:t xml:space="preserve"> ежегодной конференции «Цифровая индустрия промышленной России»</w:t>
      </w:r>
      <w:r>
        <w:t xml:space="preserve">, которая пройдет 1-3 июня в Нижнем Новгороде. Команда СИГМЫ представит собственные цифровые разработки для решения задач импортозамещения в сфере энергетики и ЖКХ. </w:t>
      </w:r>
    </w:p>
    <w:bookmarkEnd w:id="1"/>
    <w:p w14:paraId="50EE4653" w14:textId="77777777" w:rsidR="00C116BC" w:rsidRDefault="00C116BC" w:rsidP="00C116BC">
      <w:pPr>
        <w:jc w:val="both"/>
      </w:pPr>
      <w:r>
        <w:t>На стендах СИГМЫ в рамках экспозиции Минстроя РФ будут представлены пять решений по автоматизации энергетики и ЖКХ, которые уже успешно используются в ПАО «Интер РАО», ПАО «</w:t>
      </w:r>
      <w:proofErr w:type="spellStart"/>
      <w:r>
        <w:t>Россети</w:t>
      </w:r>
      <w:proofErr w:type="spellEnd"/>
      <w:r>
        <w:t>» и у других крупных заказчиков:</w:t>
      </w:r>
    </w:p>
    <w:p w14:paraId="600CD0DE" w14:textId="77777777" w:rsidR="00C116BC" w:rsidRDefault="00C116BC" w:rsidP="00C116BC">
      <w:pPr>
        <w:pStyle w:val="a3"/>
        <w:numPr>
          <w:ilvl w:val="0"/>
          <w:numId w:val="1"/>
        </w:numPr>
        <w:jc w:val="both"/>
      </w:pPr>
      <w:r w:rsidRPr="00A45613">
        <w:t>СИГМА.МДМ</w:t>
      </w:r>
      <w:r>
        <w:t xml:space="preserve"> </w:t>
      </w:r>
      <w:r w:rsidRPr="00953313">
        <w:t>—</w:t>
      </w:r>
      <w:r>
        <w:t xml:space="preserve"> Система</w:t>
      </w:r>
      <w:r w:rsidRPr="00A45613">
        <w:t xml:space="preserve"> управления основными данными предприятия</w:t>
      </w:r>
      <w:r>
        <w:t>;</w:t>
      </w:r>
    </w:p>
    <w:p w14:paraId="66B5B202" w14:textId="77777777" w:rsidR="00C116BC" w:rsidRDefault="00C116BC" w:rsidP="00C116BC">
      <w:pPr>
        <w:pStyle w:val="a3"/>
        <w:numPr>
          <w:ilvl w:val="0"/>
          <w:numId w:val="1"/>
        </w:numPr>
        <w:jc w:val="both"/>
      </w:pPr>
      <w:r>
        <w:t xml:space="preserve">СИГМА.ЕИСЗ </w:t>
      </w:r>
      <w:r w:rsidRPr="00953313">
        <w:t>—</w:t>
      </w:r>
      <w:r>
        <w:t xml:space="preserve"> </w:t>
      </w:r>
      <w:r w:rsidRPr="00A45613">
        <w:t>Информационн</w:t>
      </w:r>
      <w:r>
        <w:t>ая</w:t>
      </w:r>
      <w:r w:rsidRPr="00A45613">
        <w:t xml:space="preserve"> систем</w:t>
      </w:r>
      <w:r>
        <w:t>а</w:t>
      </w:r>
      <w:r w:rsidRPr="00A45613">
        <w:t xml:space="preserve"> для автоматизации цикла закупок</w:t>
      </w:r>
      <w:r>
        <w:t>;</w:t>
      </w:r>
    </w:p>
    <w:p w14:paraId="637ADD00" w14:textId="77777777" w:rsidR="00C116BC" w:rsidRDefault="00C116BC" w:rsidP="00C116BC">
      <w:pPr>
        <w:pStyle w:val="a3"/>
        <w:numPr>
          <w:ilvl w:val="0"/>
          <w:numId w:val="1"/>
        </w:numPr>
        <w:jc w:val="both"/>
      </w:pPr>
      <w:proofErr w:type="spellStart"/>
      <w:proofErr w:type="gramStart"/>
      <w:r>
        <w:t>СИГМА:Алькор</w:t>
      </w:r>
      <w:proofErr w:type="spellEnd"/>
      <w:proofErr w:type="gramEnd"/>
      <w:r>
        <w:t xml:space="preserve"> </w:t>
      </w:r>
      <w:r w:rsidRPr="00953313">
        <w:t>—</w:t>
      </w:r>
      <w:r>
        <w:t xml:space="preserve"> </w:t>
      </w:r>
      <w:r w:rsidRPr="00CA40D3">
        <w:t>ИТ-</w:t>
      </w:r>
      <w:r>
        <w:t>платформа</w:t>
      </w:r>
      <w:r w:rsidRPr="00CA40D3">
        <w:t>, позволяющ</w:t>
      </w:r>
      <w:r>
        <w:t>ая</w:t>
      </w:r>
      <w:r w:rsidRPr="00CA40D3">
        <w:t xml:space="preserve"> автоматизировать бизнес-процессы энергосбытовых компаний, связанных с обслуживанием объектов и электросетей</w:t>
      </w:r>
      <w:r>
        <w:t>, создавать мобильные приложения для контроля оборудования и работы персонала;</w:t>
      </w:r>
    </w:p>
    <w:p w14:paraId="7B7D46E0" w14:textId="77777777" w:rsidR="00C116BC" w:rsidRDefault="00C116BC" w:rsidP="00C116BC">
      <w:pPr>
        <w:pStyle w:val="a3"/>
        <w:numPr>
          <w:ilvl w:val="0"/>
          <w:numId w:val="1"/>
        </w:numPr>
        <w:jc w:val="both"/>
      </w:pPr>
      <w:proofErr w:type="spellStart"/>
      <w:r>
        <w:t>СИГМА.Биллинг</w:t>
      </w:r>
      <w:proofErr w:type="spellEnd"/>
      <w:r>
        <w:t xml:space="preserve"> </w:t>
      </w:r>
      <w:r w:rsidRPr="00953313">
        <w:t>—</w:t>
      </w:r>
      <w:r>
        <w:t xml:space="preserve"> </w:t>
      </w:r>
      <w:r w:rsidRPr="00CA40D3">
        <w:t>Комплексн</w:t>
      </w:r>
      <w:r>
        <w:t>ая</w:t>
      </w:r>
      <w:r w:rsidRPr="00CA40D3">
        <w:t xml:space="preserve"> систем</w:t>
      </w:r>
      <w:r>
        <w:t>а</w:t>
      </w:r>
      <w:r w:rsidRPr="00CA40D3">
        <w:t xml:space="preserve"> для автоматизации биллинга</w:t>
      </w:r>
      <w:r>
        <w:t xml:space="preserve"> в энергетике;</w:t>
      </w:r>
    </w:p>
    <w:p w14:paraId="10150593" w14:textId="77777777" w:rsidR="00C116BC" w:rsidRPr="00DE43AC" w:rsidRDefault="00C116BC" w:rsidP="00C116BC">
      <w:pPr>
        <w:pStyle w:val="a3"/>
        <w:numPr>
          <w:ilvl w:val="0"/>
          <w:numId w:val="1"/>
        </w:numPr>
        <w:jc w:val="both"/>
      </w:pPr>
      <w:proofErr w:type="gramStart"/>
      <w:r>
        <w:t>СИГМА:ССПТИ</w:t>
      </w:r>
      <w:proofErr w:type="gramEnd"/>
      <w:r>
        <w:t xml:space="preserve"> </w:t>
      </w:r>
      <w:r w:rsidRPr="00953313">
        <w:t>—</w:t>
      </w:r>
      <w:r>
        <w:t xml:space="preserve"> Система</w:t>
      </w:r>
      <w:r w:rsidRPr="00CA40D3">
        <w:t xml:space="preserve"> сбора и передачи технологической информации</w:t>
      </w:r>
      <w:r>
        <w:t>.</w:t>
      </w:r>
    </w:p>
    <w:p w14:paraId="1183982B" w14:textId="77777777" w:rsidR="00C116BC" w:rsidRDefault="00C116BC" w:rsidP="00C116BC">
      <w:pPr>
        <w:jc w:val="both"/>
      </w:pPr>
      <w:r>
        <w:t>1 июня в рамках экспертной сессии, посвященной цифровым решениям в ЖКХ,</w:t>
      </w:r>
      <w:r w:rsidRPr="001C7F13">
        <w:t xml:space="preserve"> </w:t>
      </w:r>
      <w:r>
        <w:t xml:space="preserve">выступит генеральный директор СИГМЫ Сергей </w:t>
      </w:r>
      <w:proofErr w:type="spellStart"/>
      <w:r>
        <w:t>Колодей</w:t>
      </w:r>
      <w:proofErr w:type="spellEnd"/>
      <w:r>
        <w:t>. Представители профильных федеральных и региональных министерств, энергетических компаний и ИТ-интеграторов обсудят применение</w:t>
      </w:r>
      <w:r>
        <w:rPr>
          <w:color w:val="000000" w:themeColor="text1"/>
        </w:rPr>
        <w:t xml:space="preserve"> </w:t>
      </w:r>
      <w:r w:rsidRPr="004D31B6">
        <w:rPr>
          <w:color w:val="000000" w:themeColor="text1"/>
        </w:rPr>
        <w:t>современны</w:t>
      </w:r>
      <w:r>
        <w:rPr>
          <w:color w:val="000000" w:themeColor="text1"/>
        </w:rPr>
        <w:t>х</w:t>
      </w:r>
      <w:r w:rsidRPr="004D31B6">
        <w:rPr>
          <w:color w:val="000000" w:themeColor="text1"/>
        </w:rPr>
        <w:t xml:space="preserve"> технологи</w:t>
      </w:r>
      <w:r>
        <w:rPr>
          <w:color w:val="000000" w:themeColor="text1"/>
        </w:rPr>
        <w:t xml:space="preserve">й на </w:t>
      </w:r>
      <w:r w:rsidRPr="004D31B6">
        <w:rPr>
          <w:color w:val="000000" w:themeColor="text1"/>
        </w:rPr>
        <w:t>объект</w:t>
      </w:r>
      <w:r>
        <w:rPr>
          <w:color w:val="000000" w:themeColor="text1"/>
        </w:rPr>
        <w:t>ах</w:t>
      </w:r>
      <w:r w:rsidRPr="004D31B6">
        <w:rPr>
          <w:color w:val="000000" w:themeColor="text1"/>
        </w:rPr>
        <w:t xml:space="preserve"> критической инфраструктуры и </w:t>
      </w:r>
      <w:proofErr w:type="spellStart"/>
      <w:r w:rsidRPr="004D31B6">
        <w:rPr>
          <w:color w:val="000000" w:themeColor="text1"/>
        </w:rPr>
        <w:t>ресурсоснабжения</w:t>
      </w:r>
      <w:proofErr w:type="spellEnd"/>
      <w:r>
        <w:rPr>
          <w:color w:val="000000" w:themeColor="text1"/>
        </w:rPr>
        <w:t>, обеспечение</w:t>
      </w:r>
      <w:r w:rsidRPr="004D31B6">
        <w:rPr>
          <w:color w:val="000000" w:themeColor="text1"/>
        </w:rPr>
        <w:t xml:space="preserve"> един</w:t>
      </w:r>
      <w:r>
        <w:rPr>
          <w:color w:val="000000" w:themeColor="text1"/>
        </w:rPr>
        <w:t>ого</w:t>
      </w:r>
      <w:r w:rsidRPr="004D31B6">
        <w:rPr>
          <w:color w:val="000000" w:themeColor="text1"/>
        </w:rPr>
        <w:t xml:space="preserve"> подход</w:t>
      </w:r>
      <w:r>
        <w:rPr>
          <w:color w:val="000000" w:themeColor="text1"/>
        </w:rPr>
        <w:t>а</w:t>
      </w:r>
      <w:r w:rsidRPr="004D31B6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4D31B6">
        <w:rPr>
          <w:color w:val="000000" w:themeColor="text1"/>
        </w:rPr>
        <w:t xml:space="preserve"> работе с данными, повышение надежности и оперативности реагирования</w:t>
      </w:r>
      <w:r>
        <w:rPr>
          <w:color w:val="000000" w:themeColor="text1"/>
        </w:rPr>
        <w:t xml:space="preserve"> систем, развитие новых сервисов для потребителей на базе отечественных высокотехнологичных решений</w:t>
      </w:r>
      <w:r w:rsidRPr="004D31B6">
        <w:rPr>
          <w:color w:val="000000" w:themeColor="text1"/>
        </w:rPr>
        <w:t xml:space="preserve">. </w:t>
      </w:r>
      <w:r>
        <w:t xml:space="preserve"> </w:t>
      </w:r>
    </w:p>
    <w:p w14:paraId="00717334" w14:textId="77777777" w:rsidR="00C116BC" w:rsidRDefault="00C116BC" w:rsidP="00C116BC">
      <w:pPr>
        <w:jc w:val="both"/>
      </w:pPr>
      <w:r>
        <w:t xml:space="preserve">В рамках ЦИПР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r w:rsidRPr="00953313">
        <w:t>—</w:t>
      </w:r>
      <w:r>
        <w:t xml:space="preserve"> технологического фестиваля, объединяющего культурные, образовательные и развлекательные события </w:t>
      </w:r>
      <w:r w:rsidRPr="00953313">
        <w:t>—</w:t>
      </w:r>
      <w:r>
        <w:t xml:space="preserve"> выступит руководитель </w:t>
      </w:r>
      <w:proofErr w:type="spellStart"/>
      <w:r>
        <w:t>СИГМА.Академии</w:t>
      </w:r>
      <w:proofErr w:type="spellEnd"/>
      <w:r>
        <w:t xml:space="preserve"> Александр Ерошкин. Его доклад будет посвящен вопросам профессионального развития ИТ-специалистов: созданию новых компетенций внутри ИТ-компании и вне ее.</w:t>
      </w:r>
    </w:p>
    <w:p w14:paraId="665D203F" w14:textId="77777777" w:rsidR="00C116BC" w:rsidRDefault="00C116BC" w:rsidP="00C116BC">
      <w:pPr>
        <w:jc w:val="both"/>
      </w:pPr>
      <w:bookmarkStart w:id="2" w:name="_Hlk104884404"/>
      <w:bookmarkEnd w:id="0"/>
      <w:r>
        <w:t xml:space="preserve">Для получения комментария от экспертов СИГМЫ или дополнительной информации по технологическим решениям обращайтесь в пресс-службу СИГМЫ </w:t>
      </w:r>
      <w:hyperlink r:id="rId5" w:history="1">
        <w:r w:rsidRPr="006F68F3">
          <w:rPr>
            <w:rStyle w:val="a4"/>
          </w:rPr>
          <w:t>pr@sigma-it.ru-</w:t>
        </w:r>
      </w:hyperlink>
      <w:r>
        <w:t xml:space="preserve"> +7(812) 602 2772.</w:t>
      </w:r>
    </w:p>
    <w:bookmarkEnd w:id="2"/>
    <w:p w14:paraId="21ABE711" w14:textId="77777777" w:rsidR="00C116BC" w:rsidRDefault="00C116BC" w:rsidP="00C116BC">
      <w:pPr>
        <w:jc w:val="both"/>
        <w:rPr>
          <w:rFonts w:cstheme="minorHAnsi"/>
          <w:b/>
          <w:bCs/>
        </w:rPr>
      </w:pPr>
    </w:p>
    <w:p w14:paraId="66B81864" w14:textId="77777777" w:rsidR="00C116BC" w:rsidRDefault="00C116BC" w:rsidP="00C116BC">
      <w:pPr>
        <w:jc w:val="both"/>
        <w:rPr>
          <w:rFonts w:cstheme="minorHAnsi"/>
          <w:b/>
          <w:bCs/>
        </w:rPr>
      </w:pPr>
    </w:p>
    <w:p w14:paraId="0585FF50" w14:textId="5ACC3272" w:rsidR="00C116BC" w:rsidRDefault="00C116BC" w:rsidP="00C116BC">
      <w:pPr>
        <w:jc w:val="both"/>
        <w:rPr>
          <w:rFonts w:cstheme="minorHAnsi"/>
        </w:rPr>
      </w:pPr>
      <w:r>
        <w:rPr>
          <w:rFonts w:cstheme="minorHAnsi"/>
          <w:b/>
          <w:bCs/>
        </w:rPr>
        <w:t>СИГМА</w:t>
      </w:r>
      <w:r>
        <w:rPr>
          <w:rFonts w:cstheme="minorHAnsi"/>
        </w:rPr>
        <w:t xml:space="preserve"> (</w:t>
      </w:r>
      <w:hyperlink r:id="rId6" w:history="1">
        <w:r>
          <w:rPr>
            <w:rStyle w:val="a4"/>
            <w:rFonts w:cstheme="minorHAnsi"/>
          </w:rPr>
          <w:t>https://sigma-it.ru</w:t>
        </w:r>
      </w:hyperlink>
      <w:r>
        <w:rPr>
          <w:rFonts w:cstheme="minorHAnsi"/>
        </w:rPr>
        <w:t xml:space="preserve">) — лидер в области разработки и внедрения ИТ-решений для цифровизации российской энергетики и сектора ЖКХ. Компания основана в 2005 году и обладает многоуровневой экспертизой в области разработки, внедрения, сопровождения и развития аналитических, </w:t>
      </w:r>
      <w:proofErr w:type="spellStart"/>
      <w:r>
        <w:rPr>
          <w:rFonts w:cstheme="minorHAnsi"/>
        </w:rPr>
        <w:t>биллинговых</w:t>
      </w:r>
      <w:proofErr w:type="spellEnd"/>
      <w:r>
        <w:rPr>
          <w:rFonts w:cstheme="minorHAnsi"/>
        </w:rPr>
        <w:t xml:space="preserve"> и расчётных систем, мобильных решений, системной интеграции и других направлений, обеспечивающих комплексную автоматизацию деятельности энергосетевых и энергосбытовых компаний. Входит в Группу «Интер РАО».</w:t>
      </w:r>
    </w:p>
    <w:p w14:paraId="556D08BC" w14:textId="77777777" w:rsidR="00581D37" w:rsidRDefault="00581D37"/>
    <w:sectPr w:rsidR="0058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3E06"/>
    <w:multiLevelType w:val="hybridMultilevel"/>
    <w:tmpl w:val="760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BC"/>
    <w:rsid w:val="00581D37"/>
    <w:rsid w:val="00C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20E2"/>
  <w15:chartTrackingRefBased/>
  <w15:docId w15:val="{7568ED97-DA67-487A-A12A-1C0C1AE2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ma-it.ru" TargetMode="External"/><Relationship Id="rId5" Type="http://schemas.openxmlformats.org/officeDocument/2006/relationships/hyperlink" Target="mailto:pr@sigma-it.ru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Пономарева</dc:creator>
  <cp:keywords/>
  <dc:description/>
  <cp:lastModifiedBy>Екатерина Пономарева</cp:lastModifiedBy>
  <cp:revision>1</cp:revision>
  <dcterms:created xsi:type="dcterms:W3CDTF">2022-05-31T07:15:00Z</dcterms:created>
  <dcterms:modified xsi:type="dcterms:W3CDTF">2022-05-31T07:16:00Z</dcterms:modified>
</cp:coreProperties>
</file>