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54486">
        <w:tc>
          <w:tcPr>
            <w:tcW w:w="5571" w:type="dxa"/>
            <w:shd w:val="clear" w:color="auto" w:fill="auto"/>
          </w:tcPr>
          <w:p w:rsidR="00054486" w:rsidRDefault="002750A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54486" w:rsidRDefault="000544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2750AA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54486" w:rsidRDefault="00237D32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2750AA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750AA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DFBB"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054486" w:rsidRDefault="00237D32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 w:rsidR="002750AA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2750AA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054486" w:rsidRPr="00317EB0" w:rsidRDefault="00476974" w:rsidP="001F345B">
      <w:pPr>
        <w:spacing w:before="120" w:after="120" w:line="240" w:lineRule="auto"/>
        <w:ind w:right="1503"/>
        <w:jc w:val="both"/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03</w:t>
      </w:r>
      <w:r w:rsidR="00207A17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.06</w:t>
      </w:r>
      <w:r w:rsidR="00B37F09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.2022</w:t>
      </w:r>
    </w:p>
    <w:p w:rsidR="00237D32" w:rsidRPr="00237D32" w:rsidRDefault="00237D32" w:rsidP="00237D32">
      <w:pPr>
        <w:pStyle w:val="detnewstitle"/>
        <w:shd w:val="clear" w:color="auto" w:fill="FFFFFF"/>
        <w:spacing w:before="225" w:beforeAutospacing="0" w:after="225" w:afterAutospacing="0"/>
        <w:jc w:val="both"/>
        <w:rPr>
          <w:rFonts w:ascii="Trebuchet MS" w:hAnsi="Trebuchet MS" w:cs="Arial"/>
          <w:b/>
          <w:color w:val="333333"/>
          <w:sz w:val="28"/>
        </w:rPr>
      </w:pPr>
      <w:r w:rsidRPr="00237D32">
        <w:rPr>
          <w:rFonts w:ascii="Trebuchet MS" w:hAnsi="Trebuchet MS" w:cs="Arial"/>
          <w:b/>
          <w:color w:val="333333"/>
          <w:sz w:val="28"/>
        </w:rPr>
        <w:t xml:space="preserve">Курская АЭС выработала свыше 9,7 млрд </w:t>
      </w:r>
      <w:proofErr w:type="spellStart"/>
      <w:r w:rsidRPr="00237D32">
        <w:rPr>
          <w:rFonts w:ascii="Trebuchet MS" w:hAnsi="Trebuchet MS" w:cs="Arial"/>
          <w:b/>
          <w:color w:val="333333"/>
          <w:sz w:val="28"/>
        </w:rPr>
        <w:t>кВтч</w:t>
      </w:r>
      <w:proofErr w:type="spellEnd"/>
      <w:r w:rsidRPr="00237D32">
        <w:rPr>
          <w:rFonts w:ascii="Trebuchet MS" w:hAnsi="Trebuchet MS" w:cs="Arial"/>
          <w:b/>
          <w:color w:val="333333"/>
          <w:sz w:val="28"/>
        </w:rPr>
        <w:t xml:space="preserve"> электроэнергии с начала 2022 года</w:t>
      </w:r>
    </w:p>
    <w:p w:rsidR="00237D32" w:rsidRPr="00237D32" w:rsidRDefault="00237D32" w:rsidP="00237D32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237D32">
        <w:rPr>
          <w:rFonts w:ascii="Trebuchet MS" w:hAnsi="Trebuchet MS"/>
          <w:color w:val="333333"/>
          <w:sz w:val="24"/>
          <w:szCs w:val="24"/>
        </w:rPr>
        <w:t xml:space="preserve">В январе-мае 2022 года Курская атомная станция направила в энергосистему Центра страны 9 млрд 766,6 млн </w:t>
      </w:r>
      <w:proofErr w:type="spellStart"/>
      <w:r w:rsidRPr="00237D32">
        <w:rPr>
          <w:rFonts w:ascii="Trebuchet MS" w:hAnsi="Trebuchet MS"/>
          <w:color w:val="333333"/>
          <w:sz w:val="24"/>
          <w:szCs w:val="24"/>
        </w:rPr>
        <w:t>кВтч</w:t>
      </w:r>
      <w:proofErr w:type="spellEnd"/>
      <w:r w:rsidRPr="00237D32">
        <w:rPr>
          <w:rFonts w:ascii="Trebuchet MS" w:hAnsi="Trebuchet MS"/>
          <w:color w:val="333333"/>
          <w:sz w:val="24"/>
          <w:szCs w:val="24"/>
        </w:rPr>
        <w:t xml:space="preserve"> электроэнергии. План Федеральной антимонопольной службы России за пять месяцев выполнен на 105,3 %.</w:t>
      </w:r>
    </w:p>
    <w:p w:rsidR="00237D32" w:rsidRPr="00237D32" w:rsidRDefault="00237D32" w:rsidP="00237D32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237D32">
        <w:rPr>
          <w:rFonts w:ascii="Trebuchet MS" w:hAnsi="Trebuchet MS"/>
          <w:color w:val="333333"/>
          <w:sz w:val="24"/>
          <w:szCs w:val="24"/>
        </w:rPr>
        <w:br/>
        <w:t xml:space="preserve">Потребители дополнительно получили с начала года 492 млн </w:t>
      </w:r>
      <w:proofErr w:type="spellStart"/>
      <w:r w:rsidRPr="00237D32">
        <w:rPr>
          <w:rFonts w:ascii="Trebuchet MS" w:hAnsi="Trebuchet MS"/>
          <w:color w:val="333333"/>
          <w:sz w:val="24"/>
          <w:szCs w:val="24"/>
        </w:rPr>
        <w:t>кВтч</w:t>
      </w:r>
      <w:proofErr w:type="spellEnd"/>
      <w:r w:rsidRPr="00237D32">
        <w:rPr>
          <w:rFonts w:ascii="Trebuchet MS" w:hAnsi="Trebuchet MS"/>
          <w:color w:val="333333"/>
          <w:sz w:val="24"/>
          <w:szCs w:val="24"/>
        </w:rPr>
        <w:t xml:space="preserve"> электроэнергии, что достаточно для обеспечения в течение семи месяцев потребностей жителей такого города как Курск в сфере услуг и домашних хозяйств.</w:t>
      </w:r>
    </w:p>
    <w:p w:rsidR="00237D32" w:rsidRPr="00237D32" w:rsidRDefault="00237D32" w:rsidP="00237D32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237D32">
        <w:rPr>
          <w:rFonts w:ascii="Trebuchet MS" w:hAnsi="Trebuchet MS"/>
          <w:color w:val="333333"/>
          <w:sz w:val="24"/>
          <w:szCs w:val="24"/>
        </w:rPr>
        <w:br/>
        <w:t>«Мощности трех энергоблоков нашей атомной станции, работающих в режиме генерации, использованы эффективнее чем в соответствующий период прошлого года, - отметил директор Курской АЭС </w:t>
      </w:r>
      <w:r w:rsidRPr="00237D32">
        <w:rPr>
          <w:rFonts w:ascii="Trebuchet MS" w:hAnsi="Trebuchet MS"/>
          <w:b/>
          <w:bCs/>
          <w:color w:val="333333"/>
          <w:sz w:val="24"/>
          <w:szCs w:val="24"/>
        </w:rPr>
        <w:t>Вячеслав Федюкин</w:t>
      </w:r>
      <w:r w:rsidRPr="00237D32">
        <w:rPr>
          <w:rFonts w:ascii="Trebuchet MS" w:hAnsi="Trebuchet MS"/>
          <w:color w:val="333333"/>
          <w:sz w:val="24"/>
          <w:szCs w:val="24"/>
        </w:rPr>
        <w:t xml:space="preserve">. – Благодаря сокращению сроков ремонта энергоблока №2 коэффициент использования установленной мощности (КИУМ) в январе-мае 2022 года составил 89,8 %. На текущий момент Курская атомная станция за всё время эксплуатации выработала более 997,7 млрд </w:t>
      </w:r>
      <w:proofErr w:type="spellStart"/>
      <w:r w:rsidRPr="00237D32">
        <w:rPr>
          <w:rFonts w:ascii="Trebuchet MS" w:hAnsi="Trebuchet MS"/>
          <w:color w:val="333333"/>
          <w:sz w:val="24"/>
          <w:szCs w:val="24"/>
        </w:rPr>
        <w:t>кВтч</w:t>
      </w:r>
      <w:proofErr w:type="spellEnd"/>
      <w:r w:rsidRPr="00237D32">
        <w:rPr>
          <w:rFonts w:ascii="Trebuchet MS" w:hAnsi="Trebuchet MS"/>
          <w:color w:val="333333"/>
          <w:sz w:val="24"/>
          <w:szCs w:val="24"/>
        </w:rPr>
        <w:t>».</w:t>
      </w:r>
    </w:p>
    <w:p w:rsidR="00237D32" w:rsidRPr="00237D32" w:rsidRDefault="00237D32" w:rsidP="00237D32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237D32">
        <w:rPr>
          <w:rFonts w:ascii="Trebuchet MS" w:hAnsi="Trebuchet MS"/>
          <w:color w:val="333333"/>
          <w:sz w:val="24"/>
          <w:szCs w:val="24"/>
        </w:rPr>
        <w:br/>
        <w:t>Выработка атомной станции предотвратила с начала 2022 года попадание в атмосферу свыше 4,9 млн тонн парниковых газов в эквиваленте углекислого газа СO2, который мог образоваться, если бы такой же объём электроэнергии вырабатывался при сгорании угля.</w:t>
      </w:r>
    </w:p>
    <w:p w:rsidR="00237D32" w:rsidRPr="00237D32" w:rsidRDefault="00237D32" w:rsidP="00237D32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237D32">
        <w:rPr>
          <w:rFonts w:ascii="Trebuchet MS" w:hAnsi="Trebuchet MS"/>
          <w:color w:val="333333"/>
          <w:sz w:val="24"/>
          <w:szCs w:val="24"/>
        </w:rPr>
        <w:br/>
        <w:t>В настоящее время энергоблоки №2 и №3 Курской АЭС работают в соответствии с диспетчерским графиком. На энергоблоке №4 выполняется планово-предупредительный текущий ремонт. Энергоблок №1 находится в режиме работы без генерации.</w:t>
      </w:r>
    </w:p>
    <w:p w:rsidR="00237D32" w:rsidRPr="00237D32" w:rsidRDefault="00237D32" w:rsidP="00237D32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237D32">
        <w:rPr>
          <w:rFonts w:ascii="Trebuchet MS" w:hAnsi="Trebuchet MS"/>
          <w:color w:val="333333"/>
          <w:sz w:val="24"/>
          <w:szCs w:val="24"/>
        </w:rPr>
        <w:br/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237D32" w:rsidRDefault="00237D32" w:rsidP="00237D32">
      <w:pPr>
        <w:shd w:val="clear" w:color="auto" w:fill="FFFFFF"/>
        <w:spacing w:line="240" w:lineRule="auto"/>
        <w:jc w:val="both"/>
        <w:rPr>
          <w:rFonts w:ascii="Trebuchet MS" w:hAnsi="Trebuchet MS"/>
          <w:i/>
          <w:iCs/>
          <w:color w:val="333333"/>
          <w:sz w:val="24"/>
          <w:szCs w:val="24"/>
        </w:rPr>
      </w:pPr>
      <w:r w:rsidRPr="00237D32">
        <w:rPr>
          <w:rFonts w:ascii="Trebuchet MS" w:hAnsi="Trebuchet MS"/>
          <w:color w:val="333333"/>
          <w:sz w:val="24"/>
          <w:szCs w:val="24"/>
        </w:rPr>
        <w:br/>
      </w:r>
      <w:r w:rsidRPr="00237D32">
        <w:rPr>
          <w:rFonts w:ascii="Trebuchet MS" w:hAnsi="Trebuchet MS"/>
          <w:i/>
          <w:iCs/>
          <w:color w:val="333333"/>
          <w:sz w:val="24"/>
          <w:szCs w:val="24"/>
        </w:rPr>
        <w:t>Оперативная информация о радиационной обстановке вблизи АЭС России и других объектов атомной отрасли представлена на сайте </w:t>
      </w:r>
      <w:hyperlink r:id="rId9" w:history="1">
        <w:r w:rsidRPr="00237D32">
          <w:rPr>
            <w:rStyle w:val="af5"/>
            <w:rFonts w:ascii="Trebuchet MS" w:hAnsi="Trebuchet MS"/>
            <w:color w:val="4E9DDA"/>
            <w:sz w:val="24"/>
            <w:szCs w:val="24"/>
          </w:rPr>
          <w:t>www.russianatom.ru</w:t>
        </w:r>
      </w:hyperlink>
      <w:r w:rsidRPr="00237D32">
        <w:rPr>
          <w:rFonts w:ascii="Trebuchet MS" w:hAnsi="Trebuchet MS"/>
          <w:i/>
          <w:iCs/>
          <w:color w:val="333333"/>
          <w:sz w:val="24"/>
          <w:szCs w:val="24"/>
        </w:rPr>
        <w:t>.</w:t>
      </w:r>
    </w:p>
    <w:p w:rsidR="00237D32" w:rsidRPr="00E3643F" w:rsidRDefault="00237D32" w:rsidP="00237D32">
      <w:pPr>
        <w:shd w:val="clear" w:color="auto" w:fill="FFFFFF"/>
        <w:spacing w:line="240" w:lineRule="auto"/>
        <w:jc w:val="right"/>
        <w:rPr>
          <w:rFonts w:ascii="Trebuchet MS" w:hAnsi="Trebuchet MS"/>
          <w:color w:val="000000" w:themeColor="text1"/>
          <w:sz w:val="24"/>
          <w:szCs w:val="24"/>
        </w:rPr>
      </w:pPr>
      <w:r w:rsidRPr="00E3643F">
        <w:rPr>
          <w:rFonts w:ascii="Trebuchet MS" w:hAnsi="Trebuchet MS"/>
          <w:color w:val="000000" w:themeColor="text1"/>
          <w:sz w:val="24"/>
          <w:szCs w:val="24"/>
        </w:rPr>
        <w:t>Управление информации и общественных связей Курской АЭС</w:t>
      </w:r>
    </w:p>
    <w:p w:rsidR="00237D32" w:rsidRPr="00237D32" w:rsidRDefault="00237D32" w:rsidP="00237D32">
      <w:pPr>
        <w:shd w:val="clear" w:color="auto" w:fill="FFFFFF"/>
        <w:jc w:val="both"/>
        <w:rPr>
          <w:rFonts w:ascii="Trebuchet MS" w:hAnsi="Trebuchet MS"/>
          <w:color w:val="333333"/>
          <w:sz w:val="24"/>
          <w:szCs w:val="24"/>
        </w:rPr>
      </w:pPr>
    </w:p>
    <w:p w:rsidR="00237D32" w:rsidRPr="00E3643F" w:rsidRDefault="00237D32" w:rsidP="00E3643F">
      <w:pPr>
        <w:shd w:val="clear" w:color="auto" w:fill="FFFFFF"/>
        <w:suppressAutoHyphens w:val="0"/>
        <w:spacing w:line="240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237D32" w:rsidRPr="00E3643F">
      <w:pgSz w:w="11906" w:h="16838"/>
      <w:pgMar w:top="575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6"/>
    <w:rsid w:val="00011738"/>
    <w:rsid w:val="000538D4"/>
    <w:rsid w:val="00054486"/>
    <w:rsid w:val="000C0672"/>
    <w:rsid w:val="00123C52"/>
    <w:rsid w:val="0016038D"/>
    <w:rsid w:val="001B21BE"/>
    <w:rsid w:val="001F345B"/>
    <w:rsid w:val="00207A17"/>
    <w:rsid w:val="002138A7"/>
    <w:rsid w:val="00237D32"/>
    <w:rsid w:val="0025079B"/>
    <w:rsid w:val="002750AA"/>
    <w:rsid w:val="00277441"/>
    <w:rsid w:val="002D29A3"/>
    <w:rsid w:val="002F146C"/>
    <w:rsid w:val="002F61FF"/>
    <w:rsid w:val="00317EB0"/>
    <w:rsid w:val="003431BD"/>
    <w:rsid w:val="00476974"/>
    <w:rsid w:val="00511D86"/>
    <w:rsid w:val="0054237B"/>
    <w:rsid w:val="005C7E16"/>
    <w:rsid w:val="0065148A"/>
    <w:rsid w:val="006665EE"/>
    <w:rsid w:val="006C7140"/>
    <w:rsid w:val="007054B6"/>
    <w:rsid w:val="007979BF"/>
    <w:rsid w:val="007D1610"/>
    <w:rsid w:val="00827D14"/>
    <w:rsid w:val="008778D2"/>
    <w:rsid w:val="00885FA7"/>
    <w:rsid w:val="008F0072"/>
    <w:rsid w:val="00902153"/>
    <w:rsid w:val="009B1C7E"/>
    <w:rsid w:val="009C2AC8"/>
    <w:rsid w:val="009F3F0E"/>
    <w:rsid w:val="00A55904"/>
    <w:rsid w:val="00A56C9E"/>
    <w:rsid w:val="00AD3920"/>
    <w:rsid w:val="00B37F09"/>
    <w:rsid w:val="00B65085"/>
    <w:rsid w:val="00BD0552"/>
    <w:rsid w:val="00C15C6B"/>
    <w:rsid w:val="00C70AC9"/>
    <w:rsid w:val="00D11815"/>
    <w:rsid w:val="00D50081"/>
    <w:rsid w:val="00E3643F"/>
    <w:rsid w:val="00EF3B83"/>
    <w:rsid w:val="00F5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6CAB"/>
  <w15:docId w15:val="{BD4DF320-754B-4DFD-888E-C3629A0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rsid w:val="002750AA"/>
    <w:rPr>
      <w:color w:val="0000FF"/>
      <w:u w:val="single"/>
    </w:rPr>
  </w:style>
  <w:style w:type="paragraph" w:customStyle="1" w:styleId="af6">
    <w:name w:val="[Основной абзац]"/>
    <w:basedOn w:val="a"/>
    <w:uiPriority w:val="99"/>
    <w:rsid w:val="000538D4"/>
    <w:pPr>
      <w:suppressAutoHyphens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Rosatom" w:eastAsia="Calibri" w:hAnsi="Rosatom" w:cs="Rosatom"/>
      <w:color w:val="000000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rosenergoatom.ru/zhurnalistam/news/41189/www.russianat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Яшина Евгения Николаевна</dc:creator>
  <cp:lastModifiedBy>Сотрудник организации</cp:lastModifiedBy>
  <cp:revision>7</cp:revision>
  <cp:lastPrinted>2021-01-19T11:28:00Z</cp:lastPrinted>
  <dcterms:created xsi:type="dcterms:W3CDTF">2022-06-02T10:43:00Z</dcterms:created>
  <dcterms:modified xsi:type="dcterms:W3CDTF">2022-06-03T11:47:00Z</dcterms:modified>
  <dc:language>ru-RU</dc:language>
</cp:coreProperties>
</file>