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3C42" w14:textId="77777777" w:rsidR="00A12BE8" w:rsidRPr="00D91979" w:rsidRDefault="00A12BE8" w:rsidP="00D9197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7078A3E" w14:textId="50A6DC93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1979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D91979">
        <w:rPr>
          <w:rFonts w:ascii="Times New Roman" w:hAnsi="Times New Roman" w:cs="Times New Roman"/>
          <w:sz w:val="16"/>
          <w:szCs w:val="16"/>
        </w:rPr>
        <w:t>Информационная справка о проекте:</w:t>
      </w:r>
    </w:p>
    <w:p w14:paraId="50A85BE3" w14:textId="6EF88F85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979">
        <w:rPr>
          <w:rFonts w:ascii="Times New Roman" w:hAnsi="Times New Roman" w:cs="Times New Roman"/>
          <w:b/>
          <w:bCs/>
          <w:sz w:val="24"/>
          <w:szCs w:val="24"/>
        </w:rPr>
        <w:t>Русские географические названия: история открытий</w:t>
      </w:r>
    </w:p>
    <w:p w14:paraId="65D9FF82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979">
        <w:rPr>
          <w:rFonts w:ascii="Times New Roman" w:hAnsi="Times New Roman" w:cs="Times New Roman"/>
          <w:sz w:val="24"/>
          <w:szCs w:val="24"/>
        </w:rPr>
        <w:t xml:space="preserve">Фонд им. Миклухо-Маклая запустил проект для российских школьников и зарубежной молодежи. Участникам предлагается отправиться в путешествие по историческим русским названиям на мировой карте. В 2022/23 учебном году будут представлены лекции, научно-популярные фильмы и планшетные выставки из 20 уникальных </w:t>
      </w:r>
      <w:proofErr w:type="spellStart"/>
      <w:r w:rsidRPr="00D91979">
        <w:rPr>
          <w:rFonts w:ascii="Times New Roman" w:hAnsi="Times New Roman" w:cs="Times New Roman"/>
          <w:sz w:val="24"/>
          <w:szCs w:val="24"/>
        </w:rPr>
        <w:t>фотополотен</w:t>
      </w:r>
      <w:proofErr w:type="spellEnd"/>
      <w:r w:rsidRPr="00D91979">
        <w:rPr>
          <w:rFonts w:ascii="Times New Roman" w:hAnsi="Times New Roman" w:cs="Times New Roman"/>
          <w:sz w:val="24"/>
          <w:szCs w:val="24"/>
        </w:rPr>
        <w:t>, визуализирующих путешествия по местам с русскими географическими названиями. Экспозиция расскажет об основных достижениях и вкладе российских путешественников в исследование нашей планеты в ходе научных экспедиций и кругосветных плаваний. С 1 июля 2022 года Фонд начал размещать публикации в социальных сетях, которые знакомят с русскими топонимами и путешествиями. Проект уникален тем, что позволяет использовать его для создания мирового Атласа русских географических названий, над которым уже начал работу Фонд им. Миклухо-Маклая.</w:t>
      </w:r>
    </w:p>
    <w:p w14:paraId="772C1B94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979">
        <w:rPr>
          <w:rFonts w:ascii="Times New Roman" w:hAnsi="Times New Roman" w:cs="Times New Roman"/>
          <w:sz w:val="24"/>
          <w:szCs w:val="24"/>
        </w:rPr>
        <w:t>В топонимике многочисленных географических объектов во всех частях света увековечены имена русских покорителей морских и океанских просторов, отважных первооткрывателей. Русскому «слою» географических названий принадлежит особое место: они не отражают захвата островных территорий на разноязычной карте, не являются и следами колонизации, но представляют собой свидетельства подлинно научного изучения мира, в результате чего появились точные карты, отражающие реальные объекты. Это, например, Берег Маклая в Океании, море Лаптевых и Берингов пролив в Евразии, моря Лазарева и Беллинсгаузена в Антарктиде и многие другие.</w:t>
      </w:r>
    </w:p>
    <w:p w14:paraId="722AF88B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979">
        <w:rPr>
          <w:rFonts w:ascii="Times New Roman" w:hAnsi="Times New Roman" w:cs="Times New Roman"/>
          <w:sz w:val="24"/>
          <w:szCs w:val="24"/>
        </w:rPr>
        <w:t xml:space="preserve">В России всегда существовал большой интерес к отечественным топонимам в Океании — они появлялись на картах, а также упоминались в учебниках географии, некоторые из них сохранились и по сей день. В конце 2021 года в издании «Российское цивилизационное наследие: русские топонимы в южной части Тихого океана» впервые в российской науке был представлен полный список, </w:t>
      </w:r>
      <w:proofErr w:type="spellStart"/>
      <w:r w:rsidRPr="00D91979">
        <w:rPr>
          <w:rFonts w:ascii="Times New Roman" w:hAnsi="Times New Roman" w:cs="Times New Roman"/>
          <w:sz w:val="24"/>
          <w:szCs w:val="24"/>
        </w:rPr>
        <w:t>газетир</w:t>
      </w:r>
      <w:proofErr w:type="spellEnd"/>
      <w:r w:rsidRPr="00D91979">
        <w:rPr>
          <w:rFonts w:ascii="Times New Roman" w:hAnsi="Times New Roman" w:cs="Times New Roman"/>
          <w:sz w:val="24"/>
          <w:szCs w:val="24"/>
        </w:rPr>
        <w:t xml:space="preserve"> из 129 русских географических названий в Океании.</w:t>
      </w:r>
      <w:r w:rsidRPr="00D91979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Pr="00D91979">
        <w:rPr>
          <w:rFonts w:ascii="Times New Roman" w:hAnsi="Times New Roman" w:cs="Times New Roman"/>
          <w:sz w:val="24"/>
          <w:szCs w:val="24"/>
          <w:shd w:val="clear" w:color="auto" w:fill="FFFFFF"/>
        </w:rPr>
        <w:t>Это исследование, проведенное Н.Н. Миклухо-Маклаем (Институт востоковедения РАН) и Е.В. Говор (Австралийский национальный университет), и материалы самого издания легли в основу проекта.</w:t>
      </w:r>
    </w:p>
    <w:p w14:paraId="758DEF65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979">
        <w:rPr>
          <w:rFonts w:ascii="Times New Roman" w:hAnsi="Times New Roman" w:cs="Times New Roman"/>
          <w:sz w:val="24"/>
          <w:szCs w:val="24"/>
        </w:rPr>
        <w:t>В на сайте Фонда им. Миклухо-Маклая планируется разместить структурированный контент, который будет</w:t>
      </w:r>
      <w:r w:rsidRPr="00D9197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91979">
        <w:rPr>
          <w:rFonts w:ascii="Times New Roman" w:hAnsi="Times New Roman" w:cs="Times New Roman"/>
          <w:sz w:val="24"/>
          <w:szCs w:val="24"/>
        </w:rPr>
        <w:t xml:space="preserve">включать среди прочего электронную карту. Это позволит </w:t>
      </w:r>
      <w:r w:rsidRPr="00D91979">
        <w:rPr>
          <w:rFonts w:ascii="Times New Roman" w:hAnsi="Times New Roman" w:cs="Times New Roman"/>
          <w:bCs/>
          <w:sz w:val="24"/>
          <w:szCs w:val="24"/>
        </w:rPr>
        <w:t>учителям</w:t>
      </w:r>
      <w:r w:rsidRPr="00D91979">
        <w:rPr>
          <w:rFonts w:ascii="Times New Roman" w:hAnsi="Times New Roman" w:cs="Times New Roman"/>
          <w:sz w:val="24"/>
          <w:szCs w:val="24"/>
        </w:rPr>
        <w:t xml:space="preserve"> использовать материал </w:t>
      </w:r>
      <w:r w:rsidRPr="00D91979">
        <w:rPr>
          <w:rFonts w:ascii="Times New Roman" w:hAnsi="Times New Roman" w:cs="Times New Roman"/>
          <w:bCs/>
          <w:sz w:val="24"/>
          <w:szCs w:val="24"/>
        </w:rPr>
        <w:t xml:space="preserve">в образовательном процессе как на уроке, так и во внеурочной деятельности. Кроме того, в Москве, Санкт-Петербурге и Новгородской области в этом учебном году пройдут выставки и лекции, которые будут также доступны онлайн для всех российских пользователей. </w:t>
      </w:r>
      <w:r w:rsidRPr="00D91979">
        <w:rPr>
          <w:rFonts w:ascii="Times New Roman" w:hAnsi="Times New Roman" w:cs="Times New Roman"/>
          <w:sz w:val="24"/>
          <w:szCs w:val="24"/>
        </w:rPr>
        <w:t>Это будет способствовать сохранению памяти об истории отечественных достижений и покажет важность исследовательской деятельности российских ученых.</w:t>
      </w:r>
    </w:p>
    <w:p w14:paraId="6125DC1E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979">
        <w:rPr>
          <w:rFonts w:ascii="Times New Roman" w:hAnsi="Times New Roman" w:cs="Times New Roman"/>
          <w:bCs/>
          <w:sz w:val="24"/>
          <w:szCs w:val="24"/>
        </w:rPr>
        <w:t>Идея проекта — это сохранение достоверной мировой истории открытий, в которой Россия занимает значимое место.</w:t>
      </w:r>
    </w:p>
    <w:p w14:paraId="636C4428" w14:textId="4A716263" w:rsid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979">
        <w:rPr>
          <w:rFonts w:ascii="Times New Roman" w:hAnsi="Times New Roman" w:cs="Times New Roman"/>
          <w:bCs/>
          <w:sz w:val="24"/>
          <w:szCs w:val="24"/>
        </w:rPr>
        <w:t>Зарубежная аудитория также сможет познакомиться с материалами, переведенными английский язык, через интернет ресурсы. #РусскиеТопонимы</w:t>
      </w:r>
    </w:p>
    <w:p w14:paraId="7AD847B4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F9536" w14:textId="77777777" w:rsidR="00D91979" w:rsidRPr="00D91979" w:rsidRDefault="00D91979" w:rsidP="00D919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979">
        <w:rPr>
          <w:rFonts w:ascii="Times New Roman" w:hAnsi="Times New Roman" w:cs="Times New Roman"/>
          <w:sz w:val="24"/>
          <w:szCs w:val="24"/>
        </w:rPr>
        <w:t xml:space="preserve">Подробнее в социальных сетях: </w:t>
      </w:r>
      <w:hyperlink r:id="rId7" w:history="1">
        <w:r w:rsidRPr="00D91979">
          <w:rPr>
            <w:rStyle w:val="a7"/>
            <w:rFonts w:ascii="Times New Roman" w:hAnsi="Times New Roman" w:cs="Times New Roman"/>
            <w:sz w:val="24"/>
            <w:szCs w:val="24"/>
          </w:rPr>
          <w:t>https://vk.com/maclayfoundation</w:t>
        </w:r>
      </w:hyperlink>
      <w:r w:rsidRPr="00D9197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8C1AEC" w14:textId="77777777" w:rsidR="00D91979" w:rsidRPr="00D91979" w:rsidRDefault="00000000" w:rsidP="00D919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91979" w:rsidRPr="00D91979">
          <w:rPr>
            <w:rStyle w:val="a7"/>
            <w:rFonts w:ascii="Times New Roman" w:hAnsi="Times New Roman" w:cs="Times New Roman"/>
            <w:sz w:val="24"/>
            <w:szCs w:val="24"/>
          </w:rPr>
          <w:t>https://t.me/maclayfoundation_RU</w:t>
        </w:r>
      </w:hyperlink>
      <w:r w:rsidR="00D91979" w:rsidRPr="00D91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55AC0" w14:textId="2384E900" w:rsidR="00434231" w:rsidRPr="00D91979" w:rsidRDefault="00D91979" w:rsidP="00C66B2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979">
        <w:rPr>
          <w:rFonts w:ascii="Times New Roman" w:hAnsi="Times New Roman" w:cs="Times New Roman"/>
          <w:sz w:val="24"/>
          <w:szCs w:val="24"/>
        </w:rPr>
        <w:t xml:space="preserve">На сайте: </w:t>
      </w:r>
      <w:hyperlink r:id="rId9" w:history="1">
        <w:r w:rsidRPr="00D91979">
          <w:rPr>
            <w:rStyle w:val="a7"/>
            <w:rFonts w:ascii="Times New Roman" w:hAnsi="Times New Roman" w:cs="Times New Roman"/>
            <w:sz w:val="24"/>
            <w:szCs w:val="24"/>
          </w:rPr>
          <w:t>https://mikluho-maclay.org/</w:t>
        </w:r>
      </w:hyperlink>
    </w:p>
    <w:sectPr w:rsidR="00434231" w:rsidRPr="00D91979" w:rsidSect="00BE2C3D">
      <w:headerReference w:type="default" r:id="rId10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F72D" w14:textId="77777777" w:rsidR="004A3242" w:rsidRDefault="004A3242" w:rsidP="007230A1">
      <w:pPr>
        <w:spacing w:after="0" w:line="240" w:lineRule="auto"/>
      </w:pPr>
      <w:r>
        <w:separator/>
      </w:r>
    </w:p>
  </w:endnote>
  <w:endnote w:type="continuationSeparator" w:id="0">
    <w:p w14:paraId="125DD1E3" w14:textId="77777777" w:rsidR="004A3242" w:rsidRDefault="004A3242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73AD" w14:textId="77777777" w:rsidR="004A3242" w:rsidRDefault="004A3242" w:rsidP="007230A1">
      <w:pPr>
        <w:spacing w:after="0" w:line="240" w:lineRule="auto"/>
      </w:pPr>
      <w:r>
        <w:separator/>
      </w:r>
    </w:p>
  </w:footnote>
  <w:footnote w:type="continuationSeparator" w:id="0">
    <w:p w14:paraId="47DC31A6" w14:textId="77777777" w:rsidR="004A3242" w:rsidRDefault="004A3242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CCA1" w14:textId="77777777" w:rsidR="00BE2C3D" w:rsidRDefault="00BE2C3D">
    <w:pPr>
      <w:pStyle w:val="a3"/>
    </w:pPr>
    <w:r>
      <w:rPr>
        <w:noProof/>
      </w:rPr>
      <w:drawing>
        <wp:inline distT="0" distB="0" distL="0" distR="0" wp14:anchorId="32D598DB" wp14:editId="4755D4F0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num w:numId="1" w16cid:durableId="5170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89"/>
    <w:rsid w:val="000063BE"/>
    <w:rsid w:val="000655C8"/>
    <w:rsid w:val="000721C8"/>
    <w:rsid w:val="000B6D00"/>
    <w:rsid w:val="00106250"/>
    <w:rsid w:val="0013189E"/>
    <w:rsid w:val="001419B4"/>
    <w:rsid w:val="00147EF4"/>
    <w:rsid w:val="001630FA"/>
    <w:rsid w:val="00194D00"/>
    <w:rsid w:val="001A38DD"/>
    <w:rsid w:val="001E49A9"/>
    <w:rsid w:val="001F255D"/>
    <w:rsid w:val="001F6CF3"/>
    <w:rsid w:val="00200F56"/>
    <w:rsid w:val="00222236"/>
    <w:rsid w:val="00235077"/>
    <w:rsid w:val="002366A9"/>
    <w:rsid w:val="00241ECA"/>
    <w:rsid w:val="00245AB7"/>
    <w:rsid w:val="00245ACF"/>
    <w:rsid w:val="00254B23"/>
    <w:rsid w:val="00256BC4"/>
    <w:rsid w:val="00263F11"/>
    <w:rsid w:val="002A176E"/>
    <w:rsid w:val="002F11B1"/>
    <w:rsid w:val="00314AC5"/>
    <w:rsid w:val="00364293"/>
    <w:rsid w:val="003C1ACB"/>
    <w:rsid w:val="003C6F17"/>
    <w:rsid w:val="003D6517"/>
    <w:rsid w:val="00427211"/>
    <w:rsid w:val="004305B3"/>
    <w:rsid w:val="00434231"/>
    <w:rsid w:val="00454CB1"/>
    <w:rsid w:val="004A3242"/>
    <w:rsid w:val="004A60E1"/>
    <w:rsid w:val="00550823"/>
    <w:rsid w:val="005B5EF2"/>
    <w:rsid w:val="005D7A52"/>
    <w:rsid w:val="00650812"/>
    <w:rsid w:val="00690089"/>
    <w:rsid w:val="006B0CB1"/>
    <w:rsid w:val="006B77A7"/>
    <w:rsid w:val="006C27F5"/>
    <w:rsid w:val="0070330D"/>
    <w:rsid w:val="00707B42"/>
    <w:rsid w:val="00713A89"/>
    <w:rsid w:val="007230A1"/>
    <w:rsid w:val="007244A2"/>
    <w:rsid w:val="007457CA"/>
    <w:rsid w:val="007C6D7E"/>
    <w:rsid w:val="007F2D07"/>
    <w:rsid w:val="00801736"/>
    <w:rsid w:val="008038C7"/>
    <w:rsid w:val="00820C80"/>
    <w:rsid w:val="00820F24"/>
    <w:rsid w:val="00884F48"/>
    <w:rsid w:val="008E50E4"/>
    <w:rsid w:val="008F41F1"/>
    <w:rsid w:val="00923A45"/>
    <w:rsid w:val="00974A38"/>
    <w:rsid w:val="009B71AB"/>
    <w:rsid w:val="009F701C"/>
    <w:rsid w:val="00A12BE8"/>
    <w:rsid w:val="00A179C2"/>
    <w:rsid w:val="00A649F3"/>
    <w:rsid w:val="00A81B15"/>
    <w:rsid w:val="00AD57CF"/>
    <w:rsid w:val="00B16E22"/>
    <w:rsid w:val="00B17639"/>
    <w:rsid w:val="00B3654D"/>
    <w:rsid w:val="00BB1AB3"/>
    <w:rsid w:val="00BE2C3D"/>
    <w:rsid w:val="00BE5F56"/>
    <w:rsid w:val="00C66B29"/>
    <w:rsid w:val="00C753C3"/>
    <w:rsid w:val="00C961FA"/>
    <w:rsid w:val="00CB5E60"/>
    <w:rsid w:val="00CE7B1C"/>
    <w:rsid w:val="00CF60A8"/>
    <w:rsid w:val="00D2548E"/>
    <w:rsid w:val="00D4190D"/>
    <w:rsid w:val="00D61B84"/>
    <w:rsid w:val="00D755F1"/>
    <w:rsid w:val="00D842EB"/>
    <w:rsid w:val="00D90F6C"/>
    <w:rsid w:val="00D91979"/>
    <w:rsid w:val="00DF4FA9"/>
    <w:rsid w:val="00E460CB"/>
    <w:rsid w:val="00E93DBF"/>
    <w:rsid w:val="00EF3A2F"/>
    <w:rsid w:val="00EF5DD2"/>
    <w:rsid w:val="00F411B4"/>
    <w:rsid w:val="00F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9110"/>
  <w15:chartTrackingRefBased/>
  <w15:docId w15:val="{7136CEF6-B397-4E9B-BC6D-716DFD6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clayfoundation_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aclayfound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kluho-macla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Machine</cp:lastModifiedBy>
  <cp:revision>3</cp:revision>
  <dcterms:created xsi:type="dcterms:W3CDTF">2022-07-20T03:49:00Z</dcterms:created>
  <dcterms:modified xsi:type="dcterms:W3CDTF">2022-07-20T06:48:00Z</dcterms:modified>
</cp:coreProperties>
</file>