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1176D5">
        <w:rPr>
          <w:rFonts w:ascii="Arial" w:hAnsi="Arial" w:cs="Arial"/>
          <w:sz w:val="20"/>
          <w:szCs w:val="16"/>
        </w:rPr>
        <w:t>27</w:t>
      </w:r>
      <w:r w:rsidRPr="00E8280A">
        <w:rPr>
          <w:rFonts w:ascii="Arial" w:hAnsi="Arial" w:cs="Arial"/>
          <w:sz w:val="20"/>
          <w:szCs w:val="16"/>
        </w:rPr>
        <w:t>.0</w:t>
      </w:r>
      <w:r w:rsidR="001176D5">
        <w:rPr>
          <w:rFonts w:ascii="Arial" w:hAnsi="Arial" w:cs="Arial"/>
          <w:sz w:val="20"/>
          <w:szCs w:val="16"/>
        </w:rPr>
        <w:t>7</w:t>
      </w:r>
      <w:r w:rsidRPr="00E8280A">
        <w:rPr>
          <w:rFonts w:ascii="Arial" w:hAnsi="Arial" w:cs="Arial"/>
          <w:sz w:val="20"/>
          <w:szCs w:val="16"/>
        </w:rPr>
        <w:t>.202</w:t>
      </w:r>
      <w:r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176D5">
        <w:rPr>
          <w:rFonts w:ascii="Arial" w:hAnsi="Arial" w:cs="Arial"/>
          <w:sz w:val="20"/>
          <w:szCs w:val="16"/>
        </w:rPr>
        <w:t>Великие Луки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176D5">
        <w:rPr>
          <w:rFonts w:ascii="Arial" w:hAnsi="Arial" w:cs="Arial"/>
          <w:sz w:val="20"/>
          <w:szCs w:val="16"/>
        </w:rPr>
        <w:t>Псковская область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8A4CAE" w:rsidRDefault="00D17C8F" w:rsidP="000146AF">
      <w:pPr>
        <w:rPr>
          <w:rFonts w:ascii="Arial" w:hAnsi="Arial" w:cs="Arial"/>
          <w:sz w:val="32"/>
          <w:szCs w:val="20"/>
        </w:rPr>
      </w:pPr>
      <w:r w:rsidRPr="00D17C8F">
        <w:rPr>
          <w:rFonts w:ascii="Arial" w:hAnsi="Arial" w:cs="Arial"/>
          <w:b/>
          <w:sz w:val="32"/>
          <w:szCs w:val="20"/>
        </w:rPr>
        <w:t>Представители филиала ПАО «ФСК ЕЭС» — МЭС Центра посетили завод «ЗЭТО»</w:t>
      </w:r>
    </w:p>
    <w:p w:rsidR="00D17C8F" w:rsidRDefault="00D17C8F" w:rsidP="000146AF">
      <w:pPr>
        <w:rPr>
          <w:rFonts w:ascii="Arial" w:hAnsi="Arial" w:cs="Arial"/>
          <w:b/>
          <w:sz w:val="24"/>
          <w:szCs w:val="20"/>
        </w:rPr>
      </w:pPr>
    </w:p>
    <w:p w:rsidR="00D17C8F" w:rsidRPr="001176D5" w:rsidRDefault="00D17C8F" w:rsidP="00AE5695">
      <w:pPr>
        <w:jc w:val="both"/>
        <w:rPr>
          <w:rFonts w:ascii="Arial" w:hAnsi="Arial" w:cs="Arial"/>
          <w:b/>
          <w:sz w:val="24"/>
          <w:szCs w:val="28"/>
        </w:rPr>
      </w:pPr>
      <w:r w:rsidRPr="001176D5">
        <w:rPr>
          <w:rFonts w:ascii="Arial" w:hAnsi="Arial" w:cs="Arial"/>
          <w:b/>
          <w:sz w:val="24"/>
          <w:szCs w:val="28"/>
        </w:rPr>
        <w:t>Демонстрация производственных возможностей</w:t>
      </w:r>
      <w:r w:rsidR="00AE5695" w:rsidRPr="001176D5">
        <w:rPr>
          <w:rFonts w:ascii="Arial" w:hAnsi="Arial" w:cs="Arial"/>
          <w:b/>
          <w:sz w:val="24"/>
          <w:szCs w:val="28"/>
        </w:rPr>
        <w:t xml:space="preserve"> </w:t>
      </w:r>
      <w:r w:rsidRPr="001176D5">
        <w:rPr>
          <w:rFonts w:ascii="Arial" w:hAnsi="Arial" w:cs="Arial"/>
          <w:b/>
          <w:sz w:val="24"/>
          <w:szCs w:val="28"/>
        </w:rPr>
        <w:t xml:space="preserve">– часть стратегии </w:t>
      </w:r>
      <w:proofErr w:type="spellStart"/>
      <w:r w:rsidRPr="001176D5">
        <w:rPr>
          <w:rFonts w:ascii="Arial" w:hAnsi="Arial" w:cs="Arial"/>
          <w:b/>
          <w:sz w:val="24"/>
          <w:szCs w:val="28"/>
        </w:rPr>
        <w:t>клиентоориентированности</w:t>
      </w:r>
      <w:proofErr w:type="spellEnd"/>
      <w:r w:rsidRPr="001176D5">
        <w:rPr>
          <w:rFonts w:ascii="Arial" w:hAnsi="Arial" w:cs="Arial"/>
          <w:b/>
          <w:sz w:val="24"/>
          <w:szCs w:val="28"/>
        </w:rPr>
        <w:t xml:space="preserve"> завода электротехнического оборудования ЗАО «ЗЭТО».</w:t>
      </w:r>
    </w:p>
    <w:p w:rsidR="00D17C8F" w:rsidRPr="001176D5" w:rsidRDefault="00D17C8F" w:rsidP="000146AF">
      <w:pPr>
        <w:rPr>
          <w:rFonts w:ascii="Arial" w:hAnsi="Arial" w:cs="Arial"/>
          <w:sz w:val="24"/>
          <w:szCs w:val="28"/>
        </w:rPr>
      </w:pPr>
    </w:p>
    <w:p w:rsidR="00D17C8F" w:rsidRPr="001176D5" w:rsidRDefault="00D17C8F" w:rsidP="00D17C8F">
      <w:pPr>
        <w:jc w:val="both"/>
        <w:rPr>
          <w:rFonts w:ascii="Arial" w:hAnsi="Arial" w:cs="Arial"/>
          <w:sz w:val="24"/>
          <w:szCs w:val="28"/>
        </w:rPr>
      </w:pPr>
      <w:r w:rsidRPr="001176D5">
        <w:rPr>
          <w:rFonts w:ascii="Arial" w:hAnsi="Arial" w:cs="Arial"/>
          <w:sz w:val="24"/>
          <w:szCs w:val="28"/>
        </w:rPr>
        <w:t xml:space="preserve">22 июля </w:t>
      </w:r>
      <w:r w:rsidRPr="001176D5">
        <w:rPr>
          <w:rFonts w:ascii="Arial" w:hAnsi="Arial" w:cs="Arial"/>
          <w:sz w:val="24"/>
          <w:szCs w:val="28"/>
        </w:rPr>
        <w:t>на производственной площадке завода электротехнич</w:t>
      </w:r>
      <w:r w:rsidR="00AE5695" w:rsidRPr="001176D5">
        <w:rPr>
          <w:rFonts w:ascii="Arial" w:hAnsi="Arial" w:cs="Arial"/>
          <w:sz w:val="24"/>
          <w:szCs w:val="28"/>
        </w:rPr>
        <w:t>еского оборудования ЗАО «ЗЭТО» в Великих Луках</w:t>
      </w:r>
      <w:r w:rsidRPr="001176D5">
        <w:rPr>
          <w:rFonts w:ascii="Arial" w:hAnsi="Arial" w:cs="Arial"/>
          <w:sz w:val="24"/>
          <w:szCs w:val="28"/>
        </w:rPr>
        <w:t xml:space="preserve"> </w:t>
      </w:r>
      <w:r w:rsidRPr="001176D5">
        <w:rPr>
          <w:rFonts w:ascii="Arial" w:hAnsi="Arial" w:cs="Arial"/>
          <w:sz w:val="24"/>
          <w:szCs w:val="28"/>
        </w:rPr>
        <w:t>прошла встреча</w:t>
      </w:r>
      <w:r w:rsidR="00CF1840" w:rsidRPr="001176D5">
        <w:rPr>
          <w:rFonts w:ascii="Arial" w:hAnsi="Arial" w:cs="Arial"/>
          <w:sz w:val="24"/>
          <w:szCs w:val="28"/>
        </w:rPr>
        <w:t xml:space="preserve"> с техническими специалистами филиала ПАО «ФСК ЕЭС» — МЭС Центра, в рамках которой </w:t>
      </w:r>
      <w:r w:rsidRPr="001176D5">
        <w:rPr>
          <w:rFonts w:ascii="Arial" w:hAnsi="Arial" w:cs="Arial"/>
          <w:sz w:val="24"/>
          <w:szCs w:val="28"/>
        </w:rPr>
        <w:t>обсуждались вопросы новых конструкторских разработ</w:t>
      </w:r>
      <w:r w:rsidR="00CF1840" w:rsidRPr="001176D5">
        <w:rPr>
          <w:rFonts w:ascii="Arial" w:hAnsi="Arial" w:cs="Arial"/>
          <w:sz w:val="24"/>
          <w:szCs w:val="28"/>
        </w:rPr>
        <w:t xml:space="preserve">ок </w:t>
      </w:r>
      <w:r w:rsidRPr="001176D5">
        <w:rPr>
          <w:rFonts w:ascii="Arial" w:hAnsi="Arial" w:cs="Arial"/>
          <w:sz w:val="24"/>
          <w:szCs w:val="28"/>
        </w:rPr>
        <w:t xml:space="preserve">и технических характеристик оборудования. </w:t>
      </w:r>
    </w:p>
    <w:p w:rsidR="00D17C8F" w:rsidRPr="001176D5" w:rsidRDefault="00D17C8F" w:rsidP="00D17C8F">
      <w:pPr>
        <w:jc w:val="both"/>
        <w:rPr>
          <w:rFonts w:ascii="Arial" w:hAnsi="Arial" w:cs="Arial"/>
          <w:sz w:val="24"/>
          <w:szCs w:val="28"/>
        </w:rPr>
      </w:pPr>
      <w:bookmarkStart w:id="0" w:name="_GoBack"/>
      <w:bookmarkEnd w:id="0"/>
    </w:p>
    <w:p w:rsidR="00D17C8F" w:rsidRPr="001176D5" w:rsidRDefault="00D17C8F" w:rsidP="00D17C8F">
      <w:pPr>
        <w:jc w:val="both"/>
        <w:rPr>
          <w:rFonts w:ascii="Arial" w:hAnsi="Arial" w:cs="Arial"/>
          <w:sz w:val="24"/>
          <w:szCs w:val="28"/>
        </w:rPr>
      </w:pPr>
      <w:r w:rsidRPr="001176D5">
        <w:rPr>
          <w:rFonts w:ascii="Arial" w:hAnsi="Arial" w:cs="Arial"/>
          <w:sz w:val="24"/>
          <w:szCs w:val="28"/>
        </w:rPr>
        <w:t xml:space="preserve">Специалистам рассказали об особенностях  </w:t>
      </w:r>
      <w:proofErr w:type="spellStart"/>
      <w:r w:rsidRPr="001176D5">
        <w:rPr>
          <w:rFonts w:ascii="Arial" w:hAnsi="Arial" w:cs="Arial"/>
          <w:sz w:val="24"/>
          <w:szCs w:val="28"/>
        </w:rPr>
        <w:t>элегазового</w:t>
      </w:r>
      <w:proofErr w:type="spellEnd"/>
      <w:r w:rsidRPr="001176D5">
        <w:rPr>
          <w:rFonts w:ascii="Arial" w:hAnsi="Arial" w:cs="Arial"/>
          <w:sz w:val="24"/>
          <w:szCs w:val="28"/>
        </w:rPr>
        <w:t xml:space="preserve"> оборудования, ячейках КРУ-10 кВ, компактного модуля</w:t>
      </w:r>
      <w:r w:rsidR="00AE5695" w:rsidRPr="001176D5">
        <w:rPr>
          <w:rFonts w:ascii="Arial" w:hAnsi="Arial" w:cs="Arial"/>
          <w:sz w:val="24"/>
          <w:szCs w:val="28"/>
        </w:rPr>
        <w:t xml:space="preserve"> ОРУ</w:t>
      </w:r>
      <w:r w:rsidRPr="001176D5">
        <w:rPr>
          <w:rFonts w:ascii="Arial" w:hAnsi="Arial" w:cs="Arial"/>
          <w:sz w:val="24"/>
          <w:szCs w:val="28"/>
        </w:rPr>
        <w:t>, трансформаторов тока и напряжен</w:t>
      </w:r>
      <w:r w:rsidR="00AE5695" w:rsidRPr="001176D5">
        <w:rPr>
          <w:rFonts w:ascii="Arial" w:hAnsi="Arial" w:cs="Arial"/>
          <w:sz w:val="24"/>
          <w:szCs w:val="28"/>
        </w:rPr>
        <w:t xml:space="preserve">ия, а также о новых разработках </w:t>
      </w:r>
      <w:r w:rsidRPr="001176D5">
        <w:rPr>
          <w:rFonts w:ascii="Arial" w:hAnsi="Arial" w:cs="Arial"/>
          <w:sz w:val="24"/>
          <w:szCs w:val="28"/>
        </w:rPr>
        <w:t>ЕТН-330 кВ и ВГТ-330,</w:t>
      </w:r>
      <w:r w:rsidRPr="001176D5">
        <w:rPr>
          <w:rFonts w:ascii="Arial" w:hAnsi="Arial" w:cs="Arial"/>
          <w:sz w:val="24"/>
          <w:szCs w:val="28"/>
        </w:rPr>
        <w:t xml:space="preserve"> </w:t>
      </w:r>
      <w:r w:rsidRPr="001176D5">
        <w:rPr>
          <w:rFonts w:ascii="Arial" w:hAnsi="Arial" w:cs="Arial"/>
          <w:sz w:val="24"/>
          <w:szCs w:val="28"/>
        </w:rPr>
        <w:t>500 кВ.</w:t>
      </w:r>
    </w:p>
    <w:p w:rsidR="00D17C8F" w:rsidRPr="001176D5" w:rsidRDefault="00D17C8F" w:rsidP="00D17C8F">
      <w:pPr>
        <w:jc w:val="both"/>
        <w:rPr>
          <w:rFonts w:ascii="Arial" w:hAnsi="Arial" w:cs="Arial"/>
          <w:sz w:val="24"/>
          <w:szCs w:val="28"/>
        </w:rPr>
      </w:pPr>
    </w:p>
    <w:p w:rsidR="000146AF" w:rsidRPr="001176D5" w:rsidRDefault="00D17C8F" w:rsidP="00D17C8F">
      <w:pPr>
        <w:jc w:val="both"/>
        <w:rPr>
          <w:rFonts w:ascii="Arial" w:hAnsi="Arial" w:cs="Arial"/>
          <w:sz w:val="24"/>
          <w:szCs w:val="28"/>
        </w:rPr>
      </w:pPr>
      <w:r w:rsidRPr="001176D5">
        <w:rPr>
          <w:rFonts w:ascii="Arial" w:hAnsi="Arial" w:cs="Arial"/>
          <w:sz w:val="24"/>
          <w:szCs w:val="28"/>
        </w:rPr>
        <w:t>Участники встречи совершили технический экскурс по предприятию, получили консультативные услуги по работе с оборудованием и обсудили воп</w:t>
      </w:r>
      <w:r w:rsidR="00AE5695" w:rsidRPr="001176D5">
        <w:rPr>
          <w:rFonts w:ascii="Arial" w:hAnsi="Arial" w:cs="Arial"/>
          <w:sz w:val="24"/>
          <w:szCs w:val="28"/>
        </w:rPr>
        <w:t>росы дальнейшего сотрудничества.</w:t>
      </w:r>
    </w:p>
    <w:p w:rsidR="000146AF" w:rsidRPr="001176D5" w:rsidRDefault="000146AF" w:rsidP="000146AF">
      <w:pPr>
        <w:jc w:val="both"/>
        <w:rPr>
          <w:rFonts w:ascii="Arial" w:hAnsi="Arial" w:cs="Arial"/>
          <w:sz w:val="24"/>
          <w:szCs w:val="28"/>
        </w:rPr>
      </w:pPr>
    </w:p>
    <w:p w:rsidR="000146AF" w:rsidRPr="001176D5" w:rsidRDefault="00792B6E" w:rsidP="00792B6E">
      <w:pPr>
        <w:jc w:val="both"/>
        <w:rPr>
          <w:rFonts w:ascii="Arial" w:hAnsi="Arial" w:cs="Arial"/>
          <w:sz w:val="24"/>
          <w:szCs w:val="28"/>
        </w:rPr>
      </w:pPr>
      <w:r w:rsidRPr="001176D5">
        <w:rPr>
          <w:rFonts w:ascii="Arial" w:hAnsi="Arial" w:cs="Arial"/>
          <w:sz w:val="24"/>
          <w:szCs w:val="28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https://www.zeto.ru, </w:t>
      </w:r>
      <w:r w:rsidR="00F22966" w:rsidRPr="001176D5">
        <w:rPr>
          <w:rFonts w:ascii="Arial" w:hAnsi="Arial" w:cs="Arial"/>
          <w:sz w:val="24"/>
          <w:szCs w:val="28"/>
        </w:rPr>
        <w:t>info@zeto.ru</w:t>
      </w:r>
    </w:p>
    <w:p w:rsidR="000146AF" w:rsidRDefault="000146AF" w:rsidP="000146AF">
      <w:pPr>
        <w:rPr>
          <w:rFonts w:ascii="Arial" w:hAnsi="Arial" w:cs="Arial"/>
          <w:sz w:val="20"/>
          <w:szCs w:val="20"/>
        </w:rPr>
      </w:pPr>
    </w:p>
    <w:p w:rsidR="0004288A" w:rsidRDefault="0004288A" w:rsidP="000146AF">
      <w:pPr>
        <w:rPr>
          <w:rFonts w:ascii="Arial" w:hAnsi="Arial" w:cs="Arial"/>
          <w:sz w:val="20"/>
          <w:szCs w:val="20"/>
        </w:rPr>
      </w:pPr>
      <w:r w:rsidRPr="0004288A">
        <w:rPr>
          <w:rFonts w:ascii="Arial" w:hAnsi="Arial" w:cs="Arial"/>
          <w:sz w:val="20"/>
          <w:szCs w:val="20"/>
        </w:rPr>
        <w:t>https://zeto.ru/news/predstaviteli-filiala-pao-fsk-eyes-m/</w:t>
      </w:r>
    </w:p>
    <w:sectPr w:rsidR="0004288A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525" w:rsidRDefault="00601525" w:rsidP="00715AE0">
      <w:r>
        <w:separator/>
      </w:r>
    </w:p>
  </w:endnote>
  <w:endnote w:type="continuationSeparator" w:id="0">
    <w:p w:rsidR="00601525" w:rsidRDefault="00601525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525" w:rsidRDefault="00601525" w:rsidP="00715AE0">
      <w:r>
        <w:separator/>
      </w:r>
    </w:p>
  </w:footnote>
  <w:footnote w:type="continuationSeparator" w:id="0">
    <w:p w:rsidR="00601525" w:rsidRDefault="00601525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4288A"/>
    <w:rsid w:val="000C66FF"/>
    <w:rsid w:val="000F448A"/>
    <w:rsid w:val="001176D5"/>
    <w:rsid w:val="00130C65"/>
    <w:rsid w:val="00140D5E"/>
    <w:rsid w:val="001443F2"/>
    <w:rsid w:val="001849EA"/>
    <w:rsid w:val="001B7D3E"/>
    <w:rsid w:val="001F4E0B"/>
    <w:rsid w:val="002135C6"/>
    <w:rsid w:val="0024340C"/>
    <w:rsid w:val="00287F21"/>
    <w:rsid w:val="002B2171"/>
    <w:rsid w:val="002C4008"/>
    <w:rsid w:val="002C576E"/>
    <w:rsid w:val="002F230A"/>
    <w:rsid w:val="003F0A52"/>
    <w:rsid w:val="0040646D"/>
    <w:rsid w:val="0041723D"/>
    <w:rsid w:val="00470D2D"/>
    <w:rsid w:val="0056297B"/>
    <w:rsid w:val="005B6745"/>
    <w:rsid w:val="00601525"/>
    <w:rsid w:val="0060224F"/>
    <w:rsid w:val="00626A19"/>
    <w:rsid w:val="006971D0"/>
    <w:rsid w:val="00697587"/>
    <w:rsid w:val="006E66F8"/>
    <w:rsid w:val="00715AE0"/>
    <w:rsid w:val="00792B6E"/>
    <w:rsid w:val="007D4F24"/>
    <w:rsid w:val="007E08D5"/>
    <w:rsid w:val="0080574F"/>
    <w:rsid w:val="0081121F"/>
    <w:rsid w:val="00837D44"/>
    <w:rsid w:val="008577FA"/>
    <w:rsid w:val="008A4CAE"/>
    <w:rsid w:val="008F6065"/>
    <w:rsid w:val="00982699"/>
    <w:rsid w:val="00995E7A"/>
    <w:rsid w:val="0099712F"/>
    <w:rsid w:val="00A05313"/>
    <w:rsid w:val="00A11C00"/>
    <w:rsid w:val="00A35A6A"/>
    <w:rsid w:val="00A7562B"/>
    <w:rsid w:val="00AE5695"/>
    <w:rsid w:val="00AF0FAB"/>
    <w:rsid w:val="00AF15C1"/>
    <w:rsid w:val="00BC43E1"/>
    <w:rsid w:val="00BF0ABC"/>
    <w:rsid w:val="00C14B9A"/>
    <w:rsid w:val="00C61E97"/>
    <w:rsid w:val="00C80740"/>
    <w:rsid w:val="00C93B29"/>
    <w:rsid w:val="00CD367E"/>
    <w:rsid w:val="00CE2B6F"/>
    <w:rsid w:val="00CF1840"/>
    <w:rsid w:val="00CF7BA2"/>
    <w:rsid w:val="00D00B90"/>
    <w:rsid w:val="00D17C8F"/>
    <w:rsid w:val="00D55E6D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27</cp:revision>
  <dcterms:created xsi:type="dcterms:W3CDTF">2021-04-21T07:46:00Z</dcterms:created>
  <dcterms:modified xsi:type="dcterms:W3CDTF">2022-07-27T07:45:00Z</dcterms:modified>
</cp:coreProperties>
</file>