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A3" w:rsidRDefault="007400A3" w:rsidP="007400A3">
      <w:pPr>
        <w:spacing w:after="0"/>
        <w:ind w:firstLine="708"/>
        <w:jc w:val="both"/>
        <w:rPr>
          <w:b/>
        </w:rPr>
      </w:pPr>
      <w:r>
        <w:rPr>
          <w:b/>
        </w:rPr>
        <w:t>Искать таланты через реальные дела</w:t>
      </w:r>
    </w:p>
    <w:p w:rsidR="007400A3" w:rsidRPr="009632F3" w:rsidRDefault="007400A3" w:rsidP="007400A3">
      <w:pPr>
        <w:spacing w:after="0"/>
        <w:ind w:firstLine="708"/>
        <w:jc w:val="both"/>
        <w:rPr>
          <w:b/>
        </w:rPr>
      </w:pPr>
      <w:r>
        <w:rPr>
          <w:b/>
        </w:rPr>
        <w:t xml:space="preserve">На базе </w:t>
      </w:r>
      <w:r w:rsidRPr="009632F3">
        <w:rPr>
          <w:b/>
        </w:rPr>
        <w:t>Научно</w:t>
      </w:r>
      <w:r>
        <w:rPr>
          <w:b/>
        </w:rPr>
        <w:t>-</w:t>
      </w:r>
      <w:r w:rsidRPr="009632F3">
        <w:rPr>
          <w:b/>
        </w:rPr>
        <w:t>образовательн</w:t>
      </w:r>
      <w:r>
        <w:rPr>
          <w:b/>
        </w:rPr>
        <w:t>ого</w:t>
      </w:r>
      <w:r w:rsidRPr="009632F3">
        <w:rPr>
          <w:b/>
        </w:rPr>
        <w:t xml:space="preserve"> центр</w:t>
      </w:r>
      <w:r>
        <w:rPr>
          <w:b/>
        </w:rPr>
        <w:t>а мирового уровня</w:t>
      </w:r>
      <w:r w:rsidRPr="009632F3">
        <w:rPr>
          <w:b/>
        </w:rPr>
        <w:t xml:space="preserve"> </w:t>
      </w:r>
      <w:r>
        <w:rPr>
          <w:b/>
        </w:rPr>
        <w:t>(</w:t>
      </w:r>
      <w:r w:rsidRPr="009632F3">
        <w:rPr>
          <w:b/>
        </w:rPr>
        <w:t xml:space="preserve">НОЦ) «Инженерия будущего» </w:t>
      </w:r>
      <w:r>
        <w:rPr>
          <w:b/>
        </w:rPr>
        <w:t xml:space="preserve">запускают новый проект – </w:t>
      </w:r>
      <w:r w:rsidRPr="009632F3">
        <w:rPr>
          <w:b/>
        </w:rPr>
        <w:t xml:space="preserve">молодёжный </w:t>
      </w:r>
      <w:r>
        <w:rPr>
          <w:b/>
        </w:rPr>
        <w:t>НОЦ. Его главная задача –</w:t>
      </w:r>
      <w:r w:rsidR="006A6771">
        <w:rPr>
          <w:b/>
        </w:rPr>
        <w:t xml:space="preserve"> </w:t>
      </w:r>
      <w:r w:rsidRPr="009632F3">
        <w:rPr>
          <w:b/>
        </w:rPr>
        <w:t>поддержк</w:t>
      </w:r>
      <w:r>
        <w:rPr>
          <w:b/>
        </w:rPr>
        <w:t>а</w:t>
      </w:r>
      <w:r w:rsidRPr="009632F3">
        <w:rPr>
          <w:b/>
        </w:rPr>
        <w:t xml:space="preserve"> талантливой молодёжи. </w:t>
      </w:r>
      <w:r>
        <w:rPr>
          <w:b/>
        </w:rPr>
        <w:t xml:space="preserve">Проект будет реализовываться в тесном сотрудничестве с образовательным центром «Сириус» (Сочи). </w:t>
      </w:r>
    </w:p>
    <w:p w:rsidR="007400A3" w:rsidRDefault="007400A3" w:rsidP="007400A3">
      <w:pPr>
        <w:spacing w:after="0"/>
        <w:ind w:firstLine="708"/>
        <w:jc w:val="both"/>
      </w:pPr>
      <w:r w:rsidRPr="006E5CD3">
        <w:t xml:space="preserve">Молодёжный научно-образовательный центр «Инженерия будущего» станет первым в России. </w:t>
      </w:r>
      <w:r>
        <w:t xml:space="preserve">Решение о его создании было принято в 2021 году. Как отмечал тогда губернатор Самарской области </w:t>
      </w:r>
      <w:r w:rsidRPr="006E5CD3">
        <w:rPr>
          <w:b/>
        </w:rPr>
        <w:t>Дмитрий Азаров</w:t>
      </w:r>
      <w:r>
        <w:t xml:space="preserve">, молодёжный НОЦ должен решать вполне конкретные задачи по формированию </w:t>
      </w:r>
      <w:r w:rsidRPr="009D78A7">
        <w:t>научно-образовательного потенциала страны</w:t>
      </w:r>
      <w:r>
        <w:t xml:space="preserve">. В частности, он будет заниматься выявлением </w:t>
      </w:r>
      <w:r w:rsidRPr="009D78A7">
        <w:t xml:space="preserve">интеллектуально-творческой </w:t>
      </w:r>
      <w:r>
        <w:t xml:space="preserve">молодёжи и </w:t>
      </w:r>
      <w:r w:rsidRPr="009D78A7">
        <w:t>талантливых детей</w:t>
      </w:r>
      <w:r>
        <w:t xml:space="preserve">, </w:t>
      </w:r>
      <w:r w:rsidRPr="009D78A7">
        <w:t>вовле</w:t>
      </w:r>
      <w:r>
        <w:t>кать их</w:t>
      </w:r>
      <w:r w:rsidRPr="009D78A7">
        <w:t xml:space="preserve"> в науку</w:t>
      </w:r>
      <w:r>
        <w:t xml:space="preserve">, стимулировать к </w:t>
      </w:r>
      <w:r w:rsidRPr="009D78A7">
        <w:t>созданию технологических инноваций</w:t>
      </w:r>
      <w:r>
        <w:t>, а также повышать качество образования через развитие практической деятельности и привлечение научных, образовательных организаций, предприятий. Глобальная цель проекта – п</w:t>
      </w:r>
      <w:r w:rsidRPr="009D78A7">
        <w:t>одготовка кадров для отраслей науки и технологий по приоритетам научно-технологического развития Российской Федерации</w:t>
      </w:r>
      <w:r>
        <w:t xml:space="preserve">. </w:t>
      </w:r>
    </w:p>
    <w:p w:rsidR="007400A3" w:rsidRDefault="007400A3" w:rsidP="007400A3">
      <w:pPr>
        <w:spacing w:after="0"/>
        <w:ind w:firstLine="708"/>
        <w:jc w:val="both"/>
      </w:pPr>
      <w:r>
        <w:t xml:space="preserve">В своей работе молодёжный НОЦ будет опираться на методики и практики, применяемые в образовательном центре «Сириус». </w:t>
      </w:r>
      <w:r w:rsidR="009118F9" w:rsidRPr="00D05AF8">
        <w:t>К</w:t>
      </w:r>
      <w:r w:rsidRPr="00D05AF8">
        <w:t>оординационн</w:t>
      </w:r>
      <w:r w:rsidR="009118F9">
        <w:t xml:space="preserve">ый </w:t>
      </w:r>
      <w:r w:rsidRPr="00D05AF8">
        <w:t>совет по молод</w:t>
      </w:r>
      <w:r>
        <w:t>ё</w:t>
      </w:r>
      <w:r w:rsidRPr="00D05AF8">
        <w:t>жному НОЦ «Инженерия будущего»</w:t>
      </w:r>
      <w:r>
        <w:t xml:space="preserve"> </w:t>
      </w:r>
      <w:r w:rsidR="009118F9">
        <w:t>возглавила</w:t>
      </w:r>
      <w:r>
        <w:t xml:space="preserve"> </w:t>
      </w:r>
      <w:r w:rsidRPr="00D05AF8">
        <w:t xml:space="preserve">руководитель </w:t>
      </w:r>
      <w:r w:rsidRPr="00473136">
        <w:t>образовательного центра «Сириус»,</w:t>
      </w:r>
      <w:r>
        <w:t xml:space="preserve"> </w:t>
      </w:r>
      <w:r w:rsidRPr="00D05AF8">
        <w:t xml:space="preserve">член президиума Совета при </w:t>
      </w:r>
      <w:r w:rsidR="007639E2">
        <w:t>П</w:t>
      </w:r>
      <w:r w:rsidRPr="00D05AF8">
        <w:t>резиденте Российской Фе</w:t>
      </w:r>
      <w:r>
        <w:t xml:space="preserve">дерации по науке и образованию </w:t>
      </w:r>
      <w:r w:rsidRPr="00D05AF8">
        <w:rPr>
          <w:b/>
        </w:rPr>
        <w:t xml:space="preserve">Елена </w:t>
      </w:r>
      <w:proofErr w:type="spellStart"/>
      <w:r w:rsidRPr="00D05AF8">
        <w:rPr>
          <w:b/>
        </w:rPr>
        <w:t>Шмелёва</w:t>
      </w:r>
      <w:proofErr w:type="spellEnd"/>
      <w:r w:rsidRPr="00D05AF8">
        <w:rPr>
          <w:b/>
        </w:rPr>
        <w:t>.</w:t>
      </w:r>
      <w:r>
        <w:t xml:space="preserve"> </w:t>
      </w:r>
    </w:p>
    <w:p w:rsidR="007400A3" w:rsidRDefault="007400A3" w:rsidP="007400A3">
      <w:pPr>
        <w:spacing w:after="0"/>
        <w:ind w:firstLine="708"/>
        <w:jc w:val="both"/>
      </w:pPr>
      <w:r w:rsidRPr="00844EE4">
        <w:rPr>
          <w:i/>
        </w:rPr>
        <w:t xml:space="preserve">– Обычно Москва и Санкт-Петербург рассматриваются регионалами как некий пылесос, который вытаскивает из регионов таланты и не возвращает их назад. «Сириус» – федеральная территория, но при этом у неё совершенно другая задача. Не забрать таланты, а прокачать их и вернуть обратно в регионы. В этом смысле «Сириус» для регионов – уникальный партнёр. Причём именно партнёр, а не конкурент. То, что </w:t>
      </w:r>
      <w:r w:rsidR="006A6771">
        <w:rPr>
          <w:i/>
        </w:rPr>
        <w:t xml:space="preserve">координационный совет </w:t>
      </w:r>
      <w:r w:rsidRPr="00844EE4">
        <w:rPr>
          <w:i/>
        </w:rPr>
        <w:t>молодёжн</w:t>
      </w:r>
      <w:r w:rsidR="006A6771">
        <w:rPr>
          <w:i/>
        </w:rPr>
        <w:t>ого</w:t>
      </w:r>
      <w:r w:rsidRPr="00844EE4">
        <w:rPr>
          <w:i/>
        </w:rPr>
        <w:t xml:space="preserve"> НОЦ, который создаётся при НОЦ «Инженерия будущего», будет возглавлять Елена </w:t>
      </w:r>
      <w:proofErr w:type="spellStart"/>
      <w:r w:rsidRPr="00844EE4">
        <w:rPr>
          <w:i/>
        </w:rPr>
        <w:t>Шмел</w:t>
      </w:r>
      <w:r>
        <w:rPr>
          <w:i/>
        </w:rPr>
        <w:t>ё</w:t>
      </w:r>
      <w:r w:rsidRPr="00844EE4">
        <w:rPr>
          <w:i/>
        </w:rPr>
        <w:t>ва</w:t>
      </w:r>
      <w:proofErr w:type="spellEnd"/>
      <w:r w:rsidRPr="00844EE4">
        <w:rPr>
          <w:i/>
        </w:rPr>
        <w:t xml:space="preserve"> – это </w:t>
      </w:r>
      <w:r w:rsidR="00194D1E">
        <w:rPr>
          <w:i/>
        </w:rPr>
        <w:t>гарантия</w:t>
      </w:r>
      <w:r w:rsidRPr="00844EE4">
        <w:rPr>
          <w:i/>
        </w:rPr>
        <w:t xml:space="preserve"> его эффективного развития и интеграции ресурсов НОЦ с ресурсами «Сириуса», –</w:t>
      </w:r>
      <w:r>
        <w:t xml:space="preserve"> комментирует </w:t>
      </w:r>
      <w:r w:rsidRPr="00844EE4">
        <w:rPr>
          <w:b/>
        </w:rPr>
        <w:t xml:space="preserve">Михаил </w:t>
      </w:r>
      <w:proofErr w:type="spellStart"/>
      <w:r w:rsidRPr="00844EE4">
        <w:rPr>
          <w:b/>
        </w:rPr>
        <w:t>Криштал</w:t>
      </w:r>
      <w:proofErr w:type="spellEnd"/>
      <w:r>
        <w:t xml:space="preserve">, ректор Тольяттинского госуниверситета – соучредителя и одного из активных участников НОЦ «Инженерия будущего». </w:t>
      </w:r>
    </w:p>
    <w:p w:rsidR="007400A3" w:rsidRPr="00844EE4" w:rsidRDefault="007400A3" w:rsidP="007400A3">
      <w:pPr>
        <w:spacing w:after="0"/>
        <w:ind w:firstLine="708"/>
        <w:jc w:val="both"/>
        <w:rPr>
          <w:b/>
        </w:rPr>
      </w:pPr>
      <w:r w:rsidRPr="00844EE4">
        <w:t>Подготовку</w:t>
      </w:r>
      <w:r>
        <w:t xml:space="preserve"> </w:t>
      </w:r>
      <w:r w:rsidRPr="00844EE4">
        <w:t>кадров в системе непрерывного развития талантов для научно-технологического развития регионов представители НОЦ мирового уровня «Инженерия будущего» обсуд</w:t>
      </w:r>
      <w:r>
        <w:t>или</w:t>
      </w:r>
      <w:r w:rsidRPr="00844EE4">
        <w:t xml:space="preserve"> вместе руководством и экспертами образовательного центра «Сириус» </w:t>
      </w:r>
      <w:r>
        <w:t xml:space="preserve">в Сочи. Здесь состоялся круглый стол </w:t>
      </w:r>
      <w:r w:rsidRPr="008A43C5">
        <w:t>«Консолидация ресурсов региональных центров, вузов, реального сектора экономики в развитии и по</w:t>
      </w:r>
      <w:r>
        <w:t>ддержке талантливых школьников». Участник</w:t>
      </w:r>
      <w:r w:rsidR="006A6771">
        <w:t>и</w:t>
      </w:r>
      <w:r>
        <w:t xml:space="preserve"> обсуждения выявили две ключевые проблемы. </w:t>
      </w:r>
    </w:p>
    <w:p w:rsidR="007400A3" w:rsidRDefault="007400A3" w:rsidP="007400A3">
      <w:pPr>
        <w:spacing w:after="0"/>
        <w:ind w:firstLine="708"/>
        <w:jc w:val="both"/>
        <w:rPr>
          <w:i/>
        </w:rPr>
      </w:pPr>
      <w:r w:rsidRPr="004C2F5A">
        <w:rPr>
          <w:i/>
        </w:rPr>
        <w:t>– Первая – когда ищут таланты, постоянно приходится работать с одними и теми же людьми. У них одно и то же портфолио, и непонятно, есть ли ещё таланты. Может быть</w:t>
      </w:r>
      <w:r w:rsidR="00B76C79">
        <w:rPr>
          <w:i/>
        </w:rPr>
        <w:t>,</w:t>
      </w:r>
      <w:r w:rsidRPr="004C2F5A">
        <w:rPr>
          <w:i/>
        </w:rPr>
        <w:t xml:space="preserve"> кто-то потерялся из этой обоймы,</w:t>
      </w:r>
      <w:r>
        <w:t xml:space="preserve"> – говорит ректор ТГУ Михаил </w:t>
      </w:r>
      <w:proofErr w:type="spellStart"/>
      <w:r>
        <w:t>Криштал</w:t>
      </w:r>
      <w:proofErr w:type="spellEnd"/>
      <w:r>
        <w:t xml:space="preserve">. – </w:t>
      </w:r>
      <w:r w:rsidRPr="004C2F5A">
        <w:rPr>
          <w:i/>
        </w:rPr>
        <w:t xml:space="preserve">Но я понимаю так: кто заточен на формирование портфолио, тот и выигрывает. </w:t>
      </w:r>
      <w:r>
        <w:rPr>
          <w:i/>
        </w:rPr>
        <w:t>Но есть</w:t>
      </w:r>
      <w:r w:rsidRPr="004C2F5A">
        <w:rPr>
          <w:i/>
        </w:rPr>
        <w:t xml:space="preserve"> много талантливых ребят, которые просто на это не заточены. И как их увидеть? Как найти, как отобрать те самые таланты, которые потом нужно развивать?</w:t>
      </w:r>
    </w:p>
    <w:p w:rsidR="007400A3" w:rsidRDefault="007400A3" w:rsidP="007400A3">
      <w:pPr>
        <w:spacing w:after="0"/>
        <w:ind w:firstLine="708"/>
        <w:jc w:val="both"/>
      </w:pPr>
      <w:r w:rsidRPr="004C2F5A">
        <w:t>Вторая проблема – как удержать эти таланты, как сделать так, чтобы они остались в регионе?</w:t>
      </w:r>
      <w:r>
        <w:t xml:space="preserve"> По мнению Михаила </w:t>
      </w:r>
      <w:proofErr w:type="spellStart"/>
      <w:r>
        <w:t>Криштала</w:t>
      </w:r>
      <w:proofErr w:type="spellEnd"/>
      <w:r>
        <w:t>, найти таланты можно через реальные дела</w:t>
      </w:r>
      <w:r w:rsidR="00BF7439">
        <w:t xml:space="preserve"> –</w:t>
      </w:r>
      <w:r>
        <w:t xml:space="preserve"> че</w:t>
      </w:r>
      <w:r w:rsidR="0024723F">
        <w:t>рез их участие в реальных делах –</w:t>
      </w:r>
      <w:r>
        <w:t xml:space="preserve"> а удержать можно, только дав им реальное дело. </w:t>
      </w:r>
    </w:p>
    <w:p w:rsidR="007400A3" w:rsidRDefault="007400A3" w:rsidP="007400A3">
      <w:pPr>
        <w:spacing w:after="0"/>
        <w:ind w:firstLine="708"/>
        <w:jc w:val="both"/>
        <w:rPr>
          <w:i/>
        </w:rPr>
      </w:pPr>
      <w:r w:rsidRPr="008A43C5">
        <w:rPr>
          <w:i/>
        </w:rPr>
        <w:t>–</w:t>
      </w:r>
      <w:r w:rsidR="006A6771">
        <w:rPr>
          <w:i/>
        </w:rPr>
        <w:t xml:space="preserve"> </w:t>
      </w:r>
      <w:r w:rsidRPr="008A43C5">
        <w:rPr>
          <w:i/>
        </w:rPr>
        <w:t>Мы у себя в ТГУ прокачиваем всех студентов</w:t>
      </w:r>
      <w:r w:rsidR="00194D1E">
        <w:rPr>
          <w:i/>
        </w:rPr>
        <w:t>-</w:t>
      </w:r>
      <w:r w:rsidRPr="008A43C5">
        <w:rPr>
          <w:i/>
        </w:rPr>
        <w:t xml:space="preserve">первокурсников с выходом на то, что у нас порядка 500 проектных идей в год прорабатывается. Люди сами находят свою роль в проектах, сами мотивируются на получение тех или иных профессиональных </w:t>
      </w:r>
      <w:r w:rsidRPr="008A43C5">
        <w:rPr>
          <w:i/>
        </w:rPr>
        <w:lastRenderedPageBreak/>
        <w:t>компетенций. Если человек формируется как лидер команды и получает возможность реализации своего дела, то с большой вероятностью он останется в регионе,</w:t>
      </w:r>
      <w:r>
        <w:t xml:space="preserve"> – отмечает Михаил </w:t>
      </w:r>
      <w:proofErr w:type="spellStart"/>
      <w:r>
        <w:t>Криштал</w:t>
      </w:r>
      <w:proofErr w:type="spellEnd"/>
      <w:r>
        <w:t xml:space="preserve">. – </w:t>
      </w:r>
      <w:r w:rsidRPr="008A43C5">
        <w:rPr>
          <w:i/>
        </w:rPr>
        <w:t xml:space="preserve">Мы стали интегрировать в проектные команды студентов ещё и школьников, активно работаем с различными школами города. Около </w:t>
      </w:r>
      <w:r w:rsidR="00194D1E">
        <w:rPr>
          <w:i/>
        </w:rPr>
        <w:t xml:space="preserve">300 </w:t>
      </w:r>
      <w:r w:rsidR="006A6771">
        <w:rPr>
          <w:i/>
        </w:rPr>
        <w:t xml:space="preserve">школьников </w:t>
      </w:r>
      <w:r w:rsidRPr="008A43C5">
        <w:rPr>
          <w:i/>
        </w:rPr>
        <w:t>в той или иной мере интегрированы в наши студенческие проекты. Это залог того, что они останутся в учебно</w:t>
      </w:r>
      <w:r>
        <w:rPr>
          <w:i/>
        </w:rPr>
        <w:t>м</w:t>
      </w:r>
      <w:r w:rsidRPr="008A43C5">
        <w:rPr>
          <w:i/>
        </w:rPr>
        <w:t xml:space="preserve"> процессе, перейдя из школы в университет</w:t>
      </w:r>
      <w:r>
        <w:rPr>
          <w:i/>
        </w:rPr>
        <w:t>. В</w:t>
      </w:r>
      <w:r w:rsidRPr="008A43C5">
        <w:rPr>
          <w:i/>
        </w:rPr>
        <w:t>озможно</w:t>
      </w:r>
      <w:r w:rsidR="001326D1">
        <w:rPr>
          <w:i/>
        </w:rPr>
        <w:t>,</w:t>
      </w:r>
      <w:r w:rsidRPr="008A43C5">
        <w:rPr>
          <w:i/>
        </w:rPr>
        <w:t xml:space="preserve"> станут лидерами команд, возможно, их проекты дойдут до </w:t>
      </w:r>
      <w:proofErr w:type="spellStart"/>
      <w:r w:rsidRPr="008A43C5">
        <w:rPr>
          <w:i/>
        </w:rPr>
        <w:t>стартапов</w:t>
      </w:r>
      <w:proofErr w:type="spellEnd"/>
      <w:r w:rsidRPr="008A43C5">
        <w:rPr>
          <w:i/>
        </w:rPr>
        <w:t xml:space="preserve"> и перейдут в реальные дела.  </w:t>
      </w:r>
    </w:p>
    <w:p w:rsidR="007400A3" w:rsidRDefault="006102F8" w:rsidP="006102F8">
      <w:pPr>
        <w:spacing w:after="0"/>
        <w:ind w:firstLine="708"/>
        <w:jc w:val="both"/>
      </w:pPr>
      <w:r>
        <w:t xml:space="preserve">На встрече в Сочи было подписано соглашение о </w:t>
      </w:r>
      <w:r w:rsidRPr="006102F8">
        <w:t>взаимовыгодном сотрудничестве</w:t>
      </w:r>
      <w:r>
        <w:t xml:space="preserve"> </w:t>
      </w:r>
      <w:r w:rsidRPr="006102F8">
        <w:t>между Научно-образовательным центром мирового уровня «Инженерия будущего», Образовательным фондом «Талант и успех», Федеральной территорией «Сириус» и регионами-</w:t>
      </w:r>
      <w:proofErr w:type="spellStart"/>
      <w:r w:rsidRPr="006102F8">
        <w:t>соинициаторами</w:t>
      </w:r>
      <w:proofErr w:type="spellEnd"/>
      <w:r w:rsidRPr="006102F8">
        <w:t xml:space="preserve"> НОЦ «Инженерия будущего»</w:t>
      </w:r>
      <w:r>
        <w:t>.</w:t>
      </w:r>
      <w:r w:rsidRPr="006102F8">
        <w:t xml:space="preserve"> </w:t>
      </w:r>
      <w:r>
        <w:t>Свои подписи под документом поставили</w:t>
      </w:r>
      <w:r w:rsidRPr="006102F8">
        <w:t xml:space="preserve"> главы регионов-</w:t>
      </w:r>
      <w:proofErr w:type="spellStart"/>
      <w:r w:rsidRPr="006102F8">
        <w:t>соинициаторов</w:t>
      </w:r>
      <w:proofErr w:type="spellEnd"/>
      <w:r w:rsidRPr="006102F8">
        <w:t xml:space="preserve"> НОЦ мирово</w:t>
      </w:r>
      <w:r>
        <w:t xml:space="preserve">го уровня «Инженерия будущего», в том числе губернатор Самарской области Дмитрий Азаров. </w:t>
      </w:r>
      <w:r w:rsidR="00A500E0">
        <w:t>Для того</w:t>
      </w:r>
      <w:r w:rsidRPr="006102F8">
        <w:t xml:space="preserve"> чтобы работа в рамках соглашения была более продуктивной</w:t>
      </w:r>
      <w:r w:rsidR="00A500E0">
        <w:t>,</w:t>
      </w:r>
      <w:r w:rsidRPr="006102F8">
        <w:t xml:space="preserve"> управляющая компания НОЦ мирового уровня «Инженерия будущего» откроет своё представительство в «Сириусе».</w:t>
      </w:r>
    </w:p>
    <w:p w:rsidR="006102F8" w:rsidRDefault="006D7C44" w:rsidP="007400A3">
      <w:pPr>
        <w:spacing w:after="0"/>
        <w:ind w:firstLine="708"/>
        <w:jc w:val="both"/>
      </w:pPr>
      <w:r w:rsidRPr="006D7C44">
        <w:rPr>
          <w:i/>
        </w:rPr>
        <w:t xml:space="preserve">– У молодёжного крыла НОЦ «Инженерия будущего» должна появиться единая модель подготовки кадров на базе системы выявления, поддержки и развития талантов с использованием методик и практик образовательного центра «Сириус». Нам нужно прокачать молодёжный НОЦ с учётом его </w:t>
      </w:r>
      <w:proofErr w:type="spellStart"/>
      <w:r w:rsidRPr="006D7C44">
        <w:rPr>
          <w:i/>
        </w:rPr>
        <w:t>межрегиональности</w:t>
      </w:r>
      <w:proofErr w:type="spellEnd"/>
      <w:r w:rsidRPr="006D7C44">
        <w:rPr>
          <w:i/>
        </w:rPr>
        <w:t>. По</w:t>
      </w:r>
      <w:r w:rsidR="00923D59">
        <w:rPr>
          <w:i/>
        </w:rPr>
        <w:t>мня, что в нём много участников –</w:t>
      </w:r>
      <w:r w:rsidRPr="006D7C44">
        <w:rPr>
          <w:i/>
        </w:rPr>
        <w:t xml:space="preserve"> от школ, лицеев, центров, вузов, предприятий до организаций дополнительного образования. Важно разработать межрегиональные мероприятия, которые способны всех их объединить в единую систему. Нам важны конкретные результаты</w:t>
      </w:r>
      <w:r>
        <w:rPr>
          <w:i/>
        </w:rPr>
        <w:t>,</w:t>
      </w:r>
      <w:r w:rsidRPr="006D7C44">
        <w:rPr>
          <w:i/>
        </w:rPr>
        <w:t xml:space="preserve"> по которым можно было бы оценить эффективность работы именного молодёжного НОЦ «Инженерия будущего</w:t>
      </w:r>
      <w:r>
        <w:t xml:space="preserve">, </w:t>
      </w:r>
      <w:r w:rsidR="000C2F01">
        <w:t xml:space="preserve">– </w:t>
      </w:r>
      <w:r>
        <w:t xml:space="preserve">подчеркнула </w:t>
      </w:r>
      <w:r w:rsidRPr="000C2F01">
        <w:rPr>
          <w:b/>
        </w:rPr>
        <w:t>Ольга Михеева</w:t>
      </w:r>
      <w:r>
        <w:t xml:space="preserve">, советник губернатора Самарской области, генеральный директор «Института регионального развития» – управляющей компании научно-образовательного центра мирового уровня «Инженерия будущего». </w:t>
      </w:r>
    </w:p>
    <w:p w:rsidR="006D7C44" w:rsidRDefault="006D7C44" w:rsidP="007400A3">
      <w:pPr>
        <w:spacing w:after="0"/>
        <w:ind w:firstLine="708"/>
        <w:jc w:val="both"/>
      </w:pPr>
    </w:p>
    <w:p w:rsidR="006D7C44" w:rsidRDefault="006D7C44" w:rsidP="007400A3">
      <w:pPr>
        <w:spacing w:after="0"/>
        <w:ind w:firstLine="708"/>
        <w:jc w:val="both"/>
        <w:rPr>
          <w:i/>
        </w:rPr>
      </w:pPr>
    </w:p>
    <w:p w:rsidR="006D7C44" w:rsidRDefault="006D7C44" w:rsidP="007400A3">
      <w:pPr>
        <w:spacing w:after="0"/>
        <w:ind w:firstLine="708"/>
        <w:jc w:val="both"/>
        <w:rPr>
          <w:i/>
        </w:rPr>
      </w:pPr>
    </w:p>
    <w:p w:rsidR="007400A3" w:rsidRPr="007400A3" w:rsidRDefault="007400A3" w:rsidP="007400A3">
      <w:pPr>
        <w:spacing w:after="0"/>
        <w:ind w:firstLine="708"/>
        <w:jc w:val="both"/>
      </w:pPr>
      <w:r w:rsidRPr="007400A3">
        <w:t>#</w:t>
      </w:r>
      <w:r w:rsidR="001E1163">
        <w:t>молодё</w:t>
      </w:r>
      <w:r>
        <w:t>жная политика, НОЦ, наука, сотрудничество, регион</w:t>
      </w:r>
      <w:r w:rsidR="00B96CC2">
        <w:t>, ОНФ63</w:t>
      </w:r>
    </w:p>
    <w:p w:rsidR="00547849" w:rsidRPr="007400A3" w:rsidRDefault="00547849" w:rsidP="007400A3">
      <w:bookmarkStart w:id="0" w:name="_GoBack"/>
      <w:bookmarkEnd w:id="0"/>
    </w:p>
    <w:sectPr w:rsidR="00547849" w:rsidRPr="0074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4"/>
    <w:rsid w:val="000C2F01"/>
    <w:rsid w:val="001326D1"/>
    <w:rsid w:val="00170177"/>
    <w:rsid w:val="00194D1E"/>
    <w:rsid w:val="001E1163"/>
    <w:rsid w:val="0024723F"/>
    <w:rsid w:val="002D3291"/>
    <w:rsid w:val="00455185"/>
    <w:rsid w:val="00547849"/>
    <w:rsid w:val="006102F8"/>
    <w:rsid w:val="006A6771"/>
    <w:rsid w:val="006D7C44"/>
    <w:rsid w:val="007400A3"/>
    <w:rsid w:val="007639E2"/>
    <w:rsid w:val="009118F9"/>
    <w:rsid w:val="00923D59"/>
    <w:rsid w:val="00A500E0"/>
    <w:rsid w:val="00B76C79"/>
    <w:rsid w:val="00B96CC2"/>
    <w:rsid w:val="00BF7439"/>
    <w:rsid w:val="00D85FAD"/>
    <w:rsid w:val="00E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D910"/>
  <w15:chartTrackingRefBased/>
  <w15:docId w15:val="{400BC3C2-6987-46FE-B7F0-6BCFE72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3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2022-07-27T11:18:00Z</dcterms:created>
  <dcterms:modified xsi:type="dcterms:W3CDTF">2022-07-27T11:18:00Z</dcterms:modified>
</cp:coreProperties>
</file>