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D2A964D" w:rsidR="003556EA" w:rsidRDefault="0062137B" w:rsidP="00E852A7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E852A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30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09180D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августа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1FF9E893" w:rsidR="004C7794" w:rsidRPr="00997441" w:rsidRDefault="00CD2FC5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D87AAF">
        <w:rPr>
          <w:rFonts w:ascii="Arial" w:hAnsi="Arial" w:cs="Arial"/>
          <w:b/>
          <w:bCs/>
          <w:color w:val="FF9900"/>
          <w:sz w:val="28"/>
          <w:szCs w:val="28"/>
        </w:rPr>
        <w:t xml:space="preserve">отправляют грузы весом до 15 кг </w:t>
      </w:r>
      <w:r w:rsidR="00D87AAF" w:rsidRPr="00E852A7">
        <w:rPr>
          <w:rFonts w:ascii="Arial" w:hAnsi="Arial" w:cs="Arial"/>
          <w:b/>
          <w:bCs/>
          <w:color w:val="FF9900"/>
          <w:sz w:val="28"/>
          <w:szCs w:val="28"/>
        </w:rPr>
        <w:t>от 349 руб.</w:t>
      </w:r>
      <w:r w:rsidR="00D87AAF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186564">
        <w:rPr>
          <w:rFonts w:ascii="Arial" w:hAnsi="Arial" w:cs="Arial"/>
          <w:b/>
          <w:bCs/>
          <w:color w:val="FF9900"/>
          <w:sz w:val="28"/>
          <w:szCs w:val="28"/>
        </w:rPr>
        <w:t>в Северо-Кавказском и Южном округах</w:t>
      </w:r>
    </w:p>
    <w:p w14:paraId="46B2DC58" w14:textId="77777777" w:rsidR="009135CB" w:rsidRPr="009135CB" w:rsidRDefault="009135CB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36EA0D8D" w14:textId="77777777" w:rsidR="00890D85" w:rsidRDefault="00186564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Индивидуальные предприниматели и физические </w:t>
      </w:r>
      <w:r w:rsidRPr="00E852A7">
        <w:rPr>
          <w:rFonts w:ascii="Arial" w:hAnsi="Arial" w:cs="Arial"/>
          <w:color w:val="000000" w:themeColor="text1"/>
          <w:sz w:val="24"/>
          <w:szCs w:val="24"/>
        </w:rPr>
        <w:t xml:space="preserve">лица </w:t>
      </w:r>
      <w:r w:rsidR="00D87AAF" w:rsidRPr="00E852A7">
        <w:rPr>
          <w:rFonts w:ascii="Arial" w:hAnsi="Arial" w:cs="Arial"/>
          <w:color w:val="000000" w:themeColor="text1"/>
          <w:sz w:val="24"/>
          <w:szCs w:val="24"/>
        </w:rPr>
        <w:t>теперь</w:t>
      </w:r>
      <w:r w:rsidRPr="00E852A7">
        <w:rPr>
          <w:rFonts w:ascii="Arial" w:hAnsi="Arial" w:cs="Arial"/>
          <w:color w:val="000000" w:themeColor="text1"/>
          <w:sz w:val="24"/>
          <w:szCs w:val="24"/>
        </w:rPr>
        <w:t xml:space="preserve"> могут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заказать перевозку малогабаритных грузов от 1 до 15 кг со скидкой до 45%. </w:t>
      </w:r>
    </w:p>
    <w:p w14:paraId="225A7FA9" w14:textId="4A8A4E48" w:rsidR="00186564" w:rsidRDefault="00186564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Стоимость услуги стартует от 349 </w:t>
      </w:r>
      <w:r w:rsidR="009649FA">
        <w:rPr>
          <w:rFonts w:ascii="Arial" w:hAnsi="Arial" w:cs="Arial"/>
          <w:color w:val="000000" w:themeColor="text1"/>
          <w:sz w:val="24"/>
          <w:szCs w:val="24"/>
        </w:rPr>
        <w:t>руб. Например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столько будет стоить доставка посылки весом 1 кг, вместо 649 руб. В цену уже включены погрузо-разгрузочные работы, доставка от двери до двери, упаковка и страхование. </w:t>
      </w:r>
    </w:p>
    <w:p w14:paraId="0F8D5DC6" w14:textId="1D7904A5" w:rsidR="00186564" w:rsidRDefault="00186564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357B96">
        <w:rPr>
          <w:rFonts w:ascii="Arial" w:hAnsi="Arial" w:cs="Arial"/>
          <w:color w:val="000000" w:themeColor="text1"/>
          <w:sz w:val="24"/>
          <w:szCs w:val="24"/>
        </w:rPr>
        <w:t xml:space="preserve">По нашей статистике, за первое полугодие число накладных по доставке малогабаритных грузов выросло на 66% относительно того же периода прошлого года. Эта же категория груза была одной из наиболее частых и в 2021-м году. </w:t>
      </w:r>
      <w:r w:rsidR="00911056">
        <w:rPr>
          <w:rFonts w:ascii="Arial" w:hAnsi="Arial" w:cs="Arial"/>
          <w:color w:val="000000" w:themeColor="text1"/>
          <w:sz w:val="24"/>
          <w:szCs w:val="24"/>
        </w:rPr>
        <w:t>Клиенты, особенно если речь идет о физлицах, часто отправляют небольшие грузы, а наша у</w:t>
      </w:r>
      <w:r w:rsidR="00357B96">
        <w:rPr>
          <w:rFonts w:ascii="Arial" w:hAnsi="Arial" w:cs="Arial"/>
          <w:color w:val="000000" w:themeColor="text1"/>
          <w:sz w:val="24"/>
          <w:szCs w:val="24"/>
        </w:rPr>
        <w:t xml:space="preserve">слуга </w:t>
      </w:r>
      <w:r w:rsidR="00911056">
        <w:rPr>
          <w:rFonts w:ascii="Arial" w:hAnsi="Arial" w:cs="Arial"/>
          <w:color w:val="000000" w:themeColor="text1"/>
          <w:sz w:val="24"/>
          <w:szCs w:val="24"/>
        </w:rPr>
        <w:t>в особенности удобна, так как</w:t>
      </w:r>
      <w:r w:rsidR="00357B96">
        <w:rPr>
          <w:rFonts w:ascii="Arial" w:hAnsi="Arial" w:cs="Arial"/>
          <w:color w:val="000000" w:themeColor="text1"/>
          <w:sz w:val="24"/>
          <w:szCs w:val="24"/>
        </w:rPr>
        <w:t xml:space="preserve"> представляет </w:t>
      </w:r>
      <w:r w:rsidR="003F52A5">
        <w:rPr>
          <w:rFonts w:ascii="Arial" w:hAnsi="Arial" w:cs="Arial"/>
          <w:color w:val="000000" w:themeColor="text1"/>
          <w:sz w:val="24"/>
          <w:szCs w:val="24"/>
        </w:rPr>
        <w:t xml:space="preserve">собой </w:t>
      </w:r>
      <w:r w:rsidR="00357B96">
        <w:rPr>
          <w:rFonts w:ascii="Arial" w:hAnsi="Arial" w:cs="Arial"/>
          <w:color w:val="000000" w:themeColor="text1"/>
          <w:sz w:val="24"/>
          <w:szCs w:val="24"/>
        </w:rPr>
        <w:t>уже пакет сервисов</w:t>
      </w:r>
      <w:r w:rsidR="00911056">
        <w:rPr>
          <w:rFonts w:ascii="Arial" w:hAnsi="Arial" w:cs="Arial"/>
          <w:color w:val="000000" w:themeColor="text1"/>
          <w:sz w:val="24"/>
          <w:szCs w:val="24"/>
        </w:rPr>
        <w:t xml:space="preserve">», - отметили в пресс-службе «Деловых Линий». </w:t>
      </w:r>
    </w:p>
    <w:p w14:paraId="4EDD2B0F" w14:textId="6C6B3785" w:rsidR="00911056" w:rsidRDefault="00911056" w:rsidP="00550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Чаще всего, по статистике перевозчика, небольшие посылки отправляют из и в Москву, Санкт-Петербург, Екатеринбург, Новосибирск и Нижний Новгород. </w:t>
      </w:r>
    </w:p>
    <w:p w14:paraId="26B7DD42" w14:textId="0AB7CA64" w:rsidR="006D4CC7" w:rsidRPr="006D4CC7" w:rsidRDefault="006D4CC7" w:rsidP="006D4CC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Напомним, что в середине июня группа компаний расширила географию предложения по доставке малогабаритного груза – теперь можно отправить не только в населенные пункты, где есть терминалы «Деловых Линий», но и в </w:t>
      </w:r>
      <w:r w:rsidRPr="00E852A7">
        <w:rPr>
          <w:rFonts w:ascii="Arial" w:hAnsi="Arial" w:cs="Arial"/>
          <w:color w:val="000000" w:themeColor="text1"/>
          <w:sz w:val="24"/>
          <w:szCs w:val="24"/>
        </w:rPr>
        <w:t xml:space="preserve">радиусе </w:t>
      </w:r>
      <w:r w:rsidR="00D87AAF" w:rsidRPr="00E852A7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Pr="00E852A7">
        <w:rPr>
          <w:rFonts w:ascii="Arial" w:hAnsi="Arial" w:cs="Arial"/>
          <w:color w:val="000000" w:themeColor="text1"/>
          <w:sz w:val="24"/>
          <w:szCs w:val="24"/>
        </w:rPr>
        <w:t>100 км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 них.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546A2EF3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890D85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bookmarkStart w:id="0" w:name="_GoBack"/>
      <w:bookmarkEnd w:id="0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рейтингу Национального союза экспертов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9021" w14:textId="77777777" w:rsidR="00371C45" w:rsidRDefault="00371C45">
      <w:pPr>
        <w:spacing w:after="0" w:line="240" w:lineRule="auto"/>
      </w:pPr>
      <w:r>
        <w:separator/>
      </w:r>
    </w:p>
  </w:endnote>
  <w:endnote w:type="continuationSeparator" w:id="0">
    <w:p w14:paraId="09B65320" w14:textId="77777777" w:rsidR="00371C45" w:rsidRDefault="003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EE83" w14:textId="77777777" w:rsidR="00371C45" w:rsidRDefault="00371C45">
      <w:pPr>
        <w:spacing w:after="0" w:line="240" w:lineRule="auto"/>
      </w:pPr>
      <w:r>
        <w:separator/>
      </w:r>
    </w:p>
  </w:footnote>
  <w:footnote w:type="continuationSeparator" w:id="0">
    <w:p w14:paraId="769D3AF6" w14:textId="77777777" w:rsidR="00371C45" w:rsidRDefault="003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564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C42"/>
    <w:rsid w:val="002A50AA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889"/>
    <w:rsid w:val="00352530"/>
    <w:rsid w:val="00353839"/>
    <w:rsid w:val="00353EE5"/>
    <w:rsid w:val="003556EA"/>
    <w:rsid w:val="00355C33"/>
    <w:rsid w:val="00357604"/>
    <w:rsid w:val="00357B96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1C45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F037A"/>
    <w:rsid w:val="003F161D"/>
    <w:rsid w:val="003F25B4"/>
    <w:rsid w:val="003F3580"/>
    <w:rsid w:val="003F441B"/>
    <w:rsid w:val="003F52A5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42AB4"/>
    <w:rsid w:val="00444DED"/>
    <w:rsid w:val="00446FF5"/>
    <w:rsid w:val="00446FFC"/>
    <w:rsid w:val="00447698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24E3"/>
    <w:rsid w:val="005427DD"/>
    <w:rsid w:val="00542E95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CF7"/>
    <w:rsid w:val="005A2FFB"/>
    <w:rsid w:val="005A30F4"/>
    <w:rsid w:val="005A319C"/>
    <w:rsid w:val="005A33BE"/>
    <w:rsid w:val="005A3FCE"/>
    <w:rsid w:val="005A4515"/>
    <w:rsid w:val="005A5FEB"/>
    <w:rsid w:val="005A6268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4CC7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48AD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90D85"/>
    <w:rsid w:val="00892B81"/>
    <w:rsid w:val="008938C4"/>
    <w:rsid w:val="00896300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05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9FA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0EE"/>
    <w:rsid w:val="00A31B78"/>
    <w:rsid w:val="00A3547D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BDF"/>
    <w:rsid w:val="00B20615"/>
    <w:rsid w:val="00B22DDD"/>
    <w:rsid w:val="00B23E89"/>
    <w:rsid w:val="00B25163"/>
    <w:rsid w:val="00B25AC1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87AAF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784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52A7"/>
    <w:rsid w:val="00E86956"/>
    <w:rsid w:val="00E87B3D"/>
    <w:rsid w:val="00E87FB4"/>
    <w:rsid w:val="00E90FDE"/>
    <w:rsid w:val="00E9226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A18"/>
    <w:rsid w:val="00ED778B"/>
    <w:rsid w:val="00ED7B91"/>
    <w:rsid w:val="00EE1554"/>
    <w:rsid w:val="00EE28D1"/>
    <w:rsid w:val="00EE4CE4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6E26"/>
    <w:rsid w:val="00F9791B"/>
    <w:rsid w:val="00F97996"/>
    <w:rsid w:val="00FA00DA"/>
    <w:rsid w:val="00FA0F7E"/>
    <w:rsid w:val="00FA227C"/>
    <w:rsid w:val="00FB013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B8DF-75E1-4286-9C24-562724C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2563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12</cp:revision>
  <cp:lastPrinted>2019-11-26T12:45:00Z</cp:lastPrinted>
  <dcterms:created xsi:type="dcterms:W3CDTF">2022-08-08T21:20:00Z</dcterms:created>
  <dcterms:modified xsi:type="dcterms:W3CDTF">2022-08-29T06:27:00Z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