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color w:val="111116"/>
        </w:rPr>
      </w:pPr>
      <w:r w:rsidDel="00000000" w:rsidR="00000000" w:rsidRPr="00000000">
        <w:rPr>
          <w:b w:val="1"/>
          <w:color w:val="111116"/>
          <w:sz w:val="26"/>
          <w:szCs w:val="26"/>
          <w:rtl w:val="0"/>
        </w:rPr>
        <w:t xml:space="preserve">Сеть коворкингов F2 - лучшее рабочее пространство года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color w:val="1111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color w:val="111116"/>
        </w:rPr>
      </w:pPr>
      <w:r w:rsidDel="00000000" w:rsidR="00000000" w:rsidRPr="00000000">
        <w:rPr>
          <w:color w:val="111116"/>
          <w:rtl w:val="0"/>
        </w:rPr>
        <w:t xml:space="preserve">Сеть  коворкингов F² стала обладателем специального приза </w:t>
      </w:r>
      <w:r w:rsidDel="00000000" w:rsidR="00000000" w:rsidRPr="00000000">
        <w:rPr>
          <w:color w:val="111116"/>
          <w:sz w:val="24"/>
          <w:szCs w:val="24"/>
          <w:rtl w:val="0"/>
        </w:rPr>
        <w:t xml:space="preserve"> “</w:t>
      </w:r>
      <w:r w:rsidDel="00000000" w:rsidR="00000000" w:rsidRPr="00000000">
        <w:rPr>
          <w:color w:val="111116"/>
          <w:rtl w:val="0"/>
        </w:rPr>
        <w:t xml:space="preserve">Лучшее рабочее пространство года”</w:t>
      </w:r>
      <w:r w:rsidDel="00000000" w:rsidR="00000000" w:rsidRPr="00000000">
        <w:rPr>
          <w:color w:val="111116"/>
          <w:sz w:val="20"/>
          <w:szCs w:val="20"/>
          <w:rtl w:val="0"/>
        </w:rPr>
        <w:t xml:space="preserve"> </w:t>
      </w:r>
      <w:r w:rsidDel="00000000" w:rsidR="00000000" w:rsidRPr="00000000">
        <w:rPr>
          <w:color w:val="111116"/>
          <w:rtl w:val="0"/>
        </w:rPr>
        <w:t xml:space="preserve">специализированной премии в области недвижимости - WORKSPACE AWARDS. Компания также стала финалистом премии в четырех номинациях: “</w:t>
      </w:r>
      <w:r w:rsidDel="00000000" w:rsidR="00000000" w:rsidRPr="00000000">
        <w:rPr>
          <w:color w:val="111116"/>
          <w:rtl w:val="0"/>
        </w:rPr>
        <w:t xml:space="preserve">Лучший комплексный продукт”, “Лучший сервис”,  “Премьера года” и “Проект Года в категории Премиум”.</w:t>
      </w:r>
    </w:p>
    <w:p w:rsidR="00000000" w:rsidDel="00000000" w:rsidP="00000000" w:rsidRDefault="00000000" w:rsidRPr="00000000" w14:paraId="00000004">
      <w:pPr>
        <w:rPr>
          <w:b w:val="1"/>
          <w:color w:val="1111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color w:val="111116"/>
        </w:rPr>
      </w:pPr>
      <w:r w:rsidDel="00000000" w:rsidR="00000000" w:rsidRPr="00000000">
        <w:rPr>
          <w:color w:val="111116"/>
          <w:rtl w:val="0"/>
        </w:rPr>
        <w:t xml:space="preserve">WORKSPACE AWARDS - е</w:t>
      </w:r>
      <w:r w:rsidDel="00000000" w:rsidR="00000000" w:rsidRPr="00000000">
        <w:rPr>
          <w:color w:val="111116"/>
          <w:rtl w:val="0"/>
        </w:rPr>
        <w:t xml:space="preserve">жегодная премия в сегменте офисной недвижимости, которая </w:t>
      </w:r>
      <w:r w:rsidDel="00000000" w:rsidR="00000000" w:rsidRPr="00000000">
        <w:rPr>
          <w:color w:val="111116"/>
          <w:rtl w:val="0"/>
        </w:rPr>
        <w:t xml:space="preserve">называет лучших игроков из тех, кто задает тренды и формирует стандарты: среди классических офисов, сервисных офисов и коворкингов. Номинации премии оценивают все аспекты «жизни» офисов – от архитектуры и дизайна до инфраструктуры и управления зданиями. </w:t>
      </w:r>
      <w:r w:rsidDel="00000000" w:rsidR="00000000" w:rsidRPr="00000000">
        <w:rPr>
          <w:color w:val="111116"/>
          <w:rtl w:val="0"/>
        </w:rPr>
        <w:t xml:space="preserve">Уникальные номинации позволяют участвовать тем, кто раньше оказывался за рамками оценок профессионального сообщества. WORKSPACE AWARDS нацелена выявить лидеров рынка офисной недвижимости в России, сформировать стандарты качества отрасли, повысить инвестиционную привлекательность объектов.</w:t>
      </w:r>
    </w:p>
    <w:p w:rsidR="00000000" w:rsidDel="00000000" w:rsidP="00000000" w:rsidRDefault="00000000" w:rsidRPr="00000000" w14:paraId="00000006">
      <w:pPr>
        <w:rPr>
          <w:color w:val="1111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color w:val="1111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hd w:fill="ffffff" w:val="clear"/>
        <w:rPr>
          <w:color w:val="111116"/>
          <w:highlight w:val="white"/>
        </w:rPr>
      </w:pPr>
      <w:r w:rsidDel="00000000" w:rsidR="00000000" w:rsidRPr="00000000">
        <w:rPr>
          <w:color w:val="111116"/>
          <w:rtl w:val="0"/>
        </w:rPr>
        <w:t xml:space="preserve">F² - молодой проект, который вышел на рынок офисной недвижимости в 2021 году сразу с двумя локациями в  БЦ “Фили-град” и </w:t>
      </w:r>
      <w:r w:rsidDel="00000000" w:rsidR="00000000" w:rsidRPr="00000000">
        <w:rPr>
          <w:color w:val="111116"/>
          <w:highlight w:val="white"/>
          <w:rtl w:val="0"/>
        </w:rPr>
        <w:t xml:space="preserve">«Москва-Сити». </w:t>
      </w:r>
      <w:r w:rsidDel="00000000" w:rsidR="00000000" w:rsidRPr="00000000">
        <w:rPr>
          <w:color w:val="111116"/>
          <w:rtl w:val="0"/>
        </w:rPr>
        <w:t xml:space="preserve">Э</w:t>
      </w:r>
      <w:r w:rsidDel="00000000" w:rsidR="00000000" w:rsidRPr="00000000">
        <w:rPr>
          <w:color w:val="111116"/>
          <w:rtl w:val="0"/>
        </w:rPr>
        <w:t xml:space="preserve">то сеть гибких офисных пространств премиального уровня с высоким уровнем обслуживания, развитой инфраструктурой и автоматизацией управления. </w:t>
      </w:r>
      <w:r w:rsidDel="00000000" w:rsidR="00000000" w:rsidRPr="00000000">
        <w:rPr>
          <w:color w:val="111116"/>
          <w:highlight w:val="white"/>
          <w:rtl w:val="0"/>
        </w:rPr>
        <w:t xml:space="preserve">Сеть коворкингов  F² - уникальный проект в премиальном сегменте, он совмещает в себе сразу два формата: built-to-suit, и сервисные офисы. Для сторонних розничных клиентов доступна почасовая бронь вип-переговорной Boardroom. Продукты F²  высоко востребованы на рынке.  Первая площадка в БЦ "Фили град" была заполнена сразу после открытия, а вторая локация в Башне Федерации была контрактована ещё до начала строительных работ, крупной российской IT компанией. </w:t>
      </w:r>
    </w:p>
    <w:p w:rsidR="00000000" w:rsidDel="00000000" w:rsidP="00000000" w:rsidRDefault="00000000" w:rsidRPr="00000000" w14:paraId="00000009">
      <w:pPr>
        <w:shd w:fill="ffffff" w:val="clear"/>
        <w:rPr>
          <w:color w:val="1111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ffffff" w:val="clear"/>
        <w:rPr>
          <w:color w:val="1111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hd w:fill="ffffff" w:val="clear"/>
        <w:rPr>
          <w:i w:val="1"/>
          <w:color w:val="111116"/>
        </w:rPr>
      </w:pPr>
      <w:r w:rsidDel="00000000" w:rsidR="00000000" w:rsidRPr="00000000">
        <w:rPr>
          <w:b w:val="1"/>
          <w:color w:val="111116"/>
          <w:highlight w:val="white"/>
          <w:rtl w:val="0"/>
        </w:rPr>
        <w:t xml:space="preserve">Игорь Золотухин, генеральный директор управляющей компании OfficeFlex: </w:t>
      </w:r>
      <w:r w:rsidDel="00000000" w:rsidR="00000000" w:rsidRPr="00000000">
        <w:rPr>
          <w:i w:val="1"/>
          <w:color w:val="111116"/>
          <w:highlight w:val="white"/>
          <w:rtl w:val="0"/>
        </w:rPr>
        <w:t xml:space="preserve">“За последние несколько лет многие компании оценили преимущества использования гибких офисных пространств. Наша команда вложила весь свой опыт в создание сети коворкингов F². Главное ее преимущество - в гибкости, что позволяет  адаптировать продукт под </w:t>
      </w:r>
      <w:r w:rsidDel="00000000" w:rsidR="00000000" w:rsidRPr="00000000">
        <w:rPr>
          <w:i w:val="1"/>
          <w:color w:val="111116"/>
          <w:highlight w:val="white"/>
          <w:rtl w:val="0"/>
        </w:rPr>
        <w:t xml:space="preserve">потребности практически любого клиента. </w:t>
      </w:r>
      <w:r w:rsidDel="00000000" w:rsidR="00000000" w:rsidRPr="00000000">
        <w:rPr>
          <w:i w:val="1"/>
          <w:color w:val="111116"/>
          <w:highlight w:val="white"/>
          <w:rtl w:val="0"/>
        </w:rPr>
        <w:t xml:space="preserve">Мы рады, что  F² оценили наши клиенты, и благодарим экспертов премии Workspace Awards за высокую оценку проекта”.</w:t>
      </w:r>
      <w:r w:rsidDel="00000000" w:rsidR="00000000" w:rsidRPr="00000000">
        <w:rPr>
          <w:i w:val="1"/>
          <w:color w:val="111116"/>
          <w:rtl w:val="0"/>
        </w:rPr>
        <w:tab/>
        <w:tab/>
        <w:tab/>
      </w:r>
    </w:p>
    <w:p w:rsidR="00000000" w:rsidDel="00000000" w:rsidP="00000000" w:rsidRDefault="00000000" w:rsidRPr="00000000" w14:paraId="0000000C">
      <w:pPr>
        <w:rPr>
          <w:color w:val="111116"/>
        </w:rPr>
      </w:pPr>
      <w:r w:rsidDel="00000000" w:rsidR="00000000" w:rsidRPr="00000000">
        <w:rPr>
          <w:color w:val="111116"/>
          <w:rtl w:val="0"/>
        </w:rPr>
        <w:tab/>
        <w:tab/>
        <w:tab/>
        <w:tab/>
        <w:tab/>
        <w:tab/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