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3C845B28" w:rsidR="003556EA" w:rsidRDefault="0062137B" w:rsidP="007C3ABC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7C3AB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7C3AB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сентября</w:t>
            </w:r>
            <w:bookmarkStart w:id="0" w:name="_GoBack"/>
            <w:bookmarkEnd w:id="0"/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2799A" w14:textId="53FE11E1" w:rsidR="00887F74" w:rsidRDefault="00CD2FC5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6E76D5">
        <w:rPr>
          <w:rFonts w:ascii="Arial" w:hAnsi="Arial" w:cs="Arial"/>
          <w:b/>
          <w:bCs/>
          <w:color w:val="FF9900"/>
          <w:sz w:val="28"/>
          <w:szCs w:val="28"/>
        </w:rPr>
        <w:t>з</w:t>
      </w:r>
      <w:r w:rsidR="00BF316A">
        <w:rPr>
          <w:rFonts w:ascii="Arial" w:hAnsi="Arial" w:cs="Arial"/>
          <w:b/>
          <w:bCs/>
          <w:color w:val="FF9900"/>
          <w:sz w:val="28"/>
          <w:szCs w:val="28"/>
        </w:rPr>
        <w:t>апустили</w:t>
      </w:r>
      <w:r w:rsidR="006E76D5">
        <w:rPr>
          <w:rFonts w:ascii="Arial" w:hAnsi="Arial" w:cs="Arial"/>
          <w:b/>
          <w:bCs/>
          <w:color w:val="FF9900"/>
          <w:sz w:val="28"/>
          <w:szCs w:val="28"/>
        </w:rPr>
        <w:t xml:space="preserve"> акцию </w:t>
      </w:r>
      <w:r w:rsidR="00B95822">
        <w:rPr>
          <w:rFonts w:ascii="Arial" w:hAnsi="Arial" w:cs="Arial"/>
          <w:b/>
          <w:bCs/>
          <w:color w:val="FF9900"/>
          <w:sz w:val="28"/>
          <w:szCs w:val="28"/>
        </w:rPr>
        <w:t>на перевозку полиграфии</w:t>
      </w:r>
      <w:r w:rsidR="00A62721">
        <w:rPr>
          <w:rFonts w:ascii="Arial" w:hAnsi="Arial" w:cs="Arial"/>
          <w:b/>
          <w:bCs/>
          <w:color w:val="FF9900"/>
          <w:sz w:val="28"/>
          <w:szCs w:val="28"/>
        </w:rPr>
        <w:t>, канцелярии и рекламно-сувенирной продукции</w:t>
      </w:r>
    </w:p>
    <w:p w14:paraId="3E898093" w14:textId="77777777" w:rsidR="00887F74" w:rsidRDefault="00887F74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7C6D21A2" w14:textId="09AAED6E" w:rsidR="002971D5" w:rsidRDefault="00A62721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Группа компаний снизила цены на целый пакет </w:t>
      </w:r>
      <w:r w:rsidR="00A24D43">
        <w:rPr>
          <w:rFonts w:ascii="Arial" w:hAnsi="Arial" w:cs="Arial"/>
          <w:color w:val="000000" w:themeColor="text1"/>
          <w:sz w:val="24"/>
          <w:szCs w:val="24"/>
        </w:rPr>
        <w:t xml:space="preserve">логистических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услуг </w:t>
      </w:r>
      <w:r w:rsidR="00F7181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1817">
        <w:rPr>
          <w:rFonts w:ascii="Arial" w:hAnsi="Arial" w:cs="Arial"/>
          <w:color w:val="000000" w:themeColor="text1"/>
          <w:sz w:val="24"/>
          <w:szCs w:val="24"/>
        </w:rPr>
        <w:t xml:space="preserve">скидка 20% действует на </w:t>
      </w:r>
      <w:proofErr w:type="spellStart"/>
      <w:r w:rsidR="002C2E4C">
        <w:rPr>
          <w:rFonts w:ascii="Arial" w:hAnsi="Arial" w:cs="Arial"/>
          <w:color w:val="000000" w:themeColor="text1"/>
          <w:sz w:val="24"/>
          <w:szCs w:val="24"/>
        </w:rPr>
        <w:t>межтерминальную</w:t>
      </w:r>
      <w:proofErr w:type="spellEnd"/>
      <w:r w:rsidR="00FD702C">
        <w:rPr>
          <w:rFonts w:ascii="Arial" w:hAnsi="Arial" w:cs="Arial"/>
          <w:color w:val="000000" w:themeColor="text1"/>
          <w:sz w:val="24"/>
          <w:szCs w:val="24"/>
        </w:rPr>
        <w:t xml:space="preserve"> и эк</w:t>
      </w:r>
      <w:r w:rsidR="002311B6">
        <w:rPr>
          <w:rFonts w:ascii="Arial" w:hAnsi="Arial" w:cs="Arial"/>
          <w:color w:val="000000" w:themeColor="text1"/>
          <w:sz w:val="24"/>
          <w:szCs w:val="24"/>
        </w:rPr>
        <w:t>с</w:t>
      </w:r>
      <w:r w:rsidR="00FD702C">
        <w:rPr>
          <w:rFonts w:ascii="Arial" w:hAnsi="Arial" w:cs="Arial"/>
          <w:color w:val="000000" w:themeColor="text1"/>
          <w:sz w:val="24"/>
          <w:szCs w:val="24"/>
        </w:rPr>
        <w:t>пресс</w:t>
      </w:r>
      <w:r w:rsidR="008159F2">
        <w:rPr>
          <w:rFonts w:ascii="Arial" w:hAnsi="Arial" w:cs="Arial"/>
          <w:color w:val="000000" w:themeColor="text1"/>
          <w:sz w:val="24"/>
          <w:szCs w:val="24"/>
        </w:rPr>
        <w:t xml:space="preserve">-перевозку, </w:t>
      </w:r>
      <w:r w:rsidR="00CF0DF9">
        <w:rPr>
          <w:rFonts w:ascii="Arial" w:hAnsi="Arial" w:cs="Arial"/>
          <w:color w:val="000000" w:themeColor="text1"/>
          <w:sz w:val="24"/>
          <w:szCs w:val="24"/>
        </w:rPr>
        <w:t>50% - на</w:t>
      </w:r>
      <w:r w:rsidR="00D917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6A">
        <w:rPr>
          <w:rFonts w:ascii="Arial" w:hAnsi="Arial" w:cs="Arial"/>
          <w:color w:val="000000" w:themeColor="text1"/>
          <w:sz w:val="24"/>
          <w:szCs w:val="24"/>
        </w:rPr>
        <w:t>доставку от адреса</w:t>
      </w:r>
      <w:r w:rsidR="00E6154A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A333C5">
        <w:rPr>
          <w:rFonts w:ascii="Arial" w:hAnsi="Arial" w:cs="Arial"/>
          <w:color w:val="000000" w:themeColor="text1"/>
          <w:sz w:val="24"/>
          <w:szCs w:val="24"/>
        </w:rPr>
        <w:t xml:space="preserve">такой же размер дисконта предоставляется на упаковку в </w:t>
      </w:r>
      <w:proofErr w:type="spellStart"/>
      <w:r w:rsidR="00A333C5">
        <w:rPr>
          <w:rFonts w:ascii="Arial" w:hAnsi="Arial" w:cs="Arial"/>
          <w:color w:val="000000" w:themeColor="text1"/>
          <w:sz w:val="24"/>
          <w:szCs w:val="24"/>
        </w:rPr>
        <w:t>палетный</w:t>
      </w:r>
      <w:proofErr w:type="spellEnd"/>
      <w:r w:rsidR="00A333C5">
        <w:rPr>
          <w:rFonts w:ascii="Arial" w:hAnsi="Arial" w:cs="Arial"/>
          <w:color w:val="000000" w:themeColor="text1"/>
          <w:sz w:val="24"/>
          <w:szCs w:val="24"/>
        </w:rPr>
        <w:t xml:space="preserve"> борт и дополнительную упаковку.</w:t>
      </w:r>
      <w:r w:rsidR="007B0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1F8B41" w14:textId="623530AB" w:rsidR="00A62721" w:rsidRDefault="00FB5075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Акция на доставку </w:t>
      </w:r>
      <w:r w:rsidR="00743CA2" w:rsidRPr="00743CA2">
        <w:rPr>
          <w:rFonts w:ascii="Arial" w:hAnsi="Arial" w:cs="Arial"/>
          <w:color w:val="000000" w:themeColor="text1"/>
          <w:sz w:val="24"/>
          <w:szCs w:val="24"/>
        </w:rPr>
        <w:t>полиграфии</w:t>
      </w:r>
      <w:r w:rsidR="003B71E8">
        <w:rPr>
          <w:rFonts w:ascii="Arial" w:hAnsi="Arial" w:cs="Arial"/>
          <w:color w:val="000000" w:themeColor="text1"/>
          <w:sz w:val="24"/>
          <w:szCs w:val="24"/>
        </w:rPr>
        <w:t xml:space="preserve"> и аналогичных видов товаров </w:t>
      </w:r>
      <w:r w:rsidR="00743CA2">
        <w:rPr>
          <w:rFonts w:ascii="Arial" w:hAnsi="Arial" w:cs="Arial"/>
          <w:color w:val="000000" w:themeColor="text1"/>
          <w:sz w:val="24"/>
          <w:szCs w:val="24"/>
        </w:rPr>
        <w:t>распространяется на Северо-</w:t>
      </w:r>
      <w:r w:rsidR="00B97AE1">
        <w:rPr>
          <w:rFonts w:ascii="Arial" w:hAnsi="Arial" w:cs="Arial"/>
          <w:color w:val="000000" w:themeColor="text1"/>
          <w:sz w:val="24"/>
          <w:szCs w:val="24"/>
        </w:rPr>
        <w:t>З</w:t>
      </w:r>
      <w:r w:rsidR="00743CA2">
        <w:rPr>
          <w:rFonts w:ascii="Arial" w:hAnsi="Arial" w:cs="Arial"/>
          <w:color w:val="000000" w:themeColor="text1"/>
          <w:sz w:val="24"/>
          <w:szCs w:val="24"/>
        </w:rPr>
        <w:t xml:space="preserve">ападный, </w:t>
      </w:r>
      <w:r w:rsidR="001729D5">
        <w:rPr>
          <w:rFonts w:ascii="Arial" w:hAnsi="Arial" w:cs="Arial"/>
          <w:color w:val="000000" w:themeColor="text1"/>
          <w:sz w:val="24"/>
          <w:szCs w:val="24"/>
        </w:rPr>
        <w:t xml:space="preserve">Южный, </w:t>
      </w:r>
      <w:r w:rsidR="007B6C9F">
        <w:rPr>
          <w:rFonts w:ascii="Arial" w:hAnsi="Arial" w:cs="Arial"/>
          <w:color w:val="000000" w:themeColor="text1"/>
          <w:sz w:val="24"/>
          <w:szCs w:val="24"/>
        </w:rPr>
        <w:t xml:space="preserve">Уральский и </w:t>
      </w:r>
      <w:proofErr w:type="gramStart"/>
      <w:r w:rsidR="007B6C9F">
        <w:rPr>
          <w:rFonts w:ascii="Arial" w:hAnsi="Arial" w:cs="Arial"/>
          <w:color w:val="000000" w:themeColor="text1"/>
          <w:sz w:val="24"/>
          <w:szCs w:val="24"/>
        </w:rPr>
        <w:t>Северо-Кавказский</w:t>
      </w:r>
      <w:proofErr w:type="gramEnd"/>
      <w:r w:rsidR="007B6C9F">
        <w:rPr>
          <w:rFonts w:ascii="Arial" w:hAnsi="Arial" w:cs="Arial"/>
          <w:color w:val="000000" w:themeColor="text1"/>
          <w:sz w:val="24"/>
          <w:szCs w:val="24"/>
        </w:rPr>
        <w:t xml:space="preserve"> федеральные округа</w:t>
      </w:r>
      <w:r w:rsidR="00C335D7">
        <w:rPr>
          <w:rFonts w:ascii="Arial" w:hAnsi="Arial" w:cs="Arial"/>
          <w:color w:val="000000" w:themeColor="text1"/>
          <w:sz w:val="24"/>
          <w:szCs w:val="24"/>
        </w:rPr>
        <w:t xml:space="preserve"> при</w:t>
      </w:r>
      <w:r w:rsidR="00A4424C">
        <w:rPr>
          <w:rFonts w:ascii="Arial" w:hAnsi="Arial" w:cs="Arial"/>
          <w:color w:val="000000" w:themeColor="text1"/>
          <w:sz w:val="24"/>
          <w:szCs w:val="24"/>
        </w:rPr>
        <w:t xml:space="preserve"> одновременном</w:t>
      </w:r>
      <w:r w:rsidR="00C335D7">
        <w:rPr>
          <w:rFonts w:ascii="Arial" w:hAnsi="Arial" w:cs="Arial"/>
          <w:color w:val="000000" w:themeColor="text1"/>
          <w:sz w:val="24"/>
          <w:szCs w:val="24"/>
        </w:rPr>
        <w:t xml:space="preserve"> заказе</w:t>
      </w:r>
      <w:r w:rsidR="000C2A67">
        <w:rPr>
          <w:rFonts w:ascii="Arial" w:hAnsi="Arial" w:cs="Arial"/>
          <w:color w:val="000000" w:themeColor="text1"/>
          <w:sz w:val="24"/>
          <w:szCs w:val="24"/>
        </w:rPr>
        <w:t xml:space="preserve"> доставки между терминалами или экспресс-перевозки – и </w:t>
      </w:r>
      <w:r w:rsidR="00BF316A">
        <w:rPr>
          <w:rFonts w:ascii="Arial" w:hAnsi="Arial" w:cs="Arial"/>
          <w:color w:val="000000" w:themeColor="text1"/>
          <w:sz w:val="24"/>
          <w:szCs w:val="24"/>
        </w:rPr>
        <w:t>доставки</w:t>
      </w:r>
      <w:r w:rsidR="002C1AE1">
        <w:rPr>
          <w:rFonts w:ascii="Arial" w:hAnsi="Arial" w:cs="Arial"/>
          <w:color w:val="000000" w:themeColor="text1"/>
          <w:sz w:val="24"/>
          <w:szCs w:val="24"/>
        </w:rPr>
        <w:t xml:space="preserve"> от адреса отправителя.</w:t>
      </w:r>
      <w:r w:rsidR="005462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6A">
        <w:rPr>
          <w:rFonts w:ascii="Arial" w:hAnsi="Arial" w:cs="Arial"/>
          <w:color w:val="000000" w:themeColor="text1"/>
          <w:sz w:val="24"/>
          <w:szCs w:val="24"/>
        </w:rPr>
        <w:t xml:space="preserve">Упаковку можно заказать по желанию. </w:t>
      </w:r>
      <w:r w:rsidR="00546259">
        <w:rPr>
          <w:rFonts w:ascii="Arial" w:hAnsi="Arial" w:cs="Arial"/>
          <w:color w:val="000000" w:themeColor="text1"/>
          <w:sz w:val="24"/>
          <w:szCs w:val="24"/>
        </w:rPr>
        <w:t>Ограничений по весу и габаритам груза нет.</w:t>
      </w:r>
    </w:p>
    <w:p w14:paraId="759BE010" w14:textId="798579F4" w:rsidR="00CE514B" w:rsidRDefault="003B71E8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235377">
        <w:rPr>
          <w:rFonts w:ascii="Arial" w:hAnsi="Arial" w:cs="Arial"/>
          <w:color w:val="000000" w:themeColor="text1"/>
          <w:sz w:val="24"/>
          <w:szCs w:val="24"/>
        </w:rPr>
        <w:t>Осень – это традиционн</w:t>
      </w:r>
      <w:r w:rsidR="00A342CB">
        <w:rPr>
          <w:rFonts w:ascii="Arial" w:hAnsi="Arial" w:cs="Arial"/>
          <w:color w:val="000000" w:themeColor="text1"/>
          <w:sz w:val="24"/>
          <w:szCs w:val="24"/>
        </w:rPr>
        <w:t>ый старт</w:t>
      </w:r>
      <w:r w:rsidR="00A75E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377">
        <w:rPr>
          <w:rFonts w:ascii="Arial" w:hAnsi="Arial" w:cs="Arial"/>
          <w:color w:val="000000" w:themeColor="text1"/>
          <w:sz w:val="24"/>
          <w:szCs w:val="24"/>
        </w:rPr>
        <w:t>сезон</w:t>
      </w:r>
      <w:r w:rsidR="00A75E15">
        <w:rPr>
          <w:rFonts w:ascii="Arial" w:hAnsi="Arial" w:cs="Arial"/>
          <w:color w:val="000000" w:themeColor="text1"/>
          <w:sz w:val="24"/>
          <w:szCs w:val="24"/>
        </w:rPr>
        <w:t>а</w:t>
      </w:r>
      <w:r w:rsidR="00BD51FE">
        <w:rPr>
          <w:rFonts w:ascii="Arial" w:hAnsi="Arial" w:cs="Arial"/>
          <w:color w:val="000000" w:themeColor="text1"/>
          <w:sz w:val="24"/>
          <w:szCs w:val="24"/>
        </w:rPr>
        <w:t xml:space="preserve"> перевозок полиграфической продукц</w:t>
      </w:r>
      <w:r w:rsidR="005D271A">
        <w:rPr>
          <w:rFonts w:ascii="Arial" w:hAnsi="Arial" w:cs="Arial"/>
          <w:color w:val="000000" w:themeColor="text1"/>
          <w:sz w:val="24"/>
          <w:szCs w:val="24"/>
        </w:rPr>
        <w:t>ии</w:t>
      </w:r>
      <w:r w:rsidR="00896C08">
        <w:rPr>
          <w:rFonts w:ascii="Arial" w:hAnsi="Arial" w:cs="Arial"/>
          <w:color w:val="000000" w:themeColor="text1"/>
          <w:sz w:val="24"/>
          <w:szCs w:val="24"/>
        </w:rPr>
        <w:t xml:space="preserve">: начинается новый </w:t>
      </w:r>
      <w:r w:rsidR="005D271A">
        <w:rPr>
          <w:rFonts w:ascii="Arial" w:hAnsi="Arial" w:cs="Arial"/>
          <w:color w:val="000000" w:themeColor="text1"/>
          <w:sz w:val="24"/>
          <w:szCs w:val="24"/>
        </w:rPr>
        <w:t>учебн</w:t>
      </w:r>
      <w:r w:rsidR="00896C08">
        <w:rPr>
          <w:rFonts w:ascii="Arial" w:hAnsi="Arial" w:cs="Arial"/>
          <w:color w:val="000000" w:themeColor="text1"/>
          <w:sz w:val="24"/>
          <w:szCs w:val="24"/>
        </w:rPr>
        <w:t>ый</w:t>
      </w:r>
      <w:r w:rsidR="005D271A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896C08">
        <w:rPr>
          <w:rFonts w:ascii="Arial" w:hAnsi="Arial" w:cs="Arial"/>
          <w:color w:val="000000" w:themeColor="text1"/>
          <w:sz w:val="24"/>
          <w:szCs w:val="24"/>
        </w:rPr>
        <w:t xml:space="preserve">, а </w:t>
      </w:r>
      <w:r w:rsidR="00B27D6C">
        <w:rPr>
          <w:rFonts w:ascii="Arial" w:hAnsi="Arial" w:cs="Arial"/>
          <w:color w:val="000000" w:themeColor="text1"/>
          <w:sz w:val="24"/>
          <w:szCs w:val="24"/>
        </w:rPr>
        <w:t xml:space="preserve">также постепенная подготовка к зимним праздникам. </w:t>
      </w:r>
      <w:r w:rsidR="006722BB">
        <w:rPr>
          <w:rFonts w:ascii="Arial" w:hAnsi="Arial" w:cs="Arial"/>
          <w:color w:val="000000" w:themeColor="text1"/>
          <w:sz w:val="24"/>
          <w:szCs w:val="24"/>
        </w:rPr>
        <w:t>Акция в особенности будет выгодна юридическим лицам</w:t>
      </w:r>
      <w:r w:rsidR="001C42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7B9">
        <w:rPr>
          <w:rFonts w:ascii="Arial" w:hAnsi="Arial" w:cs="Arial"/>
          <w:color w:val="000000" w:themeColor="text1"/>
          <w:sz w:val="24"/>
          <w:szCs w:val="24"/>
        </w:rPr>
        <w:t>–</w:t>
      </w:r>
      <w:r w:rsidR="001C42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7B9">
        <w:rPr>
          <w:rFonts w:ascii="Arial" w:hAnsi="Arial" w:cs="Arial"/>
          <w:color w:val="000000" w:themeColor="text1"/>
          <w:sz w:val="24"/>
          <w:szCs w:val="24"/>
        </w:rPr>
        <w:t xml:space="preserve">издательствам, типографиям, </w:t>
      </w:r>
      <w:r w:rsidR="00931A6F">
        <w:rPr>
          <w:rFonts w:ascii="Arial" w:hAnsi="Arial" w:cs="Arial"/>
          <w:color w:val="000000" w:themeColor="text1"/>
          <w:sz w:val="24"/>
          <w:szCs w:val="24"/>
        </w:rPr>
        <w:t>рекламным агентствам и книжным магазинам</w:t>
      </w:r>
      <w:r w:rsidR="00084C81">
        <w:rPr>
          <w:rFonts w:ascii="Arial" w:hAnsi="Arial" w:cs="Arial"/>
          <w:color w:val="000000" w:themeColor="text1"/>
          <w:sz w:val="24"/>
          <w:szCs w:val="24"/>
        </w:rPr>
        <w:t xml:space="preserve"> – которые смогут </w:t>
      </w:r>
      <w:r w:rsidR="00CE514B">
        <w:rPr>
          <w:rFonts w:ascii="Arial" w:hAnsi="Arial" w:cs="Arial"/>
          <w:color w:val="000000" w:themeColor="text1"/>
          <w:sz w:val="24"/>
          <w:szCs w:val="24"/>
        </w:rPr>
        <w:t xml:space="preserve">перевезти грузы с выгодой </w:t>
      </w:r>
      <w:r w:rsidR="00124286">
        <w:rPr>
          <w:rFonts w:ascii="Arial" w:hAnsi="Arial" w:cs="Arial"/>
          <w:color w:val="000000" w:themeColor="text1"/>
          <w:sz w:val="24"/>
          <w:szCs w:val="24"/>
        </w:rPr>
        <w:t xml:space="preserve">для себя вплоть </w:t>
      </w:r>
      <w:r w:rsidR="00CE514B">
        <w:rPr>
          <w:rFonts w:ascii="Arial" w:hAnsi="Arial" w:cs="Arial"/>
          <w:color w:val="000000" w:themeColor="text1"/>
          <w:sz w:val="24"/>
          <w:szCs w:val="24"/>
        </w:rPr>
        <w:t xml:space="preserve">до конца января следующего года», - рассказали в пресс-службе ГК «Деловые Линии». </w:t>
      </w:r>
    </w:p>
    <w:p w14:paraId="1ACE6DCD" w14:textId="7EECA050" w:rsidR="00610996" w:rsidRPr="005E6E9E" w:rsidRDefault="00ED4DB0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Среди </w:t>
      </w:r>
      <w:proofErr w:type="spellStart"/>
      <w:r w:rsidR="00B9426B">
        <w:rPr>
          <w:rFonts w:ascii="Arial" w:hAnsi="Arial" w:cs="Arial"/>
          <w:color w:val="000000" w:themeColor="text1"/>
          <w:sz w:val="24"/>
          <w:szCs w:val="24"/>
        </w:rPr>
        <w:t>акционных</w:t>
      </w:r>
      <w:proofErr w:type="spellEnd"/>
      <w:r w:rsidR="00B942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городов-отправителей </w:t>
      </w:r>
      <w:r w:rsidR="003A4EAF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23CC">
        <w:rPr>
          <w:rFonts w:ascii="Arial" w:hAnsi="Arial" w:cs="Arial"/>
          <w:color w:val="000000" w:themeColor="text1"/>
          <w:sz w:val="24"/>
          <w:szCs w:val="24"/>
        </w:rPr>
        <w:t xml:space="preserve">Санкт-Петербург, </w:t>
      </w:r>
      <w:r w:rsidR="003A4EAF">
        <w:rPr>
          <w:rFonts w:ascii="Arial" w:hAnsi="Arial" w:cs="Arial"/>
          <w:color w:val="000000" w:themeColor="text1"/>
          <w:sz w:val="24"/>
          <w:szCs w:val="24"/>
        </w:rPr>
        <w:t xml:space="preserve">Адлер, Волгоград, Выборг, </w:t>
      </w:r>
      <w:r w:rsidR="003C329B">
        <w:rPr>
          <w:rFonts w:ascii="Arial" w:hAnsi="Arial" w:cs="Arial"/>
          <w:color w:val="000000" w:themeColor="text1"/>
          <w:sz w:val="24"/>
          <w:szCs w:val="24"/>
        </w:rPr>
        <w:t xml:space="preserve">Мурманск, </w:t>
      </w:r>
      <w:r w:rsidR="00827BF6">
        <w:rPr>
          <w:rFonts w:ascii="Arial" w:hAnsi="Arial" w:cs="Arial"/>
          <w:color w:val="000000" w:themeColor="text1"/>
          <w:sz w:val="24"/>
          <w:szCs w:val="24"/>
        </w:rPr>
        <w:t>Ялта, Псков</w:t>
      </w:r>
      <w:r w:rsidR="00C723CC">
        <w:rPr>
          <w:rFonts w:ascii="Arial" w:hAnsi="Arial" w:cs="Arial"/>
          <w:color w:val="000000" w:themeColor="text1"/>
          <w:sz w:val="24"/>
          <w:szCs w:val="24"/>
        </w:rPr>
        <w:t xml:space="preserve"> и еще порядка 70 населённых пунктов.</w:t>
      </w:r>
    </w:p>
    <w:p w14:paraId="62615847" w14:textId="77777777" w:rsidR="001E7617" w:rsidRPr="006A5E64" w:rsidRDefault="001E7617" w:rsidP="0076219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3622AF5F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2971D5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default" r:id="rId9"/>
      <w:footerReference w:type="default" r:id="rId10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13496" w14:textId="77777777" w:rsidR="002476F1" w:rsidRDefault="002476F1">
      <w:pPr>
        <w:spacing w:after="0" w:line="240" w:lineRule="auto"/>
      </w:pPr>
      <w:r>
        <w:separator/>
      </w:r>
    </w:p>
  </w:endnote>
  <w:endnote w:type="continuationSeparator" w:id="0">
    <w:p w14:paraId="5A01209A" w14:textId="77777777" w:rsidR="002476F1" w:rsidRDefault="0024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BB7A8" w14:textId="77777777" w:rsidR="002476F1" w:rsidRDefault="002476F1">
      <w:pPr>
        <w:spacing w:after="0" w:line="240" w:lineRule="auto"/>
      </w:pPr>
      <w:r>
        <w:separator/>
      </w:r>
    </w:p>
  </w:footnote>
  <w:footnote w:type="continuationSeparator" w:id="0">
    <w:p w14:paraId="2A1D1EDC" w14:textId="77777777" w:rsidR="002476F1" w:rsidRDefault="0024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398E"/>
    <w:rsid w:val="00084165"/>
    <w:rsid w:val="00084C81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816"/>
    <w:rsid w:val="000A3FF0"/>
    <w:rsid w:val="000A43DA"/>
    <w:rsid w:val="000A522B"/>
    <w:rsid w:val="000A5D09"/>
    <w:rsid w:val="000A615E"/>
    <w:rsid w:val="000A72B8"/>
    <w:rsid w:val="000B0708"/>
    <w:rsid w:val="000B1016"/>
    <w:rsid w:val="000B166E"/>
    <w:rsid w:val="000B4D09"/>
    <w:rsid w:val="000B63E2"/>
    <w:rsid w:val="000B6817"/>
    <w:rsid w:val="000B7D16"/>
    <w:rsid w:val="000C1B2F"/>
    <w:rsid w:val="000C2A67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286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29D5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235A"/>
    <w:rsid w:val="001A36E1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2F6"/>
    <w:rsid w:val="001C4A8D"/>
    <w:rsid w:val="001C4E0B"/>
    <w:rsid w:val="001C51B4"/>
    <w:rsid w:val="001C58EE"/>
    <w:rsid w:val="001C5E76"/>
    <w:rsid w:val="001C62A8"/>
    <w:rsid w:val="001C62AD"/>
    <w:rsid w:val="001C793D"/>
    <w:rsid w:val="001C7A42"/>
    <w:rsid w:val="001D3614"/>
    <w:rsid w:val="001D3A0E"/>
    <w:rsid w:val="001D68A4"/>
    <w:rsid w:val="001D7155"/>
    <w:rsid w:val="001E0E49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2763"/>
    <w:rsid w:val="001F2899"/>
    <w:rsid w:val="001F3213"/>
    <w:rsid w:val="001F4017"/>
    <w:rsid w:val="001F5259"/>
    <w:rsid w:val="001F554C"/>
    <w:rsid w:val="001F6180"/>
    <w:rsid w:val="001F6BE4"/>
    <w:rsid w:val="00201102"/>
    <w:rsid w:val="0020606E"/>
    <w:rsid w:val="002060E7"/>
    <w:rsid w:val="0020646C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1B6"/>
    <w:rsid w:val="00231687"/>
    <w:rsid w:val="00235377"/>
    <w:rsid w:val="00235DF5"/>
    <w:rsid w:val="0023692D"/>
    <w:rsid w:val="00240884"/>
    <w:rsid w:val="00241C99"/>
    <w:rsid w:val="00244A21"/>
    <w:rsid w:val="00244AC3"/>
    <w:rsid w:val="0024553C"/>
    <w:rsid w:val="0024735A"/>
    <w:rsid w:val="002476F1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8F"/>
    <w:rsid w:val="00290EDC"/>
    <w:rsid w:val="00293AEA"/>
    <w:rsid w:val="002950EE"/>
    <w:rsid w:val="00295B28"/>
    <w:rsid w:val="002971D5"/>
    <w:rsid w:val="0029772B"/>
    <w:rsid w:val="002A08EF"/>
    <w:rsid w:val="002A0944"/>
    <w:rsid w:val="002A0F7C"/>
    <w:rsid w:val="002A1109"/>
    <w:rsid w:val="002A1C42"/>
    <w:rsid w:val="002A50AA"/>
    <w:rsid w:val="002B18B7"/>
    <w:rsid w:val="002B18E9"/>
    <w:rsid w:val="002B3369"/>
    <w:rsid w:val="002B71C2"/>
    <w:rsid w:val="002B7FF4"/>
    <w:rsid w:val="002C1AE1"/>
    <w:rsid w:val="002C1C75"/>
    <w:rsid w:val="002C2E4C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101A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4EAF"/>
    <w:rsid w:val="003A687B"/>
    <w:rsid w:val="003A717A"/>
    <w:rsid w:val="003B057C"/>
    <w:rsid w:val="003B1F9D"/>
    <w:rsid w:val="003B2728"/>
    <w:rsid w:val="003B3FAF"/>
    <w:rsid w:val="003B577B"/>
    <w:rsid w:val="003B71E8"/>
    <w:rsid w:val="003B7955"/>
    <w:rsid w:val="003C329B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4264"/>
    <w:rsid w:val="00434DA6"/>
    <w:rsid w:val="004372BF"/>
    <w:rsid w:val="00442AB4"/>
    <w:rsid w:val="00444DED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259"/>
    <w:rsid w:val="0054678C"/>
    <w:rsid w:val="0055026F"/>
    <w:rsid w:val="00550AFC"/>
    <w:rsid w:val="00551CBD"/>
    <w:rsid w:val="005523BF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71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22BB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E76D5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3790D"/>
    <w:rsid w:val="007421C7"/>
    <w:rsid w:val="00742F34"/>
    <w:rsid w:val="00743CA2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606F"/>
    <w:rsid w:val="0076711E"/>
    <w:rsid w:val="0076738F"/>
    <w:rsid w:val="007676FF"/>
    <w:rsid w:val="00767708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289F"/>
    <w:rsid w:val="007A3F4D"/>
    <w:rsid w:val="007A5F55"/>
    <w:rsid w:val="007A6635"/>
    <w:rsid w:val="007A73CA"/>
    <w:rsid w:val="007A7435"/>
    <w:rsid w:val="007B0500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C9F"/>
    <w:rsid w:val="007B6F83"/>
    <w:rsid w:val="007C1587"/>
    <w:rsid w:val="007C15C9"/>
    <w:rsid w:val="007C2051"/>
    <w:rsid w:val="007C3447"/>
    <w:rsid w:val="007C352F"/>
    <w:rsid w:val="007C3ABC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9F2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BF6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4DF"/>
    <w:rsid w:val="008623EF"/>
    <w:rsid w:val="00863B5C"/>
    <w:rsid w:val="0086783D"/>
    <w:rsid w:val="0087115A"/>
    <w:rsid w:val="00871173"/>
    <w:rsid w:val="008720EC"/>
    <w:rsid w:val="008736E7"/>
    <w:rsid w:val="00875287"/>
    <w:rsid w:val="00877461"/>
    <w:rsid w:val="008806C1"/>
    <w:rsid w:val="00882BAA"/>
    <w:rsid w:val="00884A0B"/>
    <w:rsid w:val="00885952"/>
    <w:rsid w:val="00887CB9"/>
    <w:rsid w:val="00887F74"/>
    <w:rsid w:val="00892B81"/>
    <w:rsid w:val="008938C4"/>
    <w:rsid w:val="00896300"/>
    <w:rsid w:val="00896C08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7D04"/>
    <w:rsid w:val="00930D95"/>
    <w:rsid w:val="00931A6F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45A"/>
    <w:rsid w:val="00A1560E"/>
    <w:rsid w:val="00A1676F"/>
    <w:rsid w:val="00A175E6"/>
    <w:rsid w:val="00A220BF"/>
    <w:rsid w:val="00A224DD"/>
    <w:rsid w:val="00A2408E"/>
    <w:rsid w:val="00A24D43"/>
    <w:rsid w:val="00A25A37"/>
    <w:rsid w:val="00A27541"/>
    <w:rsid w:val="00A27D04"/>
    <w:rsid w:val="00A30661"/>
    <w:rsid w:val="00A31B78"/>
    <w:rsid w:val="00A333C5"/>
    <w:rsid w:val="00A342CB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424C"/>
    <w:rsid w:val="00A44D2E"/>
    <w:rsid w:val="00A45A31"/>
    <w:rsid w:val="00A464C5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721"/>
    <w:rsid w:val="00A62C4F"/>
    <w:rsid w:val="00A633A6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5E15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382D"/>
    <w:rsid w:val="00AA3E26"/>
    <w:rsid w:val="00AA3FCD"/>
    <w:rsid w:val="00AA797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5C38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4B69"/>
    <w:rsid w:val="00B06421"/>
    <w:rsid w:val="00B074BD"/>
    <w:rsid w:val="00B13CFC"/>
    <w:rsid w:val="00B14FCB"/>
    <w:rsid w:val="00B1592F"/>
    <w:rsid w:val="00B15BDF"/>
    <w:rsid w:val="00B20615"/>
    <w:rsid w:val="00B22DDD"/>
    <w:rsid w:val="00B23E89"/>
    <w:rsid w:val="00B247B9"/>
    <w:rsid w:val="00B25163"/>
    <w:rsid w:val="00B25AC1"/>
    <w:rsid w:val="00B25BA5"/>
    <w:rsid w:val="00B26197"/>
    <w:rsid w:val="00B27D6C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426B"/>
    <w:rsid w:val="00B95822"/>
    <w:rsid w:val="00B97419"/>
    <w:rsid w:val="00B97AE1"/>
    <w:rsid w:val="00B97EA5"/>
    <w:rsid w:val="00BA2742"/>
    <w:rsid w:val="00BA3F0E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11E1"/>
    <w:rsid w:val="00BD2203"/>
    <w:rsid w:val="00BD2D3B"/>
    <w:rsid w:val="00BD3064"/>
    <w:rsid w:val="00BD3530"/>
    <w:rsid w:val="00BD427D"/>
    <w:rsid w:val="00BD51FE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316A"/>
    <w:rsid w:val="00BF4D3C"/>
    <w:rsid w:val="00BF5673"/>
    <w:rsid w:val="00BF72A0"/>
    <w:rsid w:val="00BF7D2D"/>
    <w:rsid w:val="00C013FF"/>
    <w:rsid w:val="00C02E46"/>
    <w:rsid w:val="00C03339"/>
    <w:rsid w:val="00C03AD1"/>
    <w:rsid w:val="00C03C96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35D7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3CC"/>
    <w:rsid w:val="00C72786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BF0"/>
    <w:rsid w:val="00CA0C83"/>
    <w:rsid w:val="00CA3160"/>
    <w:rsid w:val="00CA347D"/>
    <w:rsid w:val="00CA3714"/>
    <w:rsid w:val="00CA3A3F"/>
    <w:rsid w:val="00CA4928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D6E"/>
    <w:rsid w:val="00CE1C12"/>
    <w:rsid w:val="00CE38A2"/>
    <w:rsid w:val="00CE514B"/>
    <w:rsid w:val="00CE54D4"/>
    <w:rsid w:val="00CE5DD0"/>
    <w:rsid w:val="00CE665D"/>
    <w:rsid w:val="00CF05A2"/>
    <w:rsid w:val="00CF0DF9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405DC"/>
    <w:rsid w:val="00D42AE0"/>
    <w:rsid w:val="00D42D98"/>
    <w:rsid w:val="00D44303"/>
    <w:rsid w:val="00D45BA5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774"/>
    <w:rsid w:val="00D91C19"/>
    <w:rsid w:val="00D92D3C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11D0"/>
    <w:rsid w:val="00DB3297"/>
    <w:rsid w:val="00DB4CBC"/>
    <w:rsid w:val="00DB4CD4"/>
    <w:rsid w:val="00DB539E"/>
    <w:rsid w:val="00DB5CC9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17D63"/>
    <w:rsid w:val="00E21AC2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154A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42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DB0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1817"/>
    <w:rsid w:val="00F763EB"/>
    <w:rsid w:val="00F802A2"/>
    <w:rsid w:val="00F86CF8"/>
    <w:rsid w:val="00F902F9"/>
    <w:rsid w:val="00F91D7C"/>
    <w:rsid w:val="00F9348C"/>
    <w:rsid w:val="00F94CFB"/>
    <w:rsid w:val="00F9503D"/>
    <w:rsid w:val="00F95AAB"/>
    <w:rsid w:val="00F96658"/>
    <w:rsid w:val="00F96BAD"/>
    <w:rsid w:val="00F9791B"/>
    <w:rsid w:val="00F97996"/>
    <w:rsid w:val="00FA00DA"/>
    <w:rsid w:val="00FA0F7E"/>
    <w:rsid w:val="00FA227C"/>
    <w:rsid w:val="00FB0130"/>
    <w:rsid w:val="00FB1670"/>
    <w:rsid w:val="00FB3B6C"/>
    <w:rsid w:val="00FB5075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02C"/>
    <w:rsid w:val="00FD7821"/>
    <w:rsid w:val="00FD7885"/>
    <w:rsid w:val="00FD7B99"/>
    <w:rsid w:val="00FD7DC9"/>
    <w:rsid w:val="00FE0B94"/>
    <w:rsid w:val="00FE1998"/>
    <w:rsid w:val="00FE1B4B"/>
    <w:rsid w:val="00FE29B1"/>
    <w:rsid w:val="00FE35CA"/>
    <w:rsid w:val="00FE3FF8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E1EC-6154-4D25-BFAA-28695D58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2563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Старикова Ольга Юрьевна</dc:creator>
  <cp:lastModifiedBy>Мелентьева Екатерина Денисовна</cp:lastModifiedBy>
  <cp:revision>4</cp:revision>
  <cp:lastPrinted>2019-11-26T12:45:00Z</cp:lastPrinted>
  <dcterms:created xsi:type="dcterms:W3CDTF">2022-09-05T08:14:00Z</dcterms:created>
  <dcterms:modified xsi:type="dcterms:W3CDTF">2022-09-16T11:15:00Z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