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rPr>
          <w:b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/>
          <w:color w:val="000000"/>
          <w:sz w:val="32"/>
        </w:rPr>
        <w:t xml:space="preserve">Эксперты «Точки качества» посетили выставку «Электроника-Транспорт 2022»</w:t>
      </w:r>
      <w:r>
        <w:rPr>
          <w:b/>
        </w:rPr>
      </w:r>
      <w:r/>
    </w:p>
    <w:p>
      <w:pPr>
        <w:ind w:left="0" w:right="0" w:firstLine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sz w:val="24"/>
        </w:rPr>
      </w:r>
      <w:r>
        <w:rPr>
          <w:b w:val="0"/>
        </w:rPr>
      </w:r>
      <w:r/>
    </w:p>
    <w:p>
      <w:pPr>
        <w:ind w:left="0" w:right="0" w:firstLine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21 сентября специалисты «</w:t>
      </w:r>
      <w:hyperlink r:id="rId9" w:tooltip="https://tquality.ru/" w:history="1">
        <w:r>
          <w:rPr>
            <w:rStyle w:val="796"/>
            <w:rFonts w:ascii="Liberation Sans" w:hAnsi="Liberation Sans" w:cs="Liberation Sans" w:eastAsia="Liberation Sans"/>
            <w:b w:val="0"/>
            <w:color w:val="1155CC"/>
            <w:sz w:val="28"/>
            <w:u w:val="none"/>
          </w:rPr>
          <w:t xml:space="preserve">Точки качества</w:t>
        </w:r>
      </w:hyperlink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» приняли участие в 15-й международной выставке информационных технологий и электроники для пассажирского транспорта и транспортной инфраструктуры «</w:t>
      </w:r>
      <w:hyperlink r:id="rId10" w:tooltip="https://www.e-transport.ru/" w:history="1">
        <w:r>
          <w:rPr>
            <w:rStyle w:val="796"/>
            <w:rFonts w:ascii="Liberation Sans" w:hAnsi="Liberation Sans" w:cs="Liberation Sans" w:eastAsia="Liberation Sans"/>
            <w:b w:val="0"/>
            <w:color w:val="1155CC"/>
            <w:sz w:val="28"/>
            <w:u w:val="none"/>
          </w:rPr>
          <w:t xml:space="preserve">Электроника-Транспорт 2022</w:t>
        </w:r>
      </w:hyperlink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». Выставка прошла в Москве, в Экспоцентре на Красной Пресне в рамках Российской недели общественного транспорта.</w:t>
      </w:r>
      <w:r>
        <w:rPr>
          <w:b w:val="0"/>
        </w:rPr>
      </w:r>
      <w:r/>
    </w:p>
    <w:p>
      <w:pPr>
        <w:ind w:left="0" w:right="0" w:firstLine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sz w:val="24"/>
        </w:rPr>
      </w:r>
      <w:r>
        <w:rPr>
          <w:b w:val="0"/>
        </w:rPr>
      </w:r>
      <w:r/>
    </w:p>
    <w:p>
      <w:pPr>
        <w:ind w:left="0" w:right="0" w:firstLine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В мероприятии участвовали компании, определяющие техническую политику отрасли, курирующие вопросы выбора, тестирования и внедрения ИТ-решений на пассажирском транспорте.</w:t>
      </w:r>
      <w:r>
        <w:rPr>
          <w:b w:val="0"/>
        </w:rPr>
      </w:r>
      <w:r/>
    </w:p>
    <w:p>
      <w:pPr>
        <w:ind w:left="0" w:right="0" w:firstLine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sz w:val="24"/>
        </w:rPr>
      </w:r>
      <w:r>
        <w:rPr>
          <w:b w:val="0"/>
        </w:rPr>
      </w:r>
      <w:r/>
    </w:p>
    <w:p>
      <w:pPr>
        <w:ind w:left="0" w:right="0" w:firstLine="0"/>
        <w:spacing w:before="0" w:after="0"/>
        <w:rPr>
          <w:b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/>
          <w:color w:val="000000"/>
          <w:sz w:val="30"/>
        </w:rPr>
        <w:t xml:space="preserve">Цели выставки</w:t>
      </w:r>
      <w:r>
        <w:rPr>
          <w:b/>
        </w:rPr>
      </w:r>
      <w:r/>
    </w:p>
    <w:p>
      <w:pPr>
        <w:ind w:left="0" w:right="0" w:firstLine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sz w:val="24"/>
        </w:rPr>
      </w:r>
      <w:r>
        <w:rPr>
          <w:b w:val="0"/>
        </w:rPr>
      </w:r>
      <w:r/>
    </w:p>
    <w:p>
      <w:pPr>
        <w:ind w:left="0" w:right="0" w:firstLine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Транспорт является одной из основ современной цивилизации, движущей силой бизнеса, экономики и страны. Роль цифровых технологий в работе пассажирского транспорта существенно выросла. Появились такие решения, как поезда и автобусы без машиниста, онлайн-табл</w:t>
      </w: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о, управление транспортными потоками в режиме реального времени, бесконтактная оплата проезда, технологии распознавания лиц и др. Цель прошедшей выставки заключалась в том, чтобы собраться и:</w:t>
      </w:r>
      <w:r>
        <w:rPr>
          <w:b w:val="0"/>
        </w:rPr>
      </w:r>
      <w:r/>
    </w:p>
    <w:p>
      <w:pPr>
        <w:ind w:left="0" w:right="0" w:firstLine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sz w:val="24"/>
        </w:rPr>
      </w:r>
      <w:r>
        <w:rPr>
          <w:b w:val="0"/>
        </w:rPr>
      </w:r>
      <w:r/>
    </w:p>
    <w:p>
      <w:pPr>
        <w:pStyle w:val="818"/>
        <w:numPr>
          <w:ilvl w:val="0"/>
          <w:numId w:val="1"/>
        </w:numPr>
        <w:ind w:right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обсудить все актуальные вопросы вживую,</w:t>
      </w:r>
      <w:r>
        <w:rPr>
          <w:b w:val="0"/>
        </w:rPr>
      </w:r>
      <w:r/>
    </w:p>
    <w:p>
      <w:pPr>
        <w:pStyle w:val="818"/>
        <w:numPr>
          <w:ilvl w:val="0"/>
          <w:numId w:val="1"/>
        </w:numPr>
        <w:ind w:right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рассказать о новинках, планах, достижениях и поделиться опытом,</w:t>
      </w:r>
      <w:r>
        <w:rPr>
          <w:b w:val="0"/>
        </w:rPr>
      </w:r>
      <w:r/>
    </w:p>
    <w:p>
      <w:pPr>
        <w:pStyle w:val="818"/>
        <w:numPr>
          <w:ilvl w:val="0"/>
          <w:numId w:val="1"/>
        </w:numPr>
        <w:ind w:right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продемонстрировать образцы продукции, услышать оценку специалистов и оценить интерес клиентов.</w:t>
      </w:r>
      <w:r>
        <w:rPr>
          <w:b w:val="0"/>
        </w:rPr>
      </w:r>
      <w:r/>
    </w:p>
    <w:p>
      <w:pPr>
        <w:ind w:left="0" w:right="0" w:firstLine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sz w:val="24"/>
        </w:rPr>
      </w:r>
      <w:r>
        <w:rPr>
          <w:b w:val="0"/>
        </w:rPr>
      </w:r>
      <w:r/>
    </w:p>
    <w:p>
      <w:pPr>
        <w:ind w:left="0" w:right="0" w:firstLine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Очевидно, что течение 5-10 лет ИТ-технологии затронут все процессы работы пассажирского транспорта, а это значит, что роль тестирования в транспортной сфере станет ещё более актуальной и востребованной.</w:t>
      </w:r>
      <w:r>
        <w:rPr>
          <w:b w:val="0"/>
        </w:rPr>
      </w:r>
      <w:r/>
    </w:p>
    <w:p>
      <w:pPr>
        <w:ind w:left="0" w:right="0" w:firstLine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sz w:val="24"/>
        </w:rPr>
      </w:r>
      <w:r>
        <w:rPr>
          <w:b w:val="0"/>
        </w:rPr>
      </w:r>
      <w:r/>
    </w:p>
    <w:p>
      <w:pPr>
        <w:ind w:left="0" w:right="0" w:firstLine="0"/>
        <w:spacing w:before="0" w:after="0"/>
        <w:rPr>
          <w:b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/>
          <w:color w:val="000000"/>
          <w:sz w:val="30"/>
        </w:rPr>
        <w:t xml:space="preserve">О важности тестирования ПО в транспортной отрасли</w:t>
      </w:r>
      <w:r>
        <w:rPr>
          <w:b/>
        </w:rPr>
      </w:r>
      <w:r/>
    </w:p>
    <w:p>
      <w:pPr>
        <w:ind w:left="0" w:right="0" w:firstLine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sz w:val="24"/>
        </w:rPr>
      </w:r>
      <w:r>
        <w:rPr>
          <w:b w:val="0"/>
        </w:rPr>
      </w:r>
      <w:r/>
    </w:p>
    <w:p>
      <w:pPr>
        <w:ind w:left="0" w:right="0" w:firstLine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К ИТ-решениям для транспортной отрасли предъявляются повышенные требования в плане безопасности, надёжности, устойчивости к механическим и климатическим нагрузкам и индуктивным помехам.  Прежде чем выпустить цифровой продукт, его важно протестировать, чтоб</w:t>
      </w: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ы убедиться, что он соответствует всем особенностям эксплуатации на территории России, таким как:</w:t>
      </w:r>
      <w:r>
        <w:rPr>
          <w:b w:val="0"/>
        </w:rPr>
      </w:r>
      <w:r/>
    </w:p>
    <w:p>
      <w:pPr>
        <w:ind w:left="0" w:right="0" w:firstLine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sz w:val="24"/>
        </w:rPr>
      </w:r>
      <w:r>
        <w:rPr>
          <w:b w:val="0"/>
        </w:rPr>
      </w:r>
      <w:r/>
    </w:p>
    <w:p>
      <w:pPr>
        <w:pStyle w:val="818"/>
        <w:numPr>
          <w:ilvl w:val="0"/>
          <w:numId w:val="2"/>
        </w:numPr>
        <w:ind w:right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разные климатические зоны;</w:t>
      </w:r>
      <w:r>
        <w:rPr>
          <w:b w:val="0"/>
        </w:rPr>
      </w:r>
      <w:r/>
    </w:p>
    <w:p>
      <w:pPr>
        <w:pStyle w:val="818"/>
        <w:numPr>
          <w:ilvl w:val="0"/>
          <w:numId w:val="2"/>
        </w:numPr>
        <w:ind w:right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отсутствие развитой сети сервисных центров;</w:t>
      </w:r>
      <w:r>
        <w:rPr>
          <w:b w:val="0"/>
        </w:rPr>
      </w:r>
      <w:r/>
    </w:p>
    <w:p>
      <w:pPr>
        <w:pStyle w:val="818"/>
        <w:numPr>
          <w:ilvl w:val="0"/>
          <w:numId w:val="2"/>
        </w:numPr>
        <w:ind w:right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нестабильное электропитание;</w:t>
      </w:r>
      <w:r>
        <w:rPr>
          <w:b w:val="0"/>
        </w:rPr>
      </w:r>
      <w:r/>
    </w:p>
    <w:p>
      <w:pPr>
        <w:pStyle w:val="818"/>
        <w:numPr>
          <w:ilvl w:val="0"/>
          <w:numId w:val="2"/>
        </w:numPr>
        <w:ind w:right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разный уровень подготовки персонала;</w:t>
      </w:r>
      <w:r>
        <w:rPr>
          <w:b w:val="0"/>
        </w:rPr>
      </w:r>
      <w:r/>
    </w:p>
    <w:p>
      <w:pPr>
        <w:pStyle w:val="818"/>
        <w:numPr>
          <w:ilvl w:val="0"/>
          <w:numId w:val="2"/>
        </w:numPr>
        <w:ind w:right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совместимость с системами предыдущих поколений;</w:t>
      </w:r>
      <w:r>
        <w:rPr>
          <w:b w:val="0"/>
        </w:rPr>
      </w:r>
      <w:r/>
    </w:p>
    <w:p>
      <w:pPr>
        <w:pStyle w:val="818"/>
        <w:numPr>
          <w:ilvl w:val="0"/>
          <w:numId w:val="2"/>
        </w:numPr>
        <w:ind w:right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высокий пассажиропоток.</w:t>
      </w:r>
      <w:r>
        <w:rPr>
          <w:b w:val="0"/>
        </w:rPr>
      </w:r>
      <w:r/>
    </w:p>
    <w:p>
      <w:pPr>
        <w:ind w:left="0" w:right="0" w:firstLine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sz w:val="24"/>
        </w:rPr>
      </w:r>
      <w:r>
        <w:rPr>
          <w:b w:val="0"/>
        </w:rPr>
      </w:r>
      <w:r/>
    </w:p>
    <w:p>
      <w:pPr>
        <w:ind w:left="0" w:right="0" w:firstLine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Тестирование считается одним из наиболее важных способов обеспечения качества разработки программного обеспечения. И тестирование программного продукта должно проводиться с самого начала его создания. Для этого вы можете обратиться к специалистам «Точки ка</w:t>
      </w: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чества». </w:t>
      </w:r>
      <w:r>
        <w:rPr>
          <w:b w:val="0"/>
        </w:rPr>
      </w:r>
      <w:r/>
    </w:p>
    <w:p>
      <w:pPr>
        <w:ind w:left="0" w:right="0" w:firstLine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sz w:val="24"/>
        </w:rPr>
      </w:r>
      <w:r>
        <w:rPr>
          <w:b w:val="0"/>
        </w:rPr>
      </w:r>
      <w:r/>
    </w:p>
    <w:p>
      <w:pPr>
        <w:ind w:left="0" w:right="0" w:firstLine="0"/>
        <w:spacing w:before="0" w:after="0"/>
        <w:rPr>
          <w:rFonts w:ascii="Liberation Sans" w:hAnsi="Liberation Sans" w:cs="Liberation Sans" w:eastAsia="Liberation Sans"/>
          <w:b w:val="0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В соответствии с бизнес-задачей инженеры по обеспечению качества проведут тестирование функциональное, автоматизированное, производительности, интерфейса, совместимости и локализации в транспортной отрасли. Подробнее про услуги компании вы найдёте на сайте</w:t>
      </w: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: </w:t>
      </w:r>
      <w:hyperlink r:id="rId11" w:tooltip="https://tquality.ru/" w:history="1">
        <w:r>
          <w:rPr>
            <w:rStyle w:val="796"/>
            <w:rFonts w:ascii="Liberation Sans" w:hAnsi="Liberation Sans" w:cs="Liberation Sans" w:eastAsia="Liberation Sans"/>
            <w:b w:val="0"/>
            <w:color w:val="1155CC"/>
            <w:sz w:val="28"/>
            <w:u w:val="none"/>
          </w:rPr>
          <w:t xml:space="preserve">https://tquality.ru/</w:t>
        </w:r>
      </w:hyperlink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 </w:t>
      </w:r>
      <w:r>
        <w:rPr>
          <w:b w:val="0"/>
        </w:rPr>
      </w:r>
      <w:r/>
      <w:r>
        <w:rPr>
          <w:b w:val="0"/>
          <w:sz w:val="24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spacing w:before="0" w:after="0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</w:rPr>
      </w:r>
      <w:r>
        <w:rPr>
          <w:b w:val="0"/>
        </w:rPr>
      </w:r>
    </w:p>
    <w:p>
      <w:pPr>
        <w:ind w:left="0" w:right="0" w:firstLine="0"/>
        <w:spacing w:before="0" w:after="0"/>
        <w:rPr>
          <w:b w:val="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/>
          <w:color w:val="000000"/>
          <w:sz w:val="28"/>
        </w:rPr>
        <w:t xml:space="preserve">О компании: </w:t>
      </w: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«Точка качества» уже более 10 предоставляет широкий спектр услуг по тестированию ПО любой сложности. Наши эксперты повысят качество вашего программного продукта через тестирование функциональное, нагрузочное, автоматизированное, производительно</w:t>
      </w: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сти, юзабилити и локализации. Мы реализовали более 600 проектов в различных отраслях: финансы, госсектор, электронная коммерция, медиа, транспорт, промышленность и т.д. Будем рады сотрудничеству с вами!</w:t>
      </w:r>
      <w:r>
        <w:rPr>
          <w:b w:val="0"/>
        </w:rPr>
      </w:r>
    </w:p>
    <w:p>
      <w:pPr>
        <w:ind w:left="0" w:right="0" w:firstLine="0"/>
        <w:spacing w:before="0" w:after="0"/>
        <w:rPr>
          <w:b w:val="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  <w:highlight w:val="none"/>
        </w:rPr>
      </w:r>
      <w:r>
        <w:rPr>
          <w:rFonts w:ascii="Liberation Sans" w:hAnsi="Liberation Sans" w:cs="Liberation Sans" w:eastAsia="Liberation Sans"/>
          <w:b w:val="0"/>
          <w:color w:val="000000"/>
          <w:sz w:val="28"/>
          <w:highlight w:val="none"/>
        </w:rPr>
      </w:r>
    </w:p>
    <w:p>
      <w:pPr>
        <w:ind w:left="0" w:right="0" w:firstLine="0"/>
        <w:spacing w:before="0" w:after="0"/>
        <w:rPr>
          <w:rFonts w:ascii="Liberation Sans" w:hAnsi="Liberation Sans" w:cs="Liberation Sans" w:eastAsia="Liberation Sans"/>
          <w:b w:val="0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/>
          <w:color w:val="000000"/>
          <w:sz w:val="28"/>
        </w:rPr>
        <w:t xml:space="preserve">Контакты</w:t>
      </w: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: </w:t>
      </w:r>
      <w:r>
        <w:rPr>
          <w:b w:val="0"/>
        </w:rPr>
      </w:r>
    </w:p>
    <w:p>
      <w:pPr>
        <w:ind w:left="0" w:right="0" w:firstLine="0"/>
        <w:spacing w:before="0" w:after="0"/>
        <w:rPr>
          <w:b w:val="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info@tquality.ru</w:t>
      </w:r>
      <w:r>
        <w:rPr>
          <w:b w:val="0"/>
        </w:rPr>
      </w:r>
    </w:p>
    <w:p>
      <w:pPr>
        <w:ind w:left="0" w:right="0" w:firstLine="0"/>
        <w:spacing w:before="0" w:after="0"/>
        <w:rPr>
          <w:b w:val="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+7 (499) 899-88-80</w:t>
      </w:r>
      <w:r>
        <w:rPr>
          <w:b w:val="0"/>
        </w:rPr>
      </w:r>
    </w:p>
    <w:p>
      <w:pPr>
        <w:ind w:left="0" w:right="0" w:firstLine="0"/>
        <w:spacing w:before="0" w:after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>
        <w:rPr>
          <w:sz w:val="24"/>
        </w:rPr>
      </w:r>
    </w:p>
    <w:p>
      <w:pPr>
        <w:ind w:left="0" w:right="0" w:firstLine="0"/>
        <w:spacing w:before="0" w:after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/>
          <w:color w:val="000000"/>
          <w:sz w:val="28"/>
        </w:rPr>
        <w:t xml:space="preserve">Адреса:</w:t>
      </w:r>
      <w:r/>
    </w:p>
    <w:p>
      <w:pPr>
        <w:ind w:left="0" w:right="0" w:firstLine="0"/>
        <w:spacing w:before="0" w:after="0"/>
        <w:rPr>
          <w:b w:val="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Москва, ул. Свободы, д. 8/4, стр. 2, пом. 3Н, к. 4</w:t>
      </w:r>
      <w:r>
        <w:rPr>
          <w:b w:val="0"/>
        </w:rPr>
      </w:r>
    </w:p>
    <w:p>
      <w:pPr>
        <w:ind w:left="0" w:right="0" w:firstLine="0"/>
        <w:spacing w:before="0" w:after="0"/>
        <w:rPr>
          <w:b w:val="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Санкт-Петербург, пр. Энергетиков, 3Б, оф. 514</w:t>
      </w:r>
      <w:r>
        <w:rPr>
          <w:b w:val="0"/>
        </w:rPr>
      </w:r>
    </w:p>
    <w:p>
      <w:pPr>
        <w:ind w:left="0" w:right="0" w:firstLine="0"/>
        <w:spacing w:before="0" w:after="0"/>
        <w:rPr>
          <w:b w:val="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Рязань, Московское шоссе, д. 20</w:t>
      </w:r>
      <w:r>
        <w:rPr>
          <w:b w:val="0"/>
        </w:rPr>
      </w:r>
    </w:p>
    <w:p>
      <w:pPr>
        <w:ind w:left="0" w:right="0" w:firstLine="0"/>
        <w:spacing w:before="0" w:after="0"/>
        <w:rPr>
          <w:b w:val="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 w:eastAsia="Liberation Sans"/>
          <w:b w:val="0"/>
          <w:color w:val="000000"/>
          <w:sz w:val="28"/>
        </w:rPr>
        <w:t xml:space="preserve">Минск, проспект Независимости, д. 172, офис 302</w:t>
      </w:r>
      <w:r>
        <w:rPr>
          <w:b w:val="0"/>
        </w:rPr>
      </w:r>
    </w:p>
    <w:p>
      <w:pPr>
        <w:ind w:left="0" w:right="0" w:firstLine="0"/>
        <w:spacing w:before="0" w:after="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  <w:r>
        <w:rPr>
          <w:sz w:val="24"/>
        </w:rPr>
      </w:r>
      <w:r/>
      <w:r>
        <w:rPr>
          <w:rFonts w:ascii="Liberation Sans" w:hAnsi="Liberation Sans" w:cs="Liberation Sans" w:eastAsia="Liberation Sans"/>
          <w:b w:val="0"/>
          <w:color w:val="000000"/>
          <w:sz w:val="28"/>
          <w:highlight w:val="none"/>
        </w:rPr>
      </w:r>
      <w:r>
        <w:rPr>
          <w:rFonts w:ascii="Liberation Sans" w:hAnsi="Liberation Sans" w:cs="Liberation Sans" w:eastAsia="Liberation Sans"/>
          <w:b w:val="0"/>
          <w:color w:val="000000"/>
          <w:sz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8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  <w:color w:val="000000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uiPriority w:val="1"/>
    <w:qFormat/>
    <w:pPr>
      <w:spacing w:after="0" w:line="240" w:lineRule="auto"/>
    </w:pPr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tquality.ru/" TargetMode="External"/><Relationship Id="rId10" Type="http://schemas.openxmlformats.org/officeDocument/2006/relationships/hyperlink" Target="https://www.e-transport.ru/" TargetMode="External"/><Relationship Id="rId11" Type="http://schemas.openxmlformats.org/officeDocument/2006/relationships/hyperlink" Target="https://tquality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Darya Guzeva</cp:lastModifiedBy>
  <cp:revision>3</cp:revision>
  <dcterms:modified xsi:type="dcterms:W3CDTF">2022-09-22T12:23:08Z</dcterms:modified>
</cp:coreProperties>
</file>