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68" w:rsidRPr="0036766C" w:rsidRDefault="005B1AAE">
      <w:pPr>
        <w:rPr>
          <w:b/>
          <w:sz w:val="28"/>
        </w:rPr>
      </w:pPr>
      <w:r>
        <w:rPr>
          <w:b/>
          <w:sz w:val="28"/>
        </w:rPr>
        <w:t>Двадцать э</w:t>
      </w:r>
      <w:r w:rsidR="00883163" w:rsidRPr="0036766C">
        <w:rPr>
          <w:b/>
          <w:sz w:val="28"/>
        </w:rPr>
        <w:t>ксперт</w:t>
      </w:r>
      <w:r>
        <w:rPr>
          <w:b/>
          <w:sz w:val="28"/>
        </w:rPr>
        <w:t>ов</w:t>
      </w:r>
      <w:r w:rsidR="00883163" w:rsidRPr="0036766C">
        <w:rPr>
          <w:b/>
          <w:sz w:val="28"/>
        </w:rPr>
        <w:t xml:space="preserve"> этнокультурной сферы разраб</w:t>
      </w:r>
      <w:r>
        <w:rPr>
          <w:b/>
          <w:sz w:val="28"/>
        </w:rPr>
        <w:t>ота</w:t>
      </w:r>
      <w:r w:rsidR="00883163" w:rsidRPr="0036766C">
        <w:rPr>
          <w:b/>
          <w:sz w:val="28"/>
        </w:rPr>
        <w:t>ют стратегию развития</w:t>
      </w:r>
    </w:p>
    <w:p w:rsidR="00867A09" w:rsidRPr="00867A09" w:rsidRDefault="00883163" w:rsidP="005B1AAE">
      <w:pPr>
        <w:jc w:val="both"/>
        <w:rPr>
          <w:sz w:val="28"/>
        </w:rPr>
      </w:pPr>
      <w:r w:rsidRPr="00987796">
        <w:rPr>
          <w:sz w:val="28"/>
        </w:rPr>
        <w:t>В Москве стартовал</w:t>
      </w:r>
      <w:r w:rsidR="00867A09">
        <w:rPr>
          <w:sz w:val="28"/>
        </w:rPr>
        <w:t>а</w:t>
      </w:r>
      <w:r w:rsidRPr="00987796">
        <w:rPr>
          <w:sz w:val="28"/>
        </w:rPr>
        <w:t xml:space="preserve"> </w:t>
      </w:r>
      <w:r w:rsidR="00867A09" w:rsidRPr="00867A09">
        <w:rPr>
          <w:sz w:val="28"/>
        </w:rPr>
        <w:t>очн</w:t>
      </w:r>
      <w:r w:rsidR="00867A09">
        <w:rPr>
          <w:sz w:val="28"/>
        </w:rPr>
        <w:t>ая</w:t>
      </w:r>
      <w:r w:rsidR="00867A09" w:rsidRPr="00867A09">
        <w:rPr>
          <w:sz w:val="28"/>
        </w:rPr>
        <w:t xml:space="preserve"> стратегическ</w:t>
      </w:r>
      <w:r w:rsidR="00867A09">
        <w:rPr>
          <w:sz w:val="28"/>
        </w:rPr>
        <w:t>ая сессия</w:t>
      </w:r>
      <w:r w:rsidR="00867A09" w:rsidRPr="00867A09">
        <w:rPr>
          <w:sz w:val="28"/>
        </w:rPr>
        <w:t xml:space="preserve"> </w:t>
      </w:r>
      <w:r w:rsidRPr="00987796">
        <w:rPr>
          <w:sz w:val="28"/>
        </w:rPr>
        <w:t>Всероссийского проекта «</w:t>
      </w:r>
      <w:proofErr w:type="spellStart"/>
      <w:r w:rsidRPr="00987796">
        <w:rPr>
          <w:sz w:val="28"/>
        </w:rPr>
        <w:t>ЭтНик</w:t>
      </w:r>
      <w:proofErr w:type="spellEnd"/>
      <w:r w:rsidRPr="00987796">
        <w:rPr>
          <w:sz w:val="28"/>
        </w:rPr>
        <w:t xml:space="preserve">: стратегия в практике». </w:t>
      </w:r>
      <w:r w:rsidR="00867A09">
        <w:rPr>
          <w:sz w:val="28"/>
        </w:rPr>
        <w:t>С</w:t>
      </w:r>
      <w:r w:rsidR="00867A09" w:rsidRPr="00867A09">
        <w:rPr>
          <w:sz w:val="28"/>
        </w:rPr>
        <w:t xml:space="preserve"> 16</w:t>
      </w:r>
      <w:r w:rsidR="00867A09">
        <w:rPr>
          <w:sz w:val="28"/>
        </w:rPr>
        <w:t xml:space="preserve"> по </w:t>
      </w:r>
      <w:r w:rsidR="00867A09" w:rsidRPr="00867A09">
        <w:rPr>
          <w:sz w:val="28"/>
        </w:rPr>
        <w:t>18</w:t>
      </w:r>
      <w:r w:rsidR="00867A09">
        <w:rPr>
          <w:sz w:val="28"/>
        </w:rPr>
        <w:t> </w:t>
      </w:r>
      <w:r w:rsidR="00867A09" w:rsidRPr="00867A09">
        <w:rPr>
          <w:sz w:val="28"/>
        </w:rPr>
        <w:t>октября коллеги по ресурсному сообществу</w:t>
      </w:r>
      <w:r w:rsidR="00867A09">
        <w:rPr>
          <w:sz w:val="28"/>
        </w:rPr>
        <w:t xml:space="preserve"> </w:t>
      </w:r>
      <w:r w:rsidR="00867A09" w:rsidRPr="00867A09">
        <w:rPr>
          <w:sz w:val="28"/>
        </w:rPr>
        <w:t>разработают структуру стратегии этнокультурного сектора, а также определят основные направления развития и практические подходы к её реализации.</w:t>
      </w:r>
    </w:p>
    <w:p w:rsidR="00180F02" w:rsidRPr="003565AF" w:rsidRDefault="007A7B07" w:rsidP="005B1AAE">
      <w:pPr>
        <w:jc w:val="both"/>
        <w:rPr>
          <w:rFonts w:cstheme="minorHAnsi"/>
          <w:sz w:val="28"/>
        </w:rPr>
      </w:pPr>
      <w:r w:rsidRPr="003565AF">
        <w:rPr>
          <w:rFonts w:cstheme="minorHAnsi"/>
          <w:sz w:val="28"/>
        </w:rPr>
        <w:t>Среди участников сессии выпускники предыдущих программ и проектов общего бренда «</w:t>
      </w:r>
      <w:proofErr w:type="spellStart"/>
      <w:r w:rsidRPr="003565AF">
        <w:rPr>
          <w:rFonts w:cstheme="minorHAnsi"/>
          <w:sz w:val="28"/>
        </w:rPr>
        <w:t>ЭтНик</w:t>
      </w:r>
      <w:proofErr w:type="spellEnd"/>
      <w:r w:rsidRPr="003565AF">
        <w:rPr>
          <w:rFonts w:cstheme="minorHAnsi"/>
          <w:sz w:val="28"/>
        </w:rPr>
        <w:t xml:space="preserve">», представители органов государственной власти, эксперты сферы национальных отношений, представители СМИ, профильных ведомств субъектов РФ и т.д. География участников ― </w:t>
      </w:r>
      <w:r w:rsidR="00180F02" w:rsidRPr="003565AF">
        <w:rPr>
          <w:rFonts w:cstheme="minorHAnsi"/>
          <w:sz w:val="28"/>
        </w:rPr>
        <w:t xml:space="preserve">Ставропольский, Приморский и </w:t>
      </w:r>
      <w:r w:rsidR="00180F02" w:rsidRPr="003565AF">
        <w:rPr>
          <w:rFonts w:cstheme="minorHAnsi"/>
          <w:sz w:val="28"/>
        </w:rPr>
        <w:t xml:space="preserve">Алтайский </w:t>
      </w:r>
      <w:r w:rsidR="00180F02" w:rsidRPr="003565AF">
        <w:rPr>
          <w:rFonts w:cstheme="minorHAnsi"/>
          <w:sz w:val="28"/>
        </w:rPr>
        <w:t>края</w:t>
      </w:r>
      <w:r w:rsidR="00180F02" w:rsidRPr="003565AF">
        <w:rPr>
          <w:rFonts w:cstheme="minorHAnsi"/>
          <w:sz w:val="28"/>
        </w:rPr>
        <w:t>,</w:t>
      </w:r>
      <w:r w:rsidR="00180F02" w:rsidRPr="003565AF">
        <w:rPr>
          <w:rFonts w:cstheme="minorHAnsi"/>
          <w:sz w:val="28"/>
        </w:rPr>
        <w:t xml:space="preserve"> </w:t>
      </w:r>
      <w:r w:rsidR="00180F02" w:rsidRPr="003565AF">
        <w:rPr>
          <w:rFonts w:cstheme="minorHAnsi"/>
          <w:sz w:val="28"/>
        </w:rPr>
        <w:t>Иркутск</w:t>
      </w:r>
      <w:r w:rsidR="00180F02" w:rsidRPr="003565AF">
        <w:rPr>
          <w:rFonts w:cstheme="minorHAnsi"/>
          <w:sz w:val="28"/>
        </w:rPr>
        <w:t>ая</w:t>
      </w:r>
      <w:r w:rsidR="00180F02" w:rsidRPr="003565AF">
        <w:rPr>
          <w:rFonts w:cstheme="minorHAnsi"/>
          <w:sz w:val="28"/>
        </w:rPr>
        <w:t>,</w:t>
      </w:r>
      <w:r w:rsidR="00180F02" w:rsidRPr="003565AF">
        <w:rPr>
          <w:rFonts w:cstheme="minorHAnsi"/>
          <w:sz w:val="28"/>
        </w:rPr>
        <w:t xml:space="preserve"> </w:t>
      </w:r>
      <w:r w:rsidR="00180F02" w:rsidRPr="003565AF">
        <w:rPr>
          <w:rFonts w:cstheme="minorHAnsi"/>
          <w:sz w:val="28"/>
        </w:rPr>
        <w:t>Саратов</w:t>
      </w:r>
      <w:r w:rsidR="00180F02" w:rsidRPr="003565AF">
        <w:rPr>
          <w:rFonts w:cstheme="minorHAnsi"/>
          <w:sz w:val="28"/>
        </w:rPr>
        <w:t>ская</w:t>
      </w:r>
      <w:r w:rsidR="00180F02" w:rsidRPr="003565AF">
        <w:rPr>
          <w:rFonts w:cstheme="minorHAnsi"/>
          <w:sz w:val="28"/>
        </w:rPr>
        <w:t>,</w:t>
      </w:r>
      <w:r w:rsidR="00180F02" w:rsidRPr="003565AF">
        <w:rPr>
          <w:rFonts w:cstheme="minorHAnsi"/>
          <w:sz w:val="28"/>
        </w:rPr>
        <w:t xml:space="preserve"> Самарская</w:t>
      </w:r>
      <w:r w:rsidR="00180F02" w:rsidRPr="003565AF">
        <w:rPr>
          <w:rFonts w:cstheme="minorHAnsi"/>
          <w:sz w:val="28"/>
        </w:rPr>
        <w:t>,</w:t>
      </w:r>
      <w:r w:rsidR="00180F02" w:rsidRPr="003565AF">
        <w:rPr>
          <w:rFonts w:cstheme="minorHAnsi"/>
          <w:sz w:val="28"/>
        </w:rPr>
        <w:t xml:space="preserve"> Л</w:t>
      </w:r>
      <w:r w:rsidR="00180F02" w:rsidRPr="003565AF">
        <w:rPr>
          <w:rFonts w:cstheme="minorHAnsi"/>
          <w:sz w:val="28"/>
        </w:rPr>
        <w:t>енинградская</w:t>
      </w:r>
      <w:r w:rsidR="00180F02" w:rsidRPr="003565AF">
        <w:rPr>
          <w:rFonts w:cstheme="minorHAnsi"/>
          <w:sz w:val="28"/>
        </w:rPr>
        <w:t>,</w:t>
      </w:r>
      <w:r w:rsidR="00180F02" w:rsidRPr="003565AF">
        <w:rPr>
          <w:rFonts w:cstheme="minorHAnsi"/>
          <w:sz w:val="28"/>
        </w:rPr>
        <w:t xml:space="preserve"> Свердловская</w:t>
      </w:r>
      <w:r w:rsidR="00180F02" w:rsidRPr="003565AF">
        <w:rPr>
          <w:rFonts w:cstheme="minorHAnsi"/>
          <w:sz w:val="28"/>
        </w:rPr>
        <w:t>,</w:t>
      </w:r>
      <w:r w:rsidR="00180F02" w:rsidRPr="003565AF">
        <w:rPr>
          <w:rFonts w:cstheme="minorHAnsi"/>
          <w:sz w:val="28"/>
        </w:rPr>
        <w:t xml:space="preserve"> Московская</w:t>
      </w:r>
      <w:r w:rsidR="00180F02" w:rsidRPr="003565AF">
        <w:rPr>
          <w:rFonts w:cstheme="minorHAnsi"/>
          <w:sz w:val="28"/>
        </w:rPr>
        <w:t>,</w:t>
      </w:r>
      <w:r w:rsidR="00180F02" w:rsidRPr="003565AF">
        <w:rPr>
          <w:rFonts w:cstheme="minorHAnsi"/>
          <w:sz w:val="28"/>
        </w:rPr>
        <w:t xml:space="preserve"> Волгоградская</w:t>
      </w:r>
      <w:r w:rsidR="00180F02" w:rsidRPr="003565AF">
        <w:rPr>
          <w:rFonts w:cstheme="minorHAnsi"/>
          <w:sz w:val="28"/>
        </w:rPr>
        <w:t xml:space="preserve"> и</w:t>
      </w:r>
      <w:r w:rsidR="00180F02" w:rsidRPr="003565AF">
        <w:rPr>
          <w:rFonts w:cstheme="minorHAnsi"/>
          <w:sz w:val="28"/>
        </w:rPr>
        <w:t xml:space="preserve"> Архангельск</w:t>
      </w:r>
      <w:r w:rsidR="00180F02" w:rsidRPr="003565AF">
        <w:rPr>
          <w:rFonts w:cstheme="minorHAnsi"/>
          <w:sz w:val="28"/>
        </w:rPr>
        <w:t xml:space="preserve">ая </w:t>
      </w:r>
      <w:r w:rsidR="00180F02" w:rsidRPr="003565AF">
        <w:rPr>
          <w:rFonts w:cstheme="minorHAnsi"/>
          <w:sz w:val="28"/>
        </w:rPr>
        <w:t>обл</w:t>
      </w:r>
      <w:r w:rsidR="00180F02" w:rsidRPr="003565AF">
        <w:rPr>
          <w:rFonts w:cstheme="minorHAnsi"/>
          <w:sz w:val="28"/>
        </w:rPr>
        <w:t>асти</w:t>
      </w:r>
      <w:r w:rsidR="00180F02" w:rsidRPr="003565AF">
        <w:rPr>
          <w:rFonts w:cstheme="minorHAnsi"/>
          <w:sz w:val="28"/>
        </w:rPr>
        <w:t>,</w:t>
      </w:r>
      <w:r w:rsidR="00180F02" w:rsidRPr="003565AF">
        <w:rPr>
          <w:rFonts w:cstheme="minorHAnsi"/>
          <w:sz w:val="28"/>
        </w:rPr>
        <w:t xml:space="preserve"> </w:t>
      </w:r>
      <w:r w:rsidR="00180F02" w:rsidRPr="003565AF">
        <w:rPr>
          <w:rFonts w:cstheme="minorHAnsi"/>
          <w:sz w:val="28"/>
        </w:rPr>
        <w:t xml:space="preserve">Чеченская Республика, </w:t>
      </w:r>
      <w:r w:rsidR="005B1AAE">
        <w:rPr>
          <w:rFonts w:cstheme="minorHAnsi"/>
          <w:sz w:val="28"/>
        </w:rPr>
        <w:t xml:space="preserve">а также </w:t>
      </w:r>
      <w:bookmarkStart w:id="0" w:name="_GoBack"/>
      <w:bookmarkEnd w:id="0"/>
      <w:r w:rsidR="00180F02" w:rsidRPr="003565AF">
        <w:rPr>
          <w:rFonts w:cstheme="minorHAnsi"/>
          <w:sz w:val="28"/>
        </w:rPr>
        <w:t>Республики Саха (Якутия), Марий-Эл,</w:t>
      </w:r>
      <w:r w:rsidR="00180F02" w:rsidRPr="003565AF">
        <w:rPr>
          <w:rFonts w:cstheme="minorHAnsi"/>
          <w:sz w:val="28"/>
        </w:rPr>
        <w:t xml:space="preserve"> </w:t>
      </w:r>
      <w:r w:rsidR="00180F02" w:rsidRPr="003565AF">
        <w:rPr>
          <w:rFonts w:cstheme="minorHAnsi"/>
          <w:sz w:val="28"/>
        </w:rPr>
        <w:t>Татарстан</w:t>
      </w:r>
      <w:r w:rsidR="00180F02" w:rsidRPr="003565AF">
        <w:rPr>
          <w:rFonts w:cstheme="minorHAnsi"/>
          <w:sz w:val="28"/>
        </w:rPr>
        <w:t xml:space="preserve"> и </w:t>
      </w:r>
      <w:r w:rsidR="00180F02" w:rsidRPr="003565AF">
        <w:rPr>
          <w:rFonts w:cstheme="minorHAnsi"/>
          <w:sz w:val="28"/>
        </w:rPr>
        <w:t>Удмуртия</w:t>
      </w:r>
      <w:r w:rsidR="00180F02" w:rsidRPr="003565AF">
        <w:rPr>
          <w:rFonts w:cstheme="minorHAnsi"/>
          <w:sz w:val="28"/>
        </w:rPr>
        <w:t>.</w:t>
      </w:r>
    </w:p>
    <w:p w:rsidR="007A7B07" w:rsidRDefault="007A7B07" w:rsidP="005B1AAE">
      <w:pPr>
        <w:jc w:val="both"/>
        <w:rPr>
          <w:sz w:val="28"/>
        </w:rPr>
      </w:pPr>
      <w:r w:rsidRPr="00867A09">
        <w:rPr>
          <w:sz w:val="28"/>
        </w:rPr>
        <w:t>Благодаря разработанной стратегии и программе проектных мероприятий в регионах Российской Федерации будет вестись системная работа сформированного экспертного сообщества, сопровождаемая оценкой эффективности деятельности этнокультурного сектора и выявлением возможностей и потребностей национально-культурных СО НКО. В результате создания партнёрских проектов и программ и эффективного межсекторного взаимодействия станут залогом успешного развития этнокультурной сферы.</w:t>
      </w:r>
    </w:p>
    <w:p w:rsidR="00867A09" w:rsidRPr="00867A09" w:rsidRDefault="00867A09" w:rsidP="005B1AAE">
      <w:pPr>
        <w:jc w:val="both"/>
        <w:rPr>
          <w:sz w:val="28"/>
        </w:rPr>
      </w:pPr>
      <w:r w:rsidRPr="00867A09">
        <w:rPr>
          <w:sz w:val="28"/>
        </w:rPr>
        <w:t>Всероссийский проект «</w:t>
      </w:r>
      <w:proofErr w:type="spellStart"/>
      <w:r w:rsidRPr="00867A09">
        <w:rPr>
          <w:sz w:val="28"/>
        </w:rPr>
        <w:t>ЭтНик</w:t>
      </w:r>
      <w:proofErr w:type="spellEnd"/>
      <w:r w:rsidRPr="00867A09">
        <w:rPr>
          <w:sz w:val="28"/>
        </w:rPr>
        <w:t>: стратегия в практике» направлен на укрепление и сохранение межнационального мира и согласия через формирование стратегии развития этнокультурных некоммерческих организаций, укрепление экспертного сообщества и расширение практики межсекторного взаимодействия.</w:t>
      </w:r>
    </w:p>
    <w:p w:rsidR="00867A09" w:rsidRPr="00867A09" w:rsidRDefault="00867A09" w:rsidP="005B1AAE">
      <w:pPr>
        <w:jc w:val="both"/>
        <w:rPr>
          <w:sz w:val="28"/>
        </w:rPr>
      </w:pPr>
      <w:r w:rsidRPr="00867A09">
        <w:rPr>
          <w:sz w:val="28"/>
        </w:rPr>
        <w:t>Новый проект является продолжением проектов «</w:t>
      </w:r>
      <w:proofErr w:type="spellStart"/>
      <w:r w:rsidRPr="00867A09">
        <w:rPr>
          <w:sz w:val="28"/>
        </w:rPr>
        <w:t>ЭтНик</w:t>
      </w:r>
      <w:proofErr w:type="spellEnd"/>
      <w:r w:rsidRPr="00867A09">
        <w:rPr>
          <w:sz w:val="28"/>
        </w:rPr>
        <w:t>», «</w:t>
      </w:r>
      <w:proofErr w:type="spellStart"/>
      <w:proofErr w:type="gramStart"/>
      <w:r w:rsidRPr="00867A09">
        <w:rPr>
          <w:sz w:val="28"/>
        </w:rPr>
        <w:t>ЭтНик:ПроДвижение</w:t>
      </w:r>
      <w:proofErr w:type="spellEnd"/>
      <w:proofErr w:type="gramEnd"/>
      <w:r w:rsidRPr="00867A09">
        <w:rPr>
          <w:sz w:val="28"/>
        </w:rPr>
        <w:t>» и «</w:t>
      </w:r>
      <w:proofErr w:type="spellStart"/>
      <w:r w:rsidRPr="00867A09">
        <w:rPr>
          <w:sz w:val="28"/>
        </w:rPr>
        <w:t>ЭтНик</w:t>
      </w:r>
      <w:proofErr w:type="spellEnd"/>
      <w:r w:rsidRPr="00867A09">
        <w:rPr>
          <w:sz w:val="28"/>
        </w:rPr>
        <w:t>: ресурсное сообщество». Он разработан и реализуется Автономной некоммерческой организацией «Ресурсный центр в сфере национальных отношений» в партнёрстве с Общероссийской общественной организацией «Ассамблея народов России» с использованием гранта Президента Российской Федерации на развитие межнационального сотрудничества, сохранение и защиту самобытности и языков народов Российской Федерации, предоставленного Фондом президентских грантов.</w:t>
      </w:r>
    </w:p>
    <w:p w:rsidR="00883163" w:rsidRPr="00987796" w:rsidRDefault="005B1AAE">
      <w:pPr>
        <w:rPr>
          <w:sz w:val="28"/>
        </w:rPr>
      </w:pPr>
      <w:r w:rsidRPr="005B1AAE">
        <w:rPr>
          <w:b/>
          <w:sz w:val="28"/>
        </w:rPr>
        <w:lastRenderedPageBreak/>
        <w:t>Контакты для СМИ:</w:t>
      </w:r>
      <w:r>
        <w:rPr>
          <w:sz w:val="28"/>
        </w:rPr>
        <w:t xml:space="preserve"> Анжелика Засядько, </w:t>
      </w:r>
      <w:r>
        <w:rPr>
          <w:sz w:val="28"/>
        </w:rPr>
        <w:br/>
        <w:t xml:space="preserve">руководитель пресс-службы Ресурсного центра в сфере национальных отношений, тел. +7-903-103-9170, </w:t>
      </w:r>
      <w:r w:rsidRPr="005B1AAE">
        <w:rPr>
          <w:sz w:val="28"/>
        </w:rPr>
        <w:t>ierrc.ru@ya.ru</w:t>
      </w:r>
    </w:p>
    <w:sectPr w:rsidR="00883163" w:rsidRPr="0098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63"/>
    <w:rsid w:val="000D419C"/>
    <w:rsid w:val="00180F02"/>
    <w:rsid w:val="003565AF"/>
    <w:rsid w:val="0036766C"/>
    <w:rsid w:val="003C1A1D"/>
    <w:rsid w:val="005B1AAE"/>
    <w:rsid w:val="007A7B07"/>
    <w:rsid w:val="00867A09"/>
    <w:rsid w:val="00883163"/>
    <w:rsid w:val="008C166B"/>
    <w:rsid w:val="008C6158"/>
    <w:rsid w:val="00987796"/>
    <w:rsid w:val="00AC59BF"/>
    <w:rsid w:val="00D6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83DF"/>
  <w15:chartTrackingRefBased/>
  <w15:docId w15:val="{A5286E50-0092-4CEF-95E0-404B26D4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5</cp:revision>
  <dcterms:created xsi:type="dcterms:W3CDTF">2022-10-15T10:14:00Z</dcterms:created>
  <dcterms:modified xsi:type="dcterms:W3CDTF">2022-10-16T08:01:00Z</dcterms:modified>
</cp:coreProperties>
</file>