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05" w:rsidRPr="00D472F9" w:rsidRDefault="00FE5AD3" w:rsidP="00751905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D472F9">
        <w:rPr>
          <w:rFonts w:ascii="Arial" w:hAnsi="Arial" w:cs="Arial"/>
          <w:b/>
        </w:rPr>
        <w:t xml:space="preserve">Итоги года </w:t>
      </w:r>
      <w:r w:rsidR="007A37F9">
        <w:rPr>
          <w:rFonts w:ascii="Arial" w:hAnsi="Arial" w:cs="Arial"/>
          <w:b/>
        </w:rPr>
        <w:t>на рынке недвижимости</w:t>
      </w:r>
    </w:p>
    <w:p w:rsidR="00751905" w:rsidRPr="00D472F9" w:rsidRDefault="00751905" w:rsidP="00751905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751905" w:rsidRPr="00282850" w:rsidRDefault="00751905" w:rsidP="00751905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bookmarkStart w:id="0" w:name="_GoBack"/>
      <w:r w:rsidRPr="00282850">
        <w:rPr>
          <w:rFonts w:ascii="Arial" w:hAnsi="Arial" w:cs="Arial"/>
          <w:b/>
        </w:rPr>
        <w:t xml:space="preserve">В </w:t>
      </w:r>
      <w:r w:rsidR="00CC1D9D" w:rsidRPr="00282850">
        <w:rPr>
          <w:rFonts w:ascii="Arial" w:hAnsi="Arial" w:cs="Arial"/>
          <w:b/>
        </w:rPr>
        <w:t xml:space="preserve">2022 году обстоятельства </w:t>
      </w:r>
      <w:r w:rsidR="00DD7EA5" w:rsidRPr="00282850">
        <w:rPr>
          <w:rFonts w:ascii="Arial" w:hAnsi="Arial" w:cs="Arial"/>
          <w:b/>
        </w:rPr>
        <w:t xml:space="preserve">неустанно </w:t>
      </w:r>
      <w:r w:rsidRPr="00282850">
        <w:rPr>
          <w:rFonts w:ascii="Arial" w:hAnsi="Arial" w:cs="Arial"/>
          <w:b/>
        </w:rPr>
        <w:t xml:space="preserve">проверяли рынок недвижимости на </w:t>
      </w:r>
      <w:r w:rsidR="00DD7EA5" w:rsidRPr="00282850">
        <w:rPr>
          <w:rFonts w:ascii="Arial" w:hAnsi="Arial" w:cs="Arial"/>
          <w:b/>
        </w:rPr>
        <w:t>стойкость</w:t>
      </w:r>
      <w:r w:rsidRPr="00282850">
        <w:rPr>
          <w:rFonts w:ascii="Arial" w:hAnsi="Arial" w:cs="Arial"/>
          <w:b/>
        </w:rPr>
        <w:t>.</w:t>
      </w:r>
      <w:r w:rsidR="00A03299" w:rsidRPr="00282850">
        <w:rPr>
          <w:rFonts w:ascii="Arial" w:hAnsi="Arial" w:cs="Arial"/>
          <w:b/>
        </w:rPr>
        <w:t xml:space="preserve"> </w:t>
      </w:r>
      <w:r w:rsidR="00DD7EA5" w:rsidRPr="00282850">
        <w:rPr>
          <w:rFonts w:ascii="Arial" w:hAnsi="Arial" w:cs="Arial"/>
          <w:b/>
        </w:rPr>
        <w:t xml:space="preserve">Какое влияние оказал скачок ключевой ипотечной ставки? Чем удивили цены на жилые и коммерческие объекты? Как продавцы привлекали покупателей во время стагнации? </w:t>
      </w:r>
      <w:r w:rsidR="00A03299" w:rsidRPr="00282850">
        <w:rPr>
          <w:rFonts w:ascii="Arial" w:hAnsi="Arial" w:cs="Arial"/>
          <w:b/>
        </w:rPr>
        <w:t>Э</w:t>
      </w:r>
      <w:r w:rsidRPr="00282850">
        <w:rPr>
          <w:rFonts w:ascii="Arial" w:hAnsi="Arial" w:cs="Arial"/>
          <w:b/>
        </w:rPr>
        <w:t>ти и другие вопросы</w:t>
      </w:r>
      <w:r w:rsidR="00A03299" w:rsidRPr="00282850">
        <w:rPr>
          <w:rFonts w:ascii="Arial" w:hAnsi="Arial" w:cs="Arial"/>
          <w:b/>
        </w:rPr>
        <w:t xml:space="preserve"> наш корреспондент обсудил</w:t>
      </w:r>
      <w:r w:rsidRPr="00282850">
        <w:rPr>
          <w:rFonts w:ascii="Arial" w:hAnsi="Arial" w:cs="Arial"/>
          <w:b/>
        </w:rPr>
        <w:t xml:space="preserve"> с </w:t>
      </w:r>
      <w:r w:rsidR="00A03299" w:rsidRPr="00282850">
        <w:rPr>
          <w:rFonts w:ascii="Arial" w:hAnsi="Arial" w:cs="Arial"/>
          <w:b/>
        </w:rPr>
        <w:t>Айратом Ямаевым –</w:t>
      </w:r>
      <w:r w:rsidR="00DD7EA5" w:rsidRPr="00282850">
        <w:rPr>
          <w:rFonts w:ascii="Arial" w:hAnsi="Arial" w:cs="Arial"/>
          <w:b/>
        </w:rPr>
        <w:t xml:space="preserve"> экспертом отрасли недвижимости</w:t>
      </w:r>
      <w:r w:rsidR="00A03299" w:rsidRPr="00282850">
        <w:rPr>
          <w:rFonts w:ascii="Arial" w:hAnsi="Arial" w:cs="Arial"/>
          <w:b/>
        </w:rPr>
        <w:t xml:space="preserve">, основателем и </w:t>
      </w:r>
      <w:r w:rsidRPr="00282850">
        <w:rPr>
          <w:rFonts w:ascii="Arial" w:hAnsi="Arial" w:cs="Arial"/>
          <w:b/>
        </w:rPr>
        <w:t>генеральным директором ГК “</w:t>
      </w:r>
      <w:r w:rsidRPr="00282850">
        <w:rPr>
          <w:rFonts w:ascii="Arial" w:hAnsi="Arial" w:cs="Arial"/>
          <w:b/>
          <w:lang w:val="en-US"/>
        </w:rPr>
        <w:t>One</w:t>
      </w:r>
      <w:r w:rsidRPr="00282850">
        <w:rPr>
          <w:rFonts w:ascii="Arial" w:hAnsi="Arial" w:cs="Arial"/>
          <w:b/>
        </w:rPr>
        <w:t xml:space="preserve"> </w:t>
      </w:r>
      <w:r w:rsidRPr="00282850">
        <w:rPr>
          <w:rFonts w:ascii="Arial" w:hAnsi="Arial" w:cs="Arial"/>
          <w:b/>
          <w:lang w:val="en-US"/>
        </w:rPr>
        <w:t>Company</w:t>
      </w:r>
      <w:r w:rsidRPr="00282850">
        <w:rPr>
          <w:rFonts w:ascii="Arial" w:hAnsi="Arial" w:cs="Arial"/>
          <w:b/>
        </w:rPr>
        <w:t>”.</w:t>
      </w:r>
    </w:p>
    <w:bookmarkEnd w:id="0"/>
    <w:p w:rsidR="001F789D" w:rsidRPr="00D472F9" w:rsidRDefault="001F789D" w:rsidP="00751905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  <w:r w:rsidRPr="00D472F9">
        <w:rPr>
          <w:rFonts w:ascii="Arial" w:hAnsi="Arial" w:cs="Arial"/>
          <w:i/>
        </w:rPr>
        <w:t xml:space="preserve">- Какие </w:t>
      </w:r>
      <w:r w:rsidR="00A67297" w:rsidRPr="00D472F9">
        <w:rPr>
          <w:rFonts w:ascii="Arial" w:hAnsi="Arial" w:cs="Arial"/>
          <w:i/>
        </w:rPr>
        <w:t>наиболее значимые события</w:t>
      </w:r>
      <w:r w:rsidR="004471E0" w:rsidRPr="00D472F9">
        <w:rPr>
          <w:rFonts w:ascii="Arial" w:hAnsi="Arial" w:cs="Arial"/>
          <w:i/>
        </w:rPr>
        <w:t xml:space="preserve"> </w:t>
      </w:r>
      <w:r w:rsidR="00A67297" w:rsidRPr="00D472F9">
        <w:rPr>
          <w:rFonts w:ascii="Arial" w:hAnsi="Arial" w:cs="Arial"/>
          <w:i/>
        </w:rPr>
        <w:t xml:space="preserve">произошли на рынке </w:t>
      </w:r>
      <w:r w:rsidRPr="00D472F9">
        <w:rPr>
          <w:rFonts w:ascii="Arial" w:hAnsi="Arial" w:cs="Arial"/>
          <w:i/>
        </w:rPr>
        <w:t xml:space="preserve">в </w:t>
      </w:r>
      <w:r w:rsidR="00A03299">
        <w:rPr>
          <w:rFonts w:ascii="Arial" w:hAnsi="Arial" w:cs="Arial"/>
          <w:i/>
        </w:rPr>
        <w:t>2022</w:t>
      </w:r>
      <w:r w:rsidRPr="00D472F9">
        <w:rPr>
          <w:rFonts w:ascii="Arial" w:hAnsi="Arial" w:cs="Arial"/>
          <w:i/>
        </w:rPr>
        <w:t xml:space="preserve"> году?</w:t>
      </w:r>
    </w:p>
    <w:p w:rsidR="004471E0" w:rsidRPr="00D472F9" w:rsidRDefault="006A1297" w:rsidP="004471E0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472F9">
        <w:rPr>
          <w:rFonts w:ascii="Arial" w:hAnsi="Arial" w:cs="Arial"/>
        </w:rPr>
        <w:t>-</w:t>
      </w:r>
      <w:r w:rsidR="001F789D" w:rsidRPr="00D472F9">
        <w:rPr>
          <w:rFonts w:ascii="Arial" w:hAnsi="Arial" w:cs="Arial"/>
        </w:rPr>
        <w:t xml:space="preserve"> </w:t>
      </w:r>
      <w:r w:rsidR="004471E0" w:rsidRPr="00D472F9">
        <w:rPr>
          <w:rFonts w:ascii="Arial" w:hAnsi="Arial" w:cs="Arial"/>
        </w:rPr>
        <w:t>Главными стали события</w:t>
      </w:r>
      <w:r w:rsidR="00A67297" w:rsidRPr="00D472F9">
        <w:rPr>
          <w:rFonts w:ascii="Arial" w:hAnsi="Arial" w:cs="Arial"/>
        </w:rPr>
        <w:t>, связан</w:t>
      </w:r>
      <w:r w:rsidR="004471E0" w:rsidRPr="00D472F9">
        <w:rPr>
          <w:rFonts w:ascii="Arial" w:hAnsi="Arial" w:cs="Arial"/>
        </w:rPr>
        <w:t>н</w:t>
      </w:r>
      <w:r w:rsidR="00A67297" w:rsidRPr="00D472F9">
        <w:rPr>
          <w:rFonts w:ascii="Arial" w:hAnsi="Arial" w:cs="Arial"/>
        </w:rPr>
        <w:t>ы</w:t>
      </w:r>
      <w:r w:rsidR="004471E0" w:rsidRPr="00D472F9">
        <w:rPr>
          <w:rFonts w:ascii="Arial" w:hAnsi="Arial" w:cs="Arial"/>
        </w:rPr>
        <w:t>е</w:t>
      </w:r>
      <w:r w:rsidR="00A67297" w:rsidRPr="00D472F9">
        <w:rPr>
          <w:rFonts w:ascii="Arial" w:hAnsi="Arial" w:cs="Arial"/>
        </w:rPr>
        <w:t xml:space="preserve"> с ипотекой. Ключевая ставка менялась восемь раз, что </w:t>
      </w:r>
      <w:r w:rsidR="004471E0" w:rsidRPr="00D472F9">
        <w:rPr>
          <w:rFonts w:ascii="Arial" w:hAnsi="Arial" w:cs="Arial"/>
        </w:rPr>
        <w:t>не могло не отразиться</w:t>
      </w:r>
      <w:r w:rsidR="00A67297" w:rsidRPr="00D472F9">
        <w:rPr>
          <w:rFonts w:ascii="Arial" w:hAnsi="Arial" w:cs="Arial"/>
        </w:rPr>
        <w:t xml:space="preserve"> на ипотечных ставках. </w:t>
      </w:r>
      <w:r w:rsidR="00DD7EA5">
        <w:rPr>
          <w:rFonts w:ascii="Arial" w:hAnsi="Arial" w:cs="Arial"/>
        </w:rPr>
        <w:t xml:space="preserve">В </w:t>
      </w:r>
      <w:r w:rsidR="00DD7EA5" w:rsidRPr="00D472F9">
        <w:rPr>
          <w:rFonts w:ascii="Arial" w:hAnsi="Arial" w:cs="Arial"/>
        </w:rPr>
        <w:t xml:space="preserve">марте </w:t>
      </w:r>
      <w:r w:rsidR="00DD7EA5">
        <w:rPr>
          <w:rFonts w:ascii="Arial" w:hAnsi="Arial" w:cs="Arial"/>
        </w:rPr>
        <w:t>п</w:t>
      </w:r>
      <w:r w:rsidR="00A67297" w:rsidRPr="00D472F9">
        <w:rPr>
          <w:rFonts w:ascii="Arial" w:hAnsi="Arial" w:cs="Arial"/>
        </w:rPr>
        <w:t>роизошел р</w:t>
      </w:r>
      <w:r w:rsidR="001F789D" w:rsidRPr="00D472F9">
        <w:rPr>
          <w:rFonts w:ascii="Arial" w:hAnsi="Arial" w:cs="Arial"/>
        </w:rPr>
        <w:t>езк</w:t>
      </w:r>
      <w:r w:rsidR="00A67297" w:rsidRPr="00D472F9">
        <w:rPr>
          <w:rFonts w:ascii="Arial" w:hAnsi="Arial" w:cs="Arial"/>
        </w:rPr>
        <w:t>ий рост</w:t>
      </w:r>
      <w:r w:rsidR="000F4358">
        <w:rPr>
          <w:rFonts w:ascii="Arial" w:hAnsi="Arial" w:cs="Arial"/>
        </w:rPr>
        <w:t xml:space="preserve"> ставок</w:t>
      </w:r>
      <w:r w:rsidR="004471E0" w:rsidRPr="00D472F9">
        <w:rPr>
          <w:rFonts w:ascii="Arial" w:hAnsi="Arial" w:cs="Arial"/>
        </w:rPr>
        <w:t xml:space="preserve">, </w:t>
      </w:r>
      <w:r w:rsidR="00DD7EA5" w:rsidRPr="00D472F9">
        <w:rPr>
          <w:rFonts w:ascii="Arial" w:hAnsi="Arial" w:cs="Arial"/>
        </w:rPr>
        <w:t xml:space="preserve">с апреля </w:t>
      </w:r>
      <w:r w:rsidR="00DD7EA5">
        <w:rPr>
          <w:rFonts w:ascii="Arial" w:hAnsi="Arial" w:cs="Arial"/>
        </w:rPr>
        <w:t xml:space="preserve">наблюдалось </w:t>
      </w:r>
      <w:r w:rsidR="004471E0" w:rsidRPr="00D472F9">
        <w:rPr>
          <w:rFonts w:ascii="Arial" w:hAnsi="Arial" w:cs="Arial"/>
        </w:rPr>
        <w:t xml:space="preserve">постепенное снижение, </w:t>
      </w:r>
      <w:r w:rsidR="00DD7EA5" w:rsidRPr="00D472F9">
        <w:rPr>
          <w:rFonts w:ascii="Arial" w:hAnsi="Arial" w:cs="Arial"/>
        </w:rPr>
        <w:t>в осенний период</w:t>
      </w:r>
      <w:r w:rsidR="00DD7EA5">
        <w:rPr>
          <w:rFonts w:ascii="Arial" w:hAnsi="Arial" w:cs="Arial"/>
        </w:rPr>
        <w:t>,</w:t>
      </w:r>
      <w:r w:rsidR="00DD7EA5" w:rsidRPr="00D472F9">
        <w:rPr>
          <w:rFonts w:ascii="Arial" w:hAnsi="Arial" w:cs="Arial"/>
        </w:rPr>
        <w:t xml:space="preserve"> </w:t>
      </w:r>
      <w:r w:rsidR="00DD7EA5">
        <w:rPr>
          <w:rFonts w:ascii="Arial" w:hAnsi="Arial" w:cs="Arial"/>
        </w:rPr>
        <w:t xml:space="preserve">наконец, </w:t>
      </w:r>
      <w:r w:rsidR="001F789D" w:rsidRPr="00D472F9">
        <w:rPr>
          <w:rFonts w:ascii="Arial" w:hAnsi="Arial" w:cs="Arial"/>
        </w:rPr>
        <w:t>стабилизаци</w:t>
      </w:r>
      <w:r w:rsidR="00A67297" w:rsidRPr="00D472F9">
        <w:rPr>
          <w:rFonts w:ascii="Arial" w:hAnsi="Arial" w:cs="Arial"/>
        </w:rPr>
        <w:t>я</w:t>
      </w:r>
      <w:r w:rsidR="004471E0" w:rsidRPr="00D472F9">
        <w:rPr>
          <w:rFonts w:ascii="Arial" w:hAnsi="Arial" w:cs="Arial"/>
        </w:rPr>
        <w:t>.</w:t>
      </w:r>
    </w:p>
    <w:p w:rsidR="004471E0" w:rsidRPr="00D472F9" w:rsidRDefault="00DD7EA5" w:rsidP="004471E0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472F9">
        <w:rPr>
          <w:rFonts w:ascii="Arial" w:hAnsi="Arial" w:cs="Arial"/>
        </w:rPr>
        <w:t>В</w:t>
      </w:r>
      <w:r w:rsidR="00A67297" w:rsidRPr="00D472F9">
        <w:rPr>
          <w:rFonts w:ascii="Arial" w:hAnsi="Arial" w:cs="Arial"/>
        </w:rPr>
        <w:t>ажную</w:t>
      </w:r>
      <w:r w:rsidR="001F789D" w:rsidRPr="00D472F9">
        <w:rPr>
          <w:rFonts w:ascii="Arial" w:hAnsi="Arial" w:cs="Arial"/>
        </w:rPr>
        <w:t xml:space="preserve"> </w:t>
      </w:r>
      <w:r w:rsidR="00A67297" w:rsidRPr="00D472F9">
        <w:rPr>
          <w:rFonts w:ascii="Arial" w:hAnsi="Arial" w:cs="Arial"/>
        </w:rPr>
        <w:t>функцию на рынке</w:t>
      </w:r>
      <w:r w:rsidR="001F789D" w:rsidRPr="00D472F9">
        <w:rPr>
          <w:rFonts w:ascii="Arial" w:hAnsi="Arial" w:cs="Arial"/>
        </w:rPr>
        <w:t xml:space="preserve"> новостроек </w:t>
      </w:r>
      <w:r w:rsidR="00A67297" w:rsidRPr="00D472F9">
        <w:rPr>
          <w:rFonts w:ascii="Arial" w:hAnsi="Arial" w:cs="Arial"/>
        </w:rPr>
        <w:t>выполнили</w:t>
      </w:r>
      <w:r w:rsidR="001F789D" w:rsidRPr="00D472F9">
        <w:rPr>
          <w:rFonts w:ascii="Arial" w:hAnsi="Arial" w:cs="Arial"/>
        </w:rPr>
        <w:t xml:space="preserve"> льготные ипотечные программы: ипотека с госпо</w:t>
      </w:r>
      <w:r w:rsidR="00A67297" w:rsidRPr="00D472F9">
        <w:rPr>
          <w:rFonts w:ascii="Arial" w:hAnsi="Arial" w:cs="Arial"/>
        </w:rPr>
        <w:t>ддержкой, с</w:t>
      </w:r>
      <w:r w:rsidR="001F789D" w:rsidRPr="00D472F9">
        <w:rPr>
          <w:rFonts w:ascii="Arial" w:hAnsi="Arial" w:cs="Arial"/>
        </w:rPr>
        <w:t>емейная ипотека, ип</w:t>
      </w:r>
      <w:r w:rsidR="00A67297" w:rsidRPr="00D472F9">
        <w:rPr>
          <w:rFonts w:ascii="Arial" w:hAnsi="Arial" w:cs="Arial"/>
        </w:rPr>
        <w:t>отека</w:t>
      </w:r>
      <w:r w:rsidR="00CB4920">
        <w:rPr>
          <w:rFonts w:ascii="Arial" w:hAnsi="Arial" w:cs="Arial"/>
        </w:rPr>
        <w:t xml:space="preserve"> для IT специалистов. Б</w:t>
      </w:r>
      <w:r w:rsidR="001F789D" w:rsidRPr="00D472F9">
        <w:rPr>
          <w:rFonts w:ascii="Arial" w:hAnsi="Arial" w:cs="Arial"/>
        </w:rPr>
        <w:t>ольш</w:t>
      </w:r>
      <w:r w:rsidR="004471E0" w:rsidRPr="00D472F9">
        <w:rPr>
          <w:rFonts w:ascii="Arial" w:hAnsi="Arial" w:cs="Arial"/>
        </w:rPr>
        <w:t>ую</w:t>
      </w:r>
      <w:r w:rsidR="001F789D" w:rsidRPr="00D472F9">
        <w:rPr>
          <w:rFonts w:ascii="Arial" w:hAnsi="Arial" w:cs="Arial"/>
        </w:rPr>
        <w:t xml:space="preserve"> </w:t>
      </w:r>
      <w:r w:rsidR="004471E0" w:rsidRPr="00D472F9">
        <w:rPr>
          <w:rFonts w:ascii="Arial" w:hAnsi="Arial" w:cs="Arial"/>
        </w:rPr>
        <w:t>роль</w:t>
      </w:r>
      <w:r w:rsidR="001F789D" w:rsidRPr="00D472F9">
        <w:rPr>
          <w:rFonts w:ascii="Arial" w:hAnsi="Arial" w:cs="Arial"/>
        </w:rPr>
        <w:t xml:space="preserve"> </w:t>
      </w:r>
      <w:r w:rsidR="00CB4920">
        <w:rPr>
          <w:rFonts w:ascii="Arial" w:hAnsi="Arial" w:cs="Arial"/>
        </w:rPr>
        <w:t xml:space="preserve">в их распространении </w:t>
      </w:r>
      <w:r w:rsidR="004471E0" w:rsidRPr="00D472F9">
        <w:rPr>
          <w:rFonts w:ascii="Arial" w:hAnsi="Arial" w:cs="Arial"/>
        </w:rPr>
        <w:t>сыграло</w:t>
      </w:r>
      <w:r w:rsidR="001F789D" w:rsidRPr="00D472F9">
        <w:rPr>
          <w:rFonts w:ascii="Arial" w:hAnsi="Arial" w:cs="Arial"/>
        </w:rPr>
        <w:t xml:space="preserve"> увеличение </w:t>
      </w:r>
      <w:r w:rsidR="00A67297" w:rsidRPr="00D472F9">
        <w:rPr>
          <w:rFonts w:ascii="Arial" w:hAnsi="Arial" w:cs="Arial"/>
        </w:rPr>
        <w:t xml:space="preserve">кредитного </w:t>
      </w:r>
      <w:r w:rsidR="001F789D" w:rsidRPr="00D472F9">
        <w:rPr>
          <w:rFonts w:ascii="Arial" w:hAnsi="Arial" w:cs="Arial"/>
        </w:rPr>
        <w:t>лимита по программе</w:t>
      </w:r>
      <w:r w:rsidR="000F4358">
        <w:rPr>
          <w:rFonts w:ascii="Arial" w:hAnsi="Arial" w:cs="Arial"/>
        </w:rPr>
        <w:t xml:space="preserve"> </w:t>
      </w:r>
      <w:r w:rsidR="00A67297" w:rsidRPr="00D472F9">
        <w:rPr>
          <w:rFonts w:ascii="Arial" w:hAnsi="Arial" w:cs="Arial"/>
        </w:rPr>
        <w:t>–</w:t>
      </w:r>
      <w:r w:rsidR="001F789D" w:rsidRPr="00D472F9">
        <w:rPr>
          <w:rFonts w:ascii="Arial" w:hAnsi="Arial" w:cs="Arial"/>
        </w:rPr>
        <w:t xml:space="preserve"> с</w:t>
      </w:r>
      <w:r w:rsidR="00A67297" w:rsidRPr="00D472F9">
        <w:rPr>
          <w:rFonts w:ascii="Arial" w:hAnsi="Arial" w:cs="Arial"/>
        </w:rPr>
        <w:t xml:space="preserve"> трех до шести миллионов </w:t>
      </w:r>
      <w:r w:rsidR="004471E0" w:rsidRPr="00D472F9">
        <w:rPr>
          <w:rFonts w:ascii="Arial" w:hAnsi="Arial" w:cs="Arial"/>
        </w:rPr>
        <w:t>рублей. </w:t>
      </w:r>
    </w:p>
    <w:p w:rsidR="001F789D" w:rsidRPr="00D472F9" w:rsidRDefault="001F789D" w:rsidP="004471E0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472F9">
        <w:rPr>
          <w:rFonts w:ascii="Arial" w:hAnsi="Arial" w:cs="Arial"/>
        </w:rPr>
        <w:t xml:space="preserve">Многие игроки рынка стали активнее </w:t>
      </w:r>
      <w:r w:rsidR="004471E0" w:rsidRPr="00D472F9">
        <w:rPr>
          <w:rFonts w:ascii="Arial" w:hAnsi="Arial" w:cs="Arial"/>
        </w:rPr>
        <w:t>применять</w:t>
      </w:r>
      <w:r w:rsidRPr="00D472F9">
        <w:rPr>
          <w:rFonts w:ascii="Arial" w:hAnsi="Arial" w:cs="Arial"/>
        </w:rPr>
        <w:t xml:space="preserve"> </w:t>
      </w:r>
      <w:r w:rsidR="00CB4920">
        <w:rPr>
          <w:rFonts w:ascii="Arial" w:hAnsi="Arial" w:cs="Arial"/>
        </w:rPr>
        <w:t>инструменты</w:t>
      </w:r>
      <w:r w:rsidR="000F4358">
        <w:rPr>
          <w:rFonts w:ascii="Arial" w:hAnsi="Arial" w:cs="Arial"/>
        </w:rPr>
        <w:t xml:space="preserve"> субсидирования </w:t>
      </w:r>
      <w:r w:rsidR="00DD7EA5" w:rsidRPr="00D472F9">
        <w:rPr>
          <w:rFonts w:ascii="Arial" w:hAnsi="Arial" w:cs="Arial"/>
        </w:rPr>
        <w:t>ипотечных ставок</w:t>
      </w:r>
      <w:r w:rsidR="000F4358">
        <w:rPr>
          <w:rFonts w:ascii="Arial" w:hAnsi="Arial" w:cs="Arial"/>
        </w:rPr>
        <w:t>, оно</w:t>
      </w:r>
      <w:r w:rsidR="00DD7EA5" w:rsidRPr="00D472F9">
        <w:rPr>
          <w:rFonts w:ascii="Arial" w:hAnsi="Arial" w:cs="Arial"/>
        </w:rPr>
        <w:t xml:space="preserve"> стало одним из </w:t>
      </w:r>
      <w:r w:rsidR="000F4358">
        <w:rPr>
          <w:rFonts w:ascii="Arial" w:hAnsi="Arial" w:cs="Arial"/>
        </w:rPr>
        <w:t>основных</w:t>
      </w:r>
      <w:r w:rsidR="00DD7EA5" w:rsidRPr="00D472F9">
        <w:rPr>
          <w:rFonts w:ascii="Arial" w:hAnsi="Arial" w:cs="Arial"/>
        </w:rPr>
        <w:t xml:space="preserve"> </w:t>
      </w:r>
      <w:r w:rsidR="000F4358">
        <w:rPr>
          <w:rFonts w:ascii="Arial" w:hAnsi="Arial" w:cs="Arial"/>
        </w:rPr>
        <w:t>инструментов продаж новостроек</w:t>
      </w:r>
      <w:r w:rsidR="00DD7EA5" w:rsidRPr="00D472F9">
        <w:rPr>
          <w:rFonts w:ascii="Arial" w:hAnsi="Arial" w:cs="Arial"/>
        </w:rPr>
        <w:t>.</w:t>
      </w:r>
      <w:r w:rsidR="00DD7EA5">
        <w:rPr>
          <w:rFonts w:ascii="Arial" w:hAnsi="Arial" w:cs="Arial"/>
        </w:rPr>
        <w:t xml:space="preserve"> </w:t>
      </w:r>
      <w:r w:rsidRPr="00D472F9">
        <w:rPr>
          <w:rFonts w:ascii="Arial" w:hAnsi="Arial" w:cs="Arial"/>
        </w:rPr>
        <w:t>Поскольк</w:t>
      </w:r>
      <w:r w:rsidR="004471E0" w:rsidRPr="00D472F9">
        <w:rPr>
          <w:rFonts w:ascii="Arial" w:hAnsi="Arial" w:cs="Arial"/>
        </w:rPr>
        <w:t xml:space="preserve">у цены на </w:t>
      </w:r>
      <w:r w:rsidR="00DD7EA5">
        <w:rPr>
          <w:rFonts w:ascii="Arial" w:hAnsi="Arial" w:cs="Arial"/>
        </w:rPr>
        <w:t>такое жилье</w:t>
      </w:r>
      <w:r w:rsidR="004471E0" w:rsidRPr="00D472F9">
        <w:rPr>
          <w:rFonts w:ascii="Arial" w:hAnsi="Arial" w:cs="Arial"/>
        </w:rPr>
        <w:t xml:space="preserve"> выросли, </w:t>
      </w:r>
      <w:r w:rsidRPr="00D472F9">
        <w:rPr>
          <w:rFonts w:ascii="Arial" w:hAnsi="Arial" w:cs="Arial"/>
        </w:rPr>
        <w:t xml:space="preserve">повысить доступность квартир для конечных потребителей смог более комфортный размер ипотечного платежа. </w:t>
      </w:r>
    </w:p>
    <w:p w:rsidR="001F789D" w:rsidRPr="00D472F9" w:rsidRDefault="001F789D" w:rsidP="0075190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472F9">
        <w:rPr>
          <w:rFonts w:ascii="Arial" w:hAnsi="Arial" w:cs="Arial"/>
        </w:rPr>
        <w:t>К</w:t>
      </w:r>
      <w:r w:rsidR="004471E0" w:rsidRPr="00D472F9">
        <w:rPr>
          <w:rFonts w:ascii="Arial" w:hAnsi="Arial" w:cs="Arial"/>
        </w:rPr>
        <w:t xml:space="preserve"> концу года стала востребована т</w:t>
      </w:r>
      <w:r w:rsidRPr="00D472F9">
        <w:rPr>
          <w:rFonts w:ascii="Arial" w:hAnsi="Arial" w:cs="Arial"/>
        </w:rPr>
        <w:t>раншевая ипотека, внедрен</w:t>
      </w:r>
      <w:r w:rsidR="004471E0" w:rsidRPr="00D472F9">
        <w:rPr>
          <w:rFonts w:ascii="Arial" w:hAnsi="Arial" w:cs="Arial"/>
        </w:rPr>
        <w:t>н</w:t>
      </w:r>
      <w:r w:rsidRPr="00D472F9">
        <w:rPr>
          <w:rFonts w:ascii="Arial" w:hAnsi="Arial" w:cs="Arial"/>
        </w:rPr>
        <w:t>а</w:t>
      </w:r>
      <w:r w:rsidR="004471E0" w:rsidRPr="00D472F9">
        <w:rPr>
          <w:rFonts w:ascii="Arial" w:hAnsi="Arial" w:cs="Arial"/>
        </w:rPr>
        <w:t>я</w:t>
      </w:r>
      <w:r w:rsidRPr="00D472F9">
        <w:rPr>
          <w:rFonts w:ascii="Arial" w:hAnsi="Arial" w:cs="Arial"/>
        </w:rPr>
        <w:t xml:space="preserve"> на рынок Сбербанком</w:t>
      </w:r>
      <w:r w:rsidR="004471E0" w:rsidRPr="00D472F9">
        <w:rPr>
          <w:rFonts w:ascii="Arial" w:hAnsi="Arial" w:cs="Arial"/>
        </w:rPr>
        <w:t xml:space="preserve">. </w:t>
      </w:r>
      <w:r w:rsidR="00DD7EA5" w:rsidRPr="00D472F9">
        <w:rPr>
          <w:rFonts w:ascii="Arial" w:hAnsi="Arial" w:cs="Arial"/>
        </w:rPr>
        <w:t>Е</w:t>
      </w:r>
      <w:r w:rsidRPr="00D472F9">
        <w:rPr>
          <w:rFonts w:ascii="Arial" w:hAnsi="Arial" w:cs="Arial"/>
        </w:rPr>
        <w:t>е активно берут н</w:t>
      </w:r>
      <w:r w:rsidR="004471E0" w:rsidRPr="00D472F9">
        <w:rPr>
          <w:rFonts w:ascii="Arial" w:hAnsi="Arial" w:cs="Arial"/>
        </w:rPr>
        <w:t xml:space="preserve">а вооружение другие </w:t>
      </w:r>
      <w:r w:rsidR="000F4358">
        <w:rPr>
          <w:rFonts w:ascii="Arial" w:hAnsi="Arial" w:cs="Arial"/>
        </w:rPr>
        <w:t>банки</w:t>
      </w:r>
      <w:r w:rsidR="004471E0" w:rsidRPr="00D472F9">
        <w:rPr>
          <w:rFonts w:ascii="Arial" w:hAnsi="Arial" w:cs="Arial"/>
        </w:rPr>
        <w:t xml:space="preserve">. Отмечу, что застройщикам </w:t>
      </w:r>
      <w:r w:rsidRPr="00D472F9">
        <w:rPr>
          <w:rFonts w:ascii="Arial" w:hAnsi="Arial" w:cs="Arial"/>
        </w:rPr>
        <w:t xml:space="preserve">не всегда </w:t>
      </w:r>
      <w:r w:rsidR="004471E0" w:rsidRPr="00D472F9">
        <w:rPr>
          <w:rFonts w:ascii="Arial" w:hAnsi="Arial" w:cs="Arial"/>
        </w:rPr>
        <w:t>бывает выгодно использовать траншевую ипотеку</w:t>
      </w:r>
      <w:r w:rsidRPr="00D472F9">
        <w:rPr>
          <w:rFonts w:ascii="Arial" w:hAnsi="Arial" w:cs="Arial"/>
        </w:rPr>
        <w:t xml:space="preserve">, т.к. </w:t>
      </w:r>
      <w:r w:rsidR="004471E0" w:rsidRPr="00D472F9">
        <w:rPr>
          <w:rFonts w:ascii="Arial" w:hAnsi="Arial" w:cs="Arial"/>
        </w:rPr>
        <w:t>она замедляет</w:t>
      </w:r>
      <w:r w:rsidRPr="00D472F9">
        <w:rPr>
          <w:rFonts w:ascii="Arial" w:hAnsi="Arial" w:cs="Arial"/>
        </w:rPr>
        <w:t xml:space="preserve"> напо</w:t>
      </w:r>
      <w:r w:rsidR="004471E0" w:rsidRPr="00D472F9">
        <w:rPr>
          <w:rFonts w:ascii="Arial" w:hAnsi="Arial" w:cs="Arial"/>
        </w:rPr>
        <w:t>лнение эскроу-счетов, вследствие чего</w:t>
      </w:r>
      <w:r w:rsidRPr="00D472F9">
        <w:rPr>
          <w:rFonts w:ascii="Arial" w:hAnsi="Arial" w:cs="Arial"/>
        </w:rPr>
        <w:t xml:space="preserve"> может </w:t>
      </w:r>
      <w:r w:rsidR="004471E0" w:rsidRPr="00D472F9">
        <w:rPr>
          <w:rFonts w:ascii="Arial" w:hAnsi="Arial" w:cs="Arial"/>
        </w:rPr>
        <w:t>увеличиться</w:t>
      </w:r>
      <w:r w:rsidRPr="00D472F9">
        <w:rPr>
          <w:rFonts w:ascii="Arial" w:hAnsi="Arial" w:cs="Arial"/>
        </w:rPr>
        <w:t xml:space="preserve"> ставка п</w:t>
      </w:r>
      <w:r w:rsidR="004471E0" w:rsidRPr="00D472F9">
        <w:rPr>
          <w:rFonts w:ascii="Arial" w:hAnsi="Arial" w:cs="Arial"/>
        </w:rPr>
        <w:t>о проектному финансированию. Однако в текущих</w:t>
      </w:r>
      <w:r w:rsidRPr="00D472F9">
        <w:rPr>
          <w:rFonts w:ascii="Arial" w:hAnsi="Arial" w:cs="Arial"/>
        </w:rPr>
        <w:t xml:space="preserve"> условиях </w:t>
      </w:r>
      <w:r w:rsidR="004471E0" w:rsidRPr="00D472F9">
        <w:rPr>
          <w:rFonts w:ascii="Arial" w:hAnsi="Arial" w:cs="Arial"/>
        </w:rPr>
        <w:t xml:space="preserve">рынка </w:t>
      </w:r>
      <w:r w:rsidRPr="00D472F9">
        <w:rPr>
          <w:rFonts w:ascii="Arial" w:hAnsi="Arial" w:cs="Arial"/>
        </w:rPr>
        <w:t>застройщики вынуждены ее использовать, чтобы обеспечить приемлемые темпы продаж.</w:t>
      </w:r>
    </w:p>
    <w:p w:rsidR="001F789D" w:rsidRPr="00D472F9" w:rsidRDefault="004471E0" w:rsidP="004471E0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472F9">
        <w:rPr>
          <w:rFonts w:ascii="Arial" w:hAnsi="Arial" w:cs="Arial"/>
        </w:rPr>
        <w:t xml:space="preserve">Главным явлением рынка в </w:t>
      </w:r>
      <w:r w:rsidR="00326DDD">
        <w:rPr>
          <w:rFonts w:ascii="Arial" w:hAnsi="Arial" w:cs="Arial"/>
        </w:rPr>
        <w:t>2022</w:t>
      </w:r>
      <w:r w:rsidRPr="00D472F9">
        <w:rPr>
          <w:rFonts w:ascii="Arial" w:hAnsi="Arial" w:cs="Arial"/>
        </w:rPr>
        <w:t xml:space="preserve"> году для меня стал</w:t>
      </w:r>
      <w:r w:rsidR="001F789D" w:rsidRPr="00D472F9">
        <w:rPr>
          <w:rFonts w:ascii="Arial" w:hAnsi="Arial" w:cs="Arial"/>
        </w:rPr>
        <w:t xml:space="preserve"> нестабильный спрос. Большой ажиотаж сменялся резким спадом. </w:t>
      </w:r>
      <w:r w:rsidR="00CB4920">
        <w:rPr>
          <w:rFonts w:ascii="Arial" w:hAnsi="Arial" w:cs="Arial"/>
        </w:rPr>
        <w:t>Девелоперы</w:t>
      </w:r>
      <w:r w:rsidRPr="00D472F9">
        <w:rPr>
          <w:rFonts w:ascii="Arial" w:hAnsi="Arial" w:cs="Arial"/>
        </w:rPr>
        <w:t xml:space="preserve"> тоже вели себя по-разному:</w:t>
      </w:r>
      <w:r w:rsidR="001F789D" w:rsidRPr="00D472F9">
        <w:rPr>
          <w:rFonts w:ascii="Arial" w:hAnsi="Arial" w:cs="Arial"/>
        </w:rPr>
        <w:t xml:space="preserve"> некоторые закрывали продажи до появления определенност</w:t>
      </w:r>
      <w:r w:rsidRPr="00D472F9">
        <w:rPr>
          <w:rFonts w:ascii="Arial" w:hAnsi="Arial" w:cs="Arial"/>
        </w:rPr>
        <w:t xml:space="preserve">и, </w:t>
      </w:r>
      <w:r w:rsidR="001F789D" w:rsidRPr="00D472F9">
        <w:rPr>
          <w:rFonts w:ascii="Arial" w:hAnsi="Arial" w:cs="Arial"/>
        </w:rPr>
        <w:t xml:space="preserve">кто-то продолжил игру на повышение цен.  </w:t>
      </w:r>
    </w:p>
    <w:p w:rsidR="001F789D" w:rsidRPr="00D472F9" w:rsidRDefault="001F789D" w:rsidP="00751905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  <w:r w:rsidRPr="00D472F9">
        <w:rPr>
          <w:rFonts w:ascii="Arial" w:hAnsi="Arial" w:cs="Arial"/>
          <w:i/>
        </w:rPr>
        <w:t xml:space="preserve">- Как </w:t>
      </w:r>
      <w:r w:rsidR="00CB4920">
        <w:rPr>
          <w:rFonts w:ascii="Arial" w:hAnsi="Arial" w:cs="Arial"/>
          <w:i/>
        </w:rPr>
        <w:t>менялись</w:t>
      </w:r>
      <w:r w:rsidRPr="00D472F9">
        <w:rPr>
          <w:rFonts w:ascii="Arial" w:hAnsi="Arial" w:cs="Arial"/>
          <w:i/>
        </w:rPr>
        <w:t xml:space="preserve"> цены на жилую недвижимость? </w:t>
      </w:r>
    </w:p>
    <w:p w:rsidR="001F789D" w:rsidRPr="00D472F9" w:rsidRDefault="00CB4920" w:rsidP="004471E0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26DDD">
        <w:rPr>
          <w:rFonts w:ascii="Arial" w:hAnsi="Arial" w:cs="Arial"/>
        </w:rPr>
        <w:t>На</w:t>
      </w:r>
      <w:r w:rsidR="00326DDD" w:rsidRPr="00D472F9">
        <w:rPr>
          <w:rFonts w:ascii="Arial" w:hAnsi="Arial" w:cs="Arial"/>
        </w:rPr>
        <w:t xml:space="preserve"> </w:t>
      </w:r>
      <w:r w:rsidR="00326DDD">
        <w:rPr>
          <w:rFonts w:ascii="Arial" w:hAnsi="Arial" w:cs="Arial"/>
        </w:rPr>
        <w:t xml:space="preserve">первичном </w:t>
      </w:r>
      <w:r w:rsidR="00326DDD" w:rsidRPr="00D472F9">
        <w:rPr>
          <w:rFonts w:ascii="Arial" w:hAnsi="Arial" w:cs="Arial"/>
        </w:rPr>
        <w:t>рынке</w:t>
      </w:r>
      <w:r w:rsidR="00326DDD">
        <w:rPr>
          <w:rFonts w:ascii="Arial" w:hAnsi="Arial" w:cs="Arial"/>
        </w:rPr>
        <w:t xml:space="preserve"> со</w:t>
      </w:r>
      <w:r w:rsidR="001F789D" w:rsidRPr="00D472F9">
        <w:rPr>
          <w:rFonts w:ascii="Arial" w:hAnsi="Arial" w:cs="Arial"/>
        </w:rPr>
        <w:t>хранилась тенденция роста цен. Вторичный рынок</w:t>
      </w:r>
      <w:r w:rsidR="004471E0" w:rsidRPr="00D472F9">
        <w:rPr>
          <w:rFonts w:ascii="Arial" w:hAnsi="Arial" w:cs="Arial"/>
        </w:rPr>
        <w:t>,</w:t>
      </w:r>
      <w:r w:rsidR="001F789D" w:rsidRPr="00D472F9">
        <w:rPr>
          <w:rFonts w:ascii="Arial" w:hAnsi="Arial" w:cs="Arial"/>
        </w:rPr>
        <w:t xml:space="preserve"> наоборот</w:t>
      </w:r>
      <w:r w:rsidR="004471E0" w:rsidRPr="00D472F9">
        <w:rPr>
          <w:rFonts w:ascii="Arial" w:hAnsi="Arial" w:cs="Arial"/>
        </w:rPr>
        <w:t>,</w:t>
      </w:r>
      <w:r w:rsidR="001F789D" w:rsidRPr="00D472F9">
        <w:rPr>
          <w:rFonts w:ascii="Arial" w:hAnsi="Arial" w:cs="Arial"/>
        </w:rPr>
        <w:t xml:space="preserve"> был нестабильн</w:t>
      </w:r>
      <w:r w:rsidR="00326DDD">
        <w:rPr>
          <w:rFonts w:ascii="Arial" w:hAnsi="Arial" w:cs="Arial"/>
        </w:rPr>
        <w:t>ым, с затяжным падением спроса. В конечном итоге это</w:t>
      </w:r>
      <w:r w:rsidR="001F789D" w:rsidRPr="00D472F9">
        <w:rPr>
          <w:rFonts w:ascii="Arial" w:hAnsi="Arial" w:cs="Arial"/>
        </w:rPr>
        <w:t xml:space="preserve"> </w:t>
      </w:r>
      <w:r w:rsidR="004471E0" w:rsidRPr="00D472F9">
        <w:rPr>
          <w:rFonts w:ascii="Arial" w:hAnsi="Arial" w:cs="Arial"/>
        </w:rPr>
        <w:t>привело</w:t>
      </w:r>
      <w:r w:rsidR="001F789D" w:rsidRPr="00D472F9">
        <w:rPr>
          <w:rFonts w:ascii="Arial" w:hAnsi="Arial" w:cs="Arial"/>
        </w:rPr>
        <w:t xml:space="preserve"> к увеличению сроков продажи объектов и снижению цен на отдельные лоты.</w:t>
      </w:r>
      <w:r w:rsidR="00C50B7D">
        <w:rPr>
          <w:rFonts w:ascii="Arial" w:hAnsi="Arial" w:cs="Arial"/>
        </w:rPr>
        <w:t xml:space="preserve"> Т</w:t>
      </w:r>
      <w:r w:rsidR="00326DDD">
        <w:rPr>
          <w:rFonts w:ascii="Arial" w:hAnsi="Arial" w:cs="Arial"/>
        </w:rPr>
        <w:t xml:space="preserve">акие </w:t>
      </w:r>
      <w:r w:rsidR="001F789D" w:rsidRPr="00D472F9">
        <w:rPr>
          <w:rFonts w:ascii="Arial" w:hAnsi="Arial" w:cs="Arial"/>
        </w:rPr>
        <w:t xml:space="preserve">тенденции были характерны практически для всех классов жилья. </w:t>
      </w:r>
      <w:r w:rsidR="004471E0" w:rsidRPr="00D472F9">
        <w:rPr>
          <w:rFonts w:ascii="Arial" w:hAnsi="Arial" w:cs="Arial"/>
        </w:rPr>
        <w:t>Но</w:t>
      </w:r>
      <w:r w:rsidR="001F789D" w:rsidRPr="00D472F9">
        <w:rPr>
          <w:rFonts w:ascii="Arial" w:hAnsi="Arial" w:cs="Arial"/>
        </w:rPr>
        <w:t xml:space="preserve"> </w:t>
      </w:r>
      <w:r w:rsidR="00C50B7D">
        <w:rPr>
          <w:rFonts w:ascii="Arial" w:hAnsi="Arial" w:cs="Arial"/>
        </w:rPr>
        <w:t>в месяцы наибольшего спада рынок</w:t>
      </w:r>
      <w:r w:rsidR="001F789D" w:rsidRPr="00D472F9">
        <w:rPr>
          <w:rFonts w:ascii="Arial" w:hAnsi="Arial" w:cs="Arial"/>
        </w:rPr>
        <w:t xml:space="preserve"> эконом</w:t>
      </w:r>
      <w:r w:rsidR="004471E0" w:rsidRPr="00D472F9">
        <w:rPr>
          <w:rFonts w:ascii="Arial" w:hAnsi="Arial" w:cs="Arial"/>
        </w:rPr>
        <w:t>-</w:t>
      </w:r>
      <w:r w:rsidR="001F789D" w:rsidRPr="00D472F9">
        <w:rPr>
          <w:rFonts w:ascii="Arial" w:hAnsi="Arial" w:cs="Arial"/>
        </w:rPr>
        <w:t xml:space="preserve"> и комфорт-класс</w:t>
      </w:r>
      <w:r w:rsidR="00C50B7D">
        <w:rPr>
          <w:rFonts w:ascii="Arial" w:hAnsi="Arial" w:cs="Arial"/>
        </w:rPr>
        <w:t>а</w:t>
      </w:r>
      <w:r w:rsidR="004471E0" w:rsidRPr="00D472F9">
        <w:rPr>
          <w:rFonts w:ascii="Arial" w:hAnsi="Arial" w:cs="Arial"/>
        </w:rPr>
        <w:t xml:space="preserve"> снижался менее быстрыми темпами</w:t>
      </w:r>
      <w:r w:rsidR="001F789D" w:rsidRPr="00D472F9">
        <w:rPr>
          <w:rFonts w:ascii="Arial" w:hAnsi="Arial" w:cs="Arial"/>
        </w:rPr>
        <w:t>. </w:t>
      </w:r>
    </w:p>
    <w:p w:rsidR="001F789D" w:rsidRPr="00D472F9" w:rsidRDefault="004471E0" w:rsidP="00395EF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472F9">
        <w:rPr>
          <w:rFonts w:ascii="Arial" w:hAnsi="Arial" w:cs="Arial"/>
        </w:rPr>
        <w:t>В жил</w:t>
      </w:r>
      <w:r w:rsidR="008A1381">
        <w:rPr>
          <w:rFonts w:ascii="Arial" w:hAnsi="Arial" w:cs="Arial"/>
        </w:rPr>
        <w:t xml:space="preserve">ье </w:t>
      </w:r>
      <w:r w:rsidRPr="00D472F9">
        <w:rPr>
          <w:rFonts w:ascii="Arial" w:hAnsi="Arial" w:cs="Arial"/>
        </w:rPr>
        <w:t>бизнес</w:t>
      </w:r>
      <w:r w:rsidR="001F789D" w:rsidRPr="00D472F9">
        <w:rPr>
          <w:rFonts w:ascii="Arial" w:hAnsi="Arial" w:cs="Arial"/>
        </w:rPr>
        <w:t xml:space="preserve"> и </w:t>
      </w:r>
      <w:r w:rsidRPr="00D472F9">
        <w:rPr>
          <w:rFonts w:ascii="Arial" w:hAnsi="Arial" w:cs="Arial"/>
        </w:rPr>
        <w:t xml:space="preserve">премиум </w:t>
      </w:r>
      <w:r w:rsidR="001F789D" w:rsidRPr="00D472F9">
        <w:rPr>
          <w:rFonts w:ascii="Arial" w:hAnsi="Arial" w:cs="Arial"/>
        </w:rPr>
        <w:t xml:space="preserve">сегмента </w:t>
      </w:r>
      <w:r w:rsidR="00395EF7" w:rsidRPr="00D472F9">
        <w:rPr>
          <w:rFonts w:ascii="Arial" w:hAnsi="Arial" w:cs="Arial"/>
        </w:rPr>
        <w:t>выигрывали</w:t>
      </w:r>
      <w:r w:rsidR="001F789D" w:rsidRPr="00D472F9">
        <w:rPr>
          <w:rFonts w:ascii="Arial" w:hAnsi="Arial" w:cs="Arial"/>
        </w:rPr>
        <w:t xml:space="preserve"> объекты, находящиес</w:t>
      </w:r>
      <w:r w:rsidR="00395EF7" w:rsidRPr="00D472F9">
        <w:rPr>
          <w:rFonts w:ascii="Arial" w:hAnsi="Arial" w:cs="Arial"/>
        </w:rPr>
        <w:t>я в высокой степени готовности, либо введенные в эксплуатацию в 2022</w:t>
      </w:r>
      <w:r w:rsidR="001F789D" w:rsidRPr="00D472F9">
        <w:rPr>
          <w:rFonts w:ascii="Arial" w:hAnsi="Arial" w:cs="Arial"/>
        </w:rPr>
        <w:t xml:space="preserve"> году. </w:t>
      </w:r>
      <w:r w:rsidR="00326DDD">
        <w:rPr>
          <w:rFonts w:ascii="Arial" w:hAnsi="Arial" w:cs="Arial"/>
        </w:rPr>
        <w:t>Считаю</w:t>
      </w:r>
      <w:r w:rsidR="00395EF7" w:rsidRPr="00D472F9">
        <w:rPr>
          <w:rFonts w:ascii="Arial" w:hAnsi="Arial" w:cs="Arial"/>
        </w:rPr>
        <w:t>, что в</w:t>
      </w:r>
      <w:r w:rsidR="001F789D" w:rsidRPr="00D472F9">
        <w:rPr>
          <w:rFonts w:ascii="Arial" w:hAnsi="Arial" w:cs="Arial"/>
        </w:rPr>
        <w:t xml:space="preserve"> условиях новых экономическ</w:t>
      </w:r>
      <w:r w:rsidR="00395EF7" w:rsidRPr="00D472F9">
        <w:rPr>
          <w:rFonts w:ascii="Arial" w:hAnsi="Arial" w:cs="Arial"/>
        </w:rPr>
        <w:t xml:space="preserve">их реалий – </w:t>
      </w:r>
      <w:r w:rsidR="001F789D" w:rsidRPr="00D472F9">
        <w:rPr>
          <w:rFonts w:ascii="Arial" w:hAnsi="Arial" w:cs="Arial"/>
        </w:rPr>
        <w:t>с</w:t>
      </w:r>
      <w:r w:rsidR="00395EF7" w:rsidRPr="00D472F9">
        <w:rPr>
          <w:rFonts w:ascii="Arial" w:hAnsi="Arial" w:cs="Arial"/>
        </w:rPr>
        <w:t xml:space="preserve">анкции, ограничения поставок </w:t>
      </w:r>
      <w:r w:rsidR="001F789D" w:rsidRPr="00D472F9">
        <w:rPr>
          <w:rFonts w:ascii="Arial" w:hAnsi="Arial" w:cs="Arial"/>
        </w:rPr>
        <w:t xml:space="preserve">импортных комплектующих, </w:t>
      </w:r>
      <w:r w:rsidR="00395EF7" w:rsidRPr="00D472F9">
        <w:rPr>
          <w:rFonts w:ascii="Arial" w:hAnsi="Arial" w:cs="Arial"/>
        </w:rPr>
        <w:t xml:space="preserve">а также </w:t>
      </w:r>
      <w:r w:rsidR="001F789D" w:rsidRPr="00D472F9">
        <w:rPr>
          <w:rFonts w:ascii="Arial" w:hAnsi="Arial" w:cs="Arial"/>
        </w:rPr>
        <w:t xml:space="preserve">стройматериалов, инженерных систем </w:t>
      </w:r>
      <w:r w:rsidR="00395EF7" w:rsidRPr="00D472F9">
        <w:rPr>
          <w:rFonts w:ascii="Arial" w:hAnsi="Arial" w:cs="Arial"/>
        </w:rPr>
        <w:t>–</w:t>
      </w:r>
      <w:r w:rsidR="008A1381">
        <w:rPr>
          <w:rFonts w:ascii="Arial" w:hAnsi="Arial" w:cs="Arial"/>
        </w:rPr>
        <w:t xml:space="preserve"> те </w:t>
      </w:r>
      <w:r w:rsidR="001F789D" w:rsidRPr="00D472F9">
        <w:rPr>
          <w:rFonts w:ascii="Arial" w:hAnsi="Arial" w:cs="Arial"/>
        </w:rPr>
        <w:t>дома,</w:t>
      </w:r>
      <w:r w:rsidR="008A1381">
        <w:rPr>
          <w:rFonts w:ascii="Arial" w:hAnsi="Arial" w:cs="Arial"/>
        </w:rPr>
        <w:t xml:space="preserve"> которые</w:t>
      </w:r>
      <w:r w:rsidR="001F789D" w:rsidRPr="00D472F9">
        <w:rPr>
          <w:rFonts w:ascii="Arial" w:hAnsi="Arial" w:cs="Arial"/>
        </w:rPr>
        <w:t xml:space="preserve"> </w:t>
      </w:r>
      <w:r w:rsidR="008A1381">
        <w:rPr>
          <w:rFonts w:ascii="Arial" w:hAnsi="Arial" w:cs="Arial"/>
        </w:rPr>
        <w:t>находят</w:t>
      </w:r>
      <w:r w:rsidR="00395EF7" w:rsidRPr="00D472F9">
        <w:rPr>
          <w:rFonts w:ascii="Arial" w:hAnsi="Arial" w:cs="Arial"/>
        </w:rPr>
        <w:t>ся</w:t>
      </w:r>
      <w:r w:rsidR="001F789D" w:rsidRPr="00D472F9">
        <w:rPr>
          <w:rFonts w:ascii="Arial" w:hAnsi="Arial" w:cs="Arial"/>
        </w:rPr>
        <w:t xml:space="preserve"> на начальном этапе </w:t>
      </w:r>
      <w:r w:rsidR="00395EF7" w:rsidRPr="00D472F9">
        <w:rPr>
          <w:rFonts w:ascii="Arial" w:hAnsi="Arial" w:cs="Arial"/>
        </w:rPr>
        <w:t>возведе</w:t>
      </w:r>
      <w:r w:rsidR="00326DDD">
        <w:rPr>
          <w:rFonts w:ascii="Arial" w:hAnsi="Arial" w:cs="Arial"/>
        </w:rPr>
        <w:t>н</w:t>
      </w:r>
      <w:r w:rsidR="008A1381">
        <w:rPr>
          <w:rFonts w:ascii="Arial" w:hAnsi="Arial" w:cs="Arial"/>
        </w:rPr>
        <w:t>ия, претерпят изменения проекта</w:t>
      </w:r>
      <w:r w:rsidR="001F789D" w:rsidRPr="00D472F9">
        <w:rPr>
          <w:rFonts w:ascii="Arial" w:hAnsi="Arial" w:cs="Arial"/>
        </w:rPr>
        <w:t xml:space="preserve">. </w:t>
      </w:r>
      <w:r w:rsidR="00395EF7" w:rsidRPr="00D472F9">
        <w:rPr>
          <w:rFonts w:ascii="Arial" w:hAnsi="Arial" w:cs="Arial"/>
        </w:rPr>
        <w:t>Будет сложно закупить многие составляющие, в связи с чем проекты придется корректировать.</w:t>
      </w:r>
    </w:p>
    <w:p w:rsidR="001F789D" w:rsidRPr="00D472F9" w:rsidRDefault="001F789D" w:rsidP="00751905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  <w:r w:rsidRPr="00D472F9">
        <w:rPr>
          <w:rFonts w:ascii="Arial" w:hAnsi="Arial" w:cs="Arial"/>
          <w:i/>
        </w:rPr>
        <w:t>- Как</w:t>
      </w:r>
      <w:r w:rsidR="00CB4920">
        <w:rPr>
          <w:rFonts w:ascii="Arial" w:hAnsi="Arial" w:cs="Arial"/>
          <w:i/>
        </w:rPr>
        <w:t xml:space="preserve"> </w:t>
      </w:r>
      <w:r w:rsidRPr="00D472F9">
        <w:rPr>
          <w:rFonts w:ascii="Arial" w:hAnsi="Arial" w:cs="Arial"/>
          <w:i/>
        </w:rPr>
        <w:t>вели себя цены на коммерческую недвижимость? </w:t>
      </w:r>
    </w:p>
    <w:p w:rsidR="00395EF7" w:rsidRPr="00D472F9" w:rsidRDefault="00395EF7" w:rsidP="00395EF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472F9">
        <w:rPr>
          <w:rFonts w:ascii="Arial" w:hAnsi="Arial" w:cs="Arial"/>
        </w:rPr>
        <w:t>- В феврале</w:t>
      </w:r>
      <w:r w:rsidR="001F789D" w:rsidRPr="00D472F9">
        <w:rPr>
          <w:rFonts w:ascii="Arial" w:hAnsi="Arial" w:cs="Arial"/>
        </w:rPr>
        <w:t xml:space="preserve">-марте </w:t>
      </w:r>
      <w:r w:rsidR="008A1381">
        <w:rPr>
          <w:rFonts w:ascii="Arial" w:hAnsi="Arial" w:cs="Arial"/>
        </w:rPr>
        <w:t xml:space="preserve">прошлого года </w:t>
      </w:r>
      <w:r w:rsidR="001F789D" w:rsidRPr="00D472F9">
        <w:rPr>
          <w:rFonts w:ascii="Arial" w:hAnsi="Arial" w:cs="Arial"/>
        </w:rPr>
        <w:t>многие инвесторы пытались</w:t>
      </w:r>
      <w:r w:rsidR="00CB4920">
        <w:rPr>
          <w:rFonts w:ascii="Arial" w:hAnsi="Arial" w:cs="Arial"/>
        </w:rPr>
        <w:t xml:space="preserve"> выгодно</w:t>
      </w:r>
      <w:r w:rsidR="001F789D" w:rsidRPr="00D472F9">
        <w:rPr>
          <w:rFonts w:ascii="Arial" w:hAnsi="Arial" w:cs="Arial"/>
        </w:rPr>
        <w:t xml:space="preserve"> вложить свободные средства, поэтому </w:t>
      </w:r>
      <w:r w:rsidRPr="00D472F9">
        <w:rPr>
          <w:rFonts w:ascii="Arial" w:hAnsi="Arial" w:cs="Arial"/>
        </w:rPr>
        <w:t>наблюдался незначительны</w:t>
      </w:r>
      <w:r w:rsidR="00CB4920">
        <w:rPr>
          <w:rFonts w:ascii="Arial" w:hAnsi="Arial" w:cs="Arial"/>
        </w:rPr>
        <w:t>й</w:t>
      </w:r>
      <w:r w:rsidR="001F789D" w:rsidRPr="00D472F9">
        <w:rPr>
          <w:rFonts w:ascii="Arial" w:hAnsi="Arial" w:cs="Arial"/>
        </w:rPr>
        <w:t xml:space="preserve"> рост цен на недвижимость</w:t>
      </w:r>
      <w:r w:rsidR="00CB4920">
        <w:rPr>
          <w:rFonts w:ascii="Arial" w:hAnsi="Arial" w:cs="Arial"/>
        </w:rPr>
        <w:t xml:space="preserve"> коммерческого сектора</w:t>
      </w:r>
      <w:r w:rsidR="001F789D" w:rsidRPr="00D472F9">
        <w:rPr>
          <w:rFonts w:ascii="Arial" w:hAnsi="Arial" w:cs="Arial"/>
        </w:rPr>
        <w:t xml:space="preserve">. Но после ухода зарубежных ритейлеров у крупных торговых центров возникли проблемы с арендаторами. </w:t>
      </w:r>
      <w:r w:rsidR="00326DDD" w:rsidRPr="00D472F9">
        <w:rPr>
          <w:rFonts w:ascii="Arial" w:hAnsi="Arial" w:cs="Arial"/>
        </w:rPr>
        <w:t>С</w:t>
      </w:r>
      <w:r w:rsidR="001F789D" w:rsidRPr="00D472F9">
        <w:rPr>
          <w:rFonts w:ascii="Arial" w:hAnsi="Arial" w:cs="Arial"/>
        </w:rPr>
        <w:t xml:space="preserve">прос на коммерцию стал снижаться. </w:t>
      </w:r>
      <w:r w:rsidR="00326DDD" w:rsidRPr="00D472F9">
        <w:rPr>
          <w:rFonts w:ascii="Arial" w:hAnsi="Arial" w:cs="Arial"/>
        </w:rPr>
        <w:t>В</w:t>
      </w:r>
      <w:r w:rsidRPr="00D472F9">
        <w:rPr>
          <w:rFonts w:ascii="Arial" w:hAnsi="Arial" w:cs="Arial"/>
        </w:rPr>
        <w:t xml:space="preserve"> топовых центральных локациях</w:t>
      </w:r>
      <w:r w:rsidR="00326DDD">
        <w:rPr>
          <w:rFonts w:ascii="Arial" w:hAnsi="Arial" w:cs="Arial"/>
        </w:rPr>
        <w:t xml:space="preserve"> либо локациях</w:t>
      </w:r>
      <w:r w:rsidR="001F789D" w:rsidRPr="00D472F9">
        <w:rPr>
          <w:rFonts w:ascii="Arial" w:hAnsi="Arial" w:cs="Arial"/>
        </w:rPr>
        <w:t xml:space="preserve"> в спальных густонаселенных районах</w:t>
      </w:r>
      <w:r w:rsidR="00326DDD">
        <w:rPr>
          <w:rFonts w:ascii="Arial" w:hAnsi="Arial" w:cs="Arial"/>
        </w:rPr>
        <w:t xml:space="preserve"> е</w:t>
      </w:r>
      <w:r w:rsidR="00326DDD" w:rsidRPr="00D472F9">
        <w:rPr>
          <w:rFonts w:ascii="Arial" w:hAnsi="Arial" w:cs="Arial"/>
        </w:rPr>
        <w:t>сть объекты</w:t>
      </w:r>
      <w:r w:rsidRPr="00D472F9">
        <w:rPr>
          <w:rFonts w:ascii="Arial" w:hAnsi="Arial" w:cs="Arial"/>
        </w:rPr>
        <w:t>,</w:t>
      </w:r>
      <w:r w:rsidR="001F789D" w:rsidRPr="00D472F9">
        <w:rPr>
          <w:rFonts w:ascii="Arial" w:hAnsi="Arial" w:cs="Arial"/>
        </w:rPr>
        <w:t xml:space="preserve"> </w:t>
      </w:r>
      <w:r w:rsidRPr="00D472F9">
        <w:rPr>
          <w:rFonts w:ascii="Arial" w:hAnsi="Arial" w:cs="Arial"/>
        </w:rPr>
        <w:t xml:space="preserve">спрос </w:t>
      </w:r>
      <w:r w:rsidR="001F789D" w:rsidRPr="00D472F9">
        <w:rPr>
          <w:rFonts w:ascii="Arial" w:hAnsi="Arial" w:cs="Arial"/>
        </w:rPr>
        <w:t xml:space="preserve">на которые по-прежнему </w:t>
      </w:r>
      <w:r w:rsidRPr="00D472F9">
        <w:rPr>
          <w:rFonts w:ascii="Arial" w:hAnsi="Arial" w:cs="Arial"/>
        </w:rPr>
        <w:t xml:space="preserve">высокий. </w:t>
      </w:r>
      <w:r w:rsidR="00326DDD">
        <w:rPr>
          <w:rFonts w:ascii="Arial" w:hAnsi="Arial" w:cs="Arial"/>
        </w:rPr>
        <w:t>По</w:t>
      </w:r>
      <w:r w:rsidRPr="00D472F9">
        <w:rPr>
          <w:rFonts w:ascii="Arial" w:hAnsi="Arial" w:cs="Arial"/>
        </w:rPr>
        <w:t xml:space="preserve"> такой недвижимости не наблюдается т</w:t>
      </w:r>
      <w:r w:rsidR="001F789D" w:rsidRPr="00D472F9">
        <w:rPr>
          <w:rFonts w:ascii="Arial" w:hAnsi="Arial" w:cs="Arial"/>
        </w:rPr>
        <w:t>енде</w:t>
      </w:r>
      <w:r w:rsidRPr="00D472F9">
        <w:rPr>
          <w:rFonts w:ascii="Arial" w:hAnsi="Arial" w:cs="Arial"/>
        </w:rPr>
        <w:t xml:space="preserve">нций к снижению арендных ставок </w:t>
      </w:r>
      <w:r w:rsidR="001F789D" w:rsidRPr="00D472F9">
        <w:rPr>
          <w:rFonts w:ascii="Arial" w:hAnsi="Arial" w:cs="Arial"/>
        </w:rPr>
        <w:t>и</w:t>
      </w:r>
      <w:r w:rsidRPr="00D472F9">
        <w:rPr>
          <w:rFonts w:ascii="Arial" w:hAnsi="Arial" w:cs="Arial"/>
        </w:rPr>
        <w:t>, следовательно,</w:t>
      </w:r>
      <w:r w:rsidR="001F789D" w:rsidRPr="00D472F9">
        <w:rPr>
          <w:rFonts w:ascii="Arial" w:hAnsi="Arial" w:cs="Arial"/>
        </w:rPr>
        <w:t xml:space="preserve"> к</w:t>
      </w:r>
      <w:r w:rsidR="00CB4920">
        <w:rPr>
          <w:rFonts w:ascii="Arial" w:hAnsi="Arial" w:cs="Arial"/>
        </w:rPr>
        <w:t>онечной стоимости помещений</w:t>
      </w:r>
      <w:r w:rsidRPr="00D472F9">
        <w:rPr>
          <w:rFonts w:ascii="Arial" w:hAnsi="Arial" w:cs="Arial"/>
        </w:rPr>
        <w:t>.</w:t>
      </w:r>
    </w:p>
    <w:p w:rsidR="001F789D" w:rsidRPr="00D472F9" w:rsidRDefault="001F789D" w:rsidP="00395EF7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  <w:r w:rsidRPr="00D472F9">
        <w:rPr>
          <w:rFonts w:ascii="Arial" w:hAnsi="Arial" w:cs="Arial"/>
          <w:i/>
        </w:rPr>
        <w:t xml:space="preserve">- Как </w:t>
      </w:r>
      <w:r w:rsidR="00395EF7" w:rsidRPr="00D472F9">
        <w:rPr>
          <w:rFonts w:ascii="Arial" w:hAnsi="Arial" w:cs="Arial"/>
          <w:i/>
        </w:rPr>
        <w:t>специальная военная операция</w:t>
      </w:r>
      <w:r w:rsidRPr="00D472F9">
        <w:rPr>
          <w:rFonts w:ascii="Arial" w:hAnsi="Arial" w:cs="Arial"/>
          <w:i/>
        </w:rPr>
        <w:t xml:space="preserve"> и, в частности, мобилизация сказались на рынке</w:t>
      </w:r>
      <w:r w:rsidR="00395EF7" w:rsidRPr="00D472F9">
        <w:rPr>
          <w:rFonts w:ascii="Arial" w:hAnsi="Arial" w:cs="Arial"/>
          <w:i/>
        </w:rPr>
        <w:t xml:space="preserve"> недвижимости </w:t>
      </w:r>
      <w:r w:rsidR="00CB4920">
        <w:rPr>
          <w:rFonts w:ascii="Arial" w:hAnsi="Arial" w:cs="Arial"/>
          <w:i/>
        </w:rPr>
        <w:t>Новосибирска?</w:t>
      </w:r>
    </w:p>
    <w:p w:rsidR="00395EF7" w:rsidRPr="00D472F9" w:rsidRDefault="00395EF7" w:rsidP="0075190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472F9">
        <w:rPr>
          <w:rFonts w:ascii="Arial" w:hAnsi="Arial" w:cs="Arial"/>
        </w:rPr>
        <w:t>-</w:t>
      </w:r>
      <w:r w:rsidR="001F789D" w:rsidRPr="00D472F9">
        <w:rPr>
          <w:rFonts w:ascii="Arial" w:hAnsi="Arial" w:cs="Arial"/>
        </w:rPr>
        <w:t xml:space="preserve"> В </w:t>
      </w:r>
      <w:r w:rsidR="008A1381">
        <w:rPr>
          <w:rFonts w:ascii="Arial" w:hAnsi="Arial" w:cs="Arial"/>
        </w:rPr>
        <w:t>минувшем</w:t>
      </w:r>
      <w:r w:rsidR="001F789D" w:rsidRPr="00D472F9">
        <w:rPr>
          <w:rFonts w:ascii="Arial" w:hAnsi="Arial" w:cs="Arial"/>
        </w:rPr>
        <w:t xml:space="preserve"> году рынок очень сильно изменился</w:t>
      </w:r>
      <w:r w:rsidR="00CB4920">
        <w:rPr>
          <w:rFonts w:ascii="Arial" w:hAnsi="Arial" w:cs="Arial"/>
        </w:rPr>
        <w:t>.</w:t>
      </w:r>
      <w:r w:rsidR="001F789D" w:rsidRPr="00D472F9">
        <w:rPr>
          <w:rFonts w:ascii="Arial" w:hAnsi="Arial" w:cs="Arial"/>
        </w:rPr>
        <w:t xml:space="preserve"> Если раньше потребитель </w:t>
      </w:r>
      <w:r w:rsidR="008A1381">
        <w:rPr>
          <w:rFonts w:ascii="Arial" w:hAnsi="Arial" w:cs="Arial"/>
        </w:rPr>
        <w:t>четко знал</w:t>
      </w:r>
      <w:r w:rsidR="001F789D" w:rsidRPr="00D472F9">
        <w:rPr>
          <w:rFonts w:ascii="Arial" w:hAnsi="Arial" w:cs="Arial"/>
        </w:rPr>
        <w:t xml:space="preserve">, зачем он покупает </w:t>
      </w:r>
      <w:r w:rsidR="00326DDD">
        <w:rPr>
          <w:rFonts w:ascii="Arial" w:hAnsi="Arial" w:cs="Arial"/>
        </w:rPr>
        <w:t>недвижимость</w:t>
      </w:r>
      <w:r w:rsidR="001F789D" w:rsidRPr="00D472F9">
        <w:rPr>
          <w:rFonts w:ascii="Arial" w:hAnsi="Arial" w:cs="Arial"/>
        </w:rPr>
        <w:t>, на какой период и как будет</w:t>
      </w:r>
      <w:r w:rsidRPr="00D472F9">
        <w:rPr>
          <w:rFonts w:ascii="Arial" w:hAnsi="Arial" w:cs="Arial"/>
        </w:rPr>
        <w:t xml:space="preserve"> использовать</w:t>
      </w:r>
      <w:r w:rsidR="001F789D" w:rsidRPr="00D472F9">
        <w:rPr>
          <w:rFonts w:ascii="Arial" w:hAnsi="Arial" w:cs="Arial"/>
        </w:rPr>
        <w:t xml:space="preserve"> </w:t>
      </w:r>
      <w:r w:rsidR="00326DDD">
        <w:rPr>
          <w:rFonts w:ascii="Arial" w:hAnsi="Arial" w:cs="Arial"/>
        </w:rPr>
        <w:t>ее</w:t>
      </w:r>
      <w:r w:rsidRPr="00D472F9">
        <w:rPr>
          <w:rFonts w:ascii="Arial" w:hAnsi="Arial" w:cs="Arial"/>
        </w:rPr>
        <w:t xml:space="preserve"> </w:t>
      </w:r>
      <w:r w:rsidR="001F789D" w:rsidRPr="00D472F9">
        <w:rPr>
          <w:rFonts w:ascii="Arial" w:hAnsi="Arial" w:cs="Arial"/>
        </w:rPr>
        <w:t xml:space="preserve">в </w:t>
      </w:r>
      <w:r w:rsidR="001F789D" w:rsidRPr="00D472F9">
        <w:rPr>
          <w:rFonts w:ascii="Arial" w:hAnsi="Arial" w:cs="Arial"/>
        </w:rPr>
        <w:lastRenderedPageBreak/>
        <w:t xml:space="preserve">дальнейшем, </w:t>
      </w:r>
      <w:r w:rsidR="00326DDD">
        <w:rPr>
          <w:rFonts w:ascii="Arial" w:hAnsi="Arial" w:cs="Arial"/>
        </w:rPr>
        <w:t>то сегодня</w:t>
      </w:r>
      <w:r w:rsidR="001F789D" w:rsidRPr="00D472F9">
        <w:rPr>
          <w:rFonts w:ascii="Arial" w:hAnsi="Arial" w:cs="Arial"/>
        </w:rPr>
        <w:t xml:space="preserve"> </w:t>
      </w:r>
      <w:r w:rsidRPr="00D472F9">
        <w:rPr>
          <w:rFonts w:ascii="Arial" w:hAnsi="Arial" w:cs="Arial"/>
        </w:rPr>
        <w:t xml:space="preserve">горизонт планирования </w:t>
      </w:r>
      <w:r w:rsidR="001F789D" w:rsidRPr="00D472F9">
        <w:rPr>
          <w:rFonts w:ascii="Arial" w:hAnsi="Arial" w:cs="Arial"/>
        </w:rPr>
        <w:t>заметно сократился</w:t>
      </w:r>
      <w:r w:rsidR="00CB4920">
        <w:rPr>
          <w:rFonts w:ascii="Arial" w:hAnsi="Arial" w:cs="Arial"/>
        </w:rPr>
        <w:t xml:space="preserve">. Не раз уже </w:t>
      </w:r>
      <w:r w:rsidR="001F789D" w:rsidRPr="00D472F9">
        <w:rPr>
          <w:rFonts w:ascii="Arial" w:hAnsi="Arial" w:cs="Arial"/>
        </w:rPr>
        <w:t xml:space="preserve">согласованные и назначенные сделки были отложены до лучших времен. </w:t>
      </w:r>
    </w:p>
    <w:p w:rsidR="001F789D" w:rsidRDefault="001F789D" w:rsidP="00395EF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472F9">
        <w:rPr>
          <w:rFonts w:ascii="Arial" w:hAnsi="Arial" w:cs="Arial"/>
        </w:rPr>
        <w:t>Не позавидуешь и застройщикам, которые</w:t>
      </w:r>
      <w:r w:rsidR="00395EF7" w:rsidRPr="00D472F9">
        <w:rPr>
          <w:rFonts w:ascii="Arial" w:hAnsi="Arial" w:cs="Arial"/>
        </w:rPr>
        <w:t>,</w:t>
      </w:r>
      <w:r w:rsidRPr="00D472F9">
        <w:rPr>
          <w:rFonts w:ascii="Arial" w:hAnsi="Arial" w:cs="Arial"/>
        </w:rPr>
        <w:t xml:space="preserve"> имея на руках разрешение на строительство</w:t>
      </w:r>
      <w:r w:rsidR="00395EF7" w:rsidRPr="00D472F9">
        <w:rPr>
          <w:rFonts w:ascii="Arial" w:hAnsi="Arial" w:cs="Arial"/>
        </w:rPr>
        <w:t>,</w:t>
      </w:r>
      <w:r w:rsidRPr="00D472F9">
        <w:rPr>
          <w:rFonts w:ascii="Arial" w:hAnsi="Arial" w:cs="Arial"/>
        </w:rPr>
        <w:t xml:space="preserve"> зачастую не понимали</w:t>
      </w:r>
      <w:r w:rsidR="00395EF7" w:rsidRPr="00D472F9">
        <w:rPr>
          <w:rFonts w:ascii="Arial" w:hAnsi="Arial" w:cs="Arial"/>
        </w:rPr>
        <w:t>,</w:t>
      </w:r>
      <w:r w:rsidRPr="00D472F9">
        <w:rPr>
          <w:rFonts w:ascii="Arial" w:hAnsi="Arial" w:cs="Arial"/>
        </w:rPr>
        <w:t xml:space="preserve"> стоит л</w:t>
      </w:r>
      <w:r w:rsidR="00395EF7" w:rsidRPr="00D472F9">
        <w:rPr>
          <w:rFonts w:ascii="Arial" w:hAnsi="Arial" w:cs="Arial"/>
        </w:rPr>
        <w:t>и запускать свой проект</w:t>
      </w:r>
      <w:r w:rsidR="00CB4920">
        <w:rPr>
          <w:rFonts w:ascii="Arial" w:hAnsi="Arial" w:cs="Arial"/>
        </w:rPr>
        <w:t xml:space="preserve"> именно</w:t>
      </w:r>
      <w:r w:rsidR="00395EF7" w:rsidRPr="00D472F9">
        <w:rPr>
          <w:rFonts w:ascii="Arial" w:hAnsi="Arial" w:cs="Arial"/>
        </w:rPr>
        <w:t xml:space="preserve"> сейчас.  У</w:t>
      </w:r>
      <w:r w:rsidRPr="00D472F9">
        <w:rPr>
          <w:rFonts w:ascii="Arial" w:hAnsi="Arial" w:cs="Arial"/>
        </w:rPr>
        <w:t>величилось количество переменных, влияющих на экономику проектов.</w:t>
      </w:r>
    </w:p>
    <w:p w:rsidR="00E73776" w:rsidRPr="00D472F9" w:rsidRDefault="00E73776" w:rsidP="00E7377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Мы продолжаем жить в условиях неопределенности.</w:t>
      </w:r>
      <w:r w:rsidRPr="00D472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D472F9">
        <w:rPr>
          <w:rFonts w:ascii="Arial" w:hAnsi="Arial" w:cs="Arial"/>
        </w:rPr>
        <w:t xml:space="preserve"> уверенностью м</w:t>
      </w:r>
      <w:r w:rsidR="00435EA3">
        <w:rPr>
          <w:rFonts w:ascii="Arial" w:hAnsi="Arial" w:cs="Arial"/>
        </w:rPr>
        <w:t>огу сказать, что наступивший</w:t>
      </w:r>
      <w:r w:rsidRPr="00D472F9">
        <w:rPr>
          <w:rFonts w:ascii="Arial" w:hAnsi="Arial" w:cs="Arial"/>
        </w:rPr>
        <w:t xml:space="preserve"> год будет наполнен вызовами на всех этапах строительства</w:t>
      </w:r>
      <w:r w:rsidR="00435EA3">
        <w:rPr>
          <w:rFonts w:ascii="Arial" w:hAnsi="Arial" w:cs="Arial"/>
        </w:rPr>
        <w:t>.</w:t>
      </w:r>
      <w:r w:rsidRPr="00D472F9">
        <w:rPr>
          <w:rFonts w:ascii="Arial" w:hAnsi="Arial" w:cs="Arial"/>
        </w:rPr>
        <w:t xml:space="preserve"> </w:t>
      </w:r>
      <w:r w:rsidR="00435EA3" w:rsidRPr="00D472F9">
        <w:rPr>
          <w:rFonts w:ascii="Arial" w:hAnsi="Arial" w:cs="Arial"/>
        </w:rPr>
        <w:t>Н</w:t>
      </w:r>
      <w:r w:rsidRPr="00D472F9">
        <w:rPr>
          <w:rFonts w:ascii="Arial" w:hAnsi="Arial" w:cs="Arial"/>
        </w:rPr>
        <w:t xml:space="preserve">аверняка появятся необычные решения, о которых мы </w:t>
      </w:r>
      <w:r w:rsidR="008A1381">
        <w:rPr>
          <w:rFonts w:ascii="Arial" w:hAnsi="Arial" w:cs="Arial"/>
        </w:rPr>
        <w:t xml:space="preserve">пока </w:t>
      </w:r>
      <w:r w:rsidRPr="00D472F9">
        <w:rPr>
          <w:rFonts w:ascii="Arial" w:hAnsi="Arial" w:cs="Arial"/>
        </w:rPr>
        <w:t>даже не догадываемся.</w:t>
      </w:r>
    </w:p>
    <w:p w:rsidR="00E73776" w:rsidRPr="00D472F9" w:rsidRDefault="00E73776" w:rsidP="00E7377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73776" w:rsidRPr="00D472F9" w:rsidRDefault="00E73776" w:rsidP="00395EF7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F789D" w:rsidRPr="00D472F9" w:rsidRDefault="001F789D" w:rsidP="00751905">
      <w:pPr>
        <w:spacing w:after="0" w:line="240" w:lineRule="auto"/>
        <w:ind w:firstLine="709"/>
        <w:jc w:val="both"/>
        <w:rPr>
          <w:rFonts w:ascii="Arial" w:hAnsi="Arial" w:cs="Arial"/>
        </w:rPr>
      </w:pPr>
    </w:p>
    <w:sectPr w:rsidR="001F789D" w:rsidRPr="00D4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706" w:rsidRDefault="006B6706" w:rsidP="007A37F9">
      <w:pPr>
        <w:spacing w:after="0" w:line="240" w:lineRule="auto"/>
      </w:pPr>
      <w:r>
        <w:separator/>
      </w:r>
    </w:p>
  </w:endnote>
  <w:endnote w:type="continuationSeparator" w:id="0">
    <w:p w:rsidR="006B6706" w:rsidRDefault="006B6706" w:rsidP="007A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706" w:rsidRDefault="006B6706" w:rsidP="007A37F9">
      <w:pPr>
        <w:spacing w:after="0" w:line="240" w:lineRule="auto"/>
      </w:pPr>
      <w:r>
        <w:separator/>
      </w:r>
    </w:p>
  </w:footnote>
  <w:footnote w:type="continuationSeparator" w:id="0">
    <w:p w:rsidR="006B6706" w:rsidRDefault="006B6706" w:rsidP="007A3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B2DAD"/>
    <w:multiLevelType w:val="hybridMultilevel"/>
    <w:tmpl w:val="72FE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EF"/>
    <w:rsid w:val="000025F2"/>
    <w:rsid w:val="0005385C"/>
    <w:rsid w:val="000F4358"/>
    <w:rsid w:val="00193344"/>
    <w:rsid w:val="001B0631"/>
    <w:rsid w:val="001F789D"/>
    <w:rsid w:val="00282850"/>
    <w:rsid w:val="00326DDD"/>
    <w:rsid w:val="00395EF7"/>
    <w:rsid w:val="003D252B"/>
    <w:rsid w:val="00435EA3"/>
    <w:rsid w:val="004471E0"/>
    <w:rsid w:val="006736DC"/>
    <w:rsid w:val="006A1297"/>
    <w:rsid w:val="006B6706"/>
    <w:rsid w:val="006F51F8"/>
    <w:rsid w:val="00751905"/>
    <w:rsid w:val="00774753"/>
    <w:rsid w:val="007A37F9"/>
    <w:rsid w:val="007E17EF"/>
    <w:rsid w:val="00852EC3"/>
    <w:rsid w:val="008A1381"/>
    <w:rsid w:val="008A14E2"/>
    <w:rsid w:val="008A509E"/>
    <w:rsid w:val="00951D1A"/>
    <w:rsid w:val="00A03299"/>
    <w:rsid w:val="00A66516"/>
    <w:rsid w:val="00A67297"/>
    <w:rsid w:val="00B024ED"/>
    <w:rsid w:val="00C50B7D"/>
    <w:rsid w:val="00CB4920"/>
    <w:rsid w:val="00CC1D9D"/>
    <w:rsid w:val="00D472F9"/>
    <w:rsid w:val="00DC7440"/>
    <w:rsid w:val="00DD7EA5"/>
    <w:rsid w:val="00E23C51"/>
    <w:rsid w:val="00E73776"/>
    <w:rsid w:val="00ED2384"/>
    <w:rsid w:val="00EF18C6"/>
    <w:rsid w:val="00F37483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7A859-0FF2-40EE-9005-AC016B1C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7440"/>
    <w:rPr>
      <w:b/>
      <w:bCs/>
    </w:rPr>
  </w:style>
  <w:style w:type="character" w:styleId="a4">
    <w:name w:val="Hyperlink"/>
    <w:basedOn w:val="a0"/>
    <w:uiPriority w:val="99"/>
    <w:unhideWhenUsed/>
    <w:rsid w:val="000538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538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A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7F9"/>
  </w:style>
  <w:style w:type="paragraph" w:styleId="a8">
    <w:name w:val="footer"/>
    <w:basedOn w:val="a"/>
    <w:link w:val="a9"/>
    <w:uiPriority w:val="99"/>
    <w:unhideWhenUsed/>
    <w:rsid w:val="007A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WinTen</dc:creator>
  <cp:keywords/>
  <dc:description/>
  <cp:lastModifiedBy>WinTen</cp:lastModifiedBy>
  <cp:revision>46</cp:revision>
  <dcterms:created xsi:type="dcterms:W3CDTF">2022-12-01T13:26:00Z</dcterms:created>
  <dcterms:modified xsi:type="dcterms:W3CDTF">2023-01-18T10:31:00Z</dcterms:modified>
</cp:coreProperties>
</file>