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A148" w14:textId="77777777" w:rsidR="00635489" w:rsidRPr="00203A3D" w:rsidRDefault="00635489" w:rsidP="00635489">
      <w:pPr>
        <w:pStyle w:val="a3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7A6A37B2" w14:textId="77777777" w:rsidR="00635489" w:rsidRPr="00002401" w:rsidRDefault="00635489" w:rsidP="00635489">
      <w:pPr>
        <w:pStyle w:val="a3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02401">
        <w:rPr>
          <w:rFonts w:asciiTheme="minorHAnsi" w:hAnsiTheme="minorHAnsi" w:cstheme="minorHAnsi"/>
          <w:sz w:val="24"/>
          <w:szCs w:val="24"/>
        </w:rPr>
        <w:t>ПРЕСС-РЕЛИЗ</w:t>
      </w:r>
    </w:p>
    <w:p w14:paraId="57E7A11F" w14:textId="48A09F2A" w:rsidR="00635489" w:rsidRPr="00002401" w:rsidRDefault="00945DD8" w:rsidP="006354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03</w:t>
      </w:r>
      <w:r w:rsidR="00892D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апреля</w:t>
      </w:r>
      <w:bookmarkStart w:id="0" w:name="_GoBack"/>
      <w:bookmarkEnd w:id="0"/>
      <w:r w:rsidR="00635489" w:rsidRPr="00002401">
        <w:rPr>
          <w:rFonts w:asciiTheme="minorHAnsi" w:hAnsiTheme="minorHAnsi" w:cstheme="minorHAnsi"/>
          <w:sz w:val="24"/>
          <w:szCs w:val="24"/>
        </w:rPr>
        <w:t xml:space="preserve"> 202</w:t>
      </w:r>
      <w:r w:rsidR="006A445D">
        <w:rPr>
          <w:rFonts w:asciiTheme="minorHAnsi" w:hAnsiTheme="minorHAnsi" w:cstheme="minorHAnsi"/>
          <w:sz w:val="24"/>
          <w:szCs w:val="24"/>
        </w:rPr>
        <w:t>3</w:t>
      </w:r>
      <w:r w:rsidR="00635489" w:rsidRPr="00002401">
        <w:rPr>
          <w:rFonts w:asciiTheme="minorHAnsi" w:hAnsiTheme="minorHAnsi" w:cstheme="minorHAnsi"/>
          <w:sz w:val="24"/>
          <w:szCs w:val="24"/>
        </w:rPr>
        <w:t xml:space="preserve"> года</w:t>
      </w:r>
    </w:p>
    <w:p w14:paraId="20F3B586" w14:textId="20457289" w:rsidR="006F0ADA" w:rsidRPr="00FE2D12" w:rsidRDefault="006F0ADA" w:rsidP="00C5349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2D12">
        <w:rPr>
          <w:rFonts w:asciiTheme="minorHAnsi" w:hAnsiTheme="minorHAnsi" w:cstheme="minorHAnsi"/>
          <w:b/>
          <w:bCs/>
          <w:sz w:val="28"/>
          <w:szCs w:val="28"/>
        </w:rPr>
        <w:t xml:space="preserve">Эксперты обсудили </w:t>
      </w:r>
      <w:r w:rsidR="00FF7A9C" w:rsidRPr="00FE2D12">
        <w:rPr>
          <w:rFonts w:asciiTheme="minorHAnsi" w:hAnsiTheme="minorHAnsi" w:cstheme="minorHAnsi"/>
          <w:b/>
          <w:bCs/>
          <w:sz w:val="28"/>
          <w:szCs w:val="28"/>
        </w:rPr>
        <w:t xml:space="preserve">необходимость </w:t>
      </w:r>
      <w:r w:rsidR="00FE2D12" w:rsidRPr="00FE2D12">
        <w:rPr>
          <w:rFonts w:asciiTheme="minorHAnsi" w:hAnsiTheme="minorHAnsi" w:cstheme="minorHAnsi"/>
          <w:b/>
          <w:bCs/>
          <w:sz w:val="28"/>
          <w:szCs w:val="28"/>
        </w:rPr>
        <w:t xml:space="preserve">создания </w:t>
      </w:r>
      <w:r w:rsidR="00FE2D12" w:rsidRPr="00FE2D12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реестр</w:t>
      </w:r>
      <w:r w:rsidR="00FE2D12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</w:t>
      </w:r>
      <w:r w:rsidR="00FE2D12" w:rsidRPr="00FE2D12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добросовестных производителей строительных материалов и оборудования в России</w:t>
      </w:r>
    </w:p>
    <w:p w14:paraId="6EC3AB78" w14:textId="2CA5B339" w:rsidR="00A1766A" w:rsidRPr="00444439" w:rsidRDefault="00444439" w:rsidP="00FE2D1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Актуальные проблемы строительной отрасли, в том числе вопросы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en-GB"/>
        </w:rPr>
        <w:t>импортозамещения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и </w:t>
      </w:r>
      <w:r w:rsidR="003F0BE6">
        <w:rPr>
          <w:rFonts w:asciiTheme="minorHAnsi" w:hAnsiTheme="minorHAnsi" w:cstheme="minorHAnsi"/>
          <w:b/>
          <w:sz w:val="24"/>
          <w:szCs w:val="24"/>
          <w:lang w:eastAsia="en-GB"/>
        </w:rPr>
        <w:t>проверки качества</w:t>
      </w:r>
      <w:r w:rsidR="003D3D84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альтернативных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="003D3D84">
        <w:rPr>
          <w:rFonts w:asciiTheme="minorHAnsi" w:hAnsiTheme="minorHAnsi" w:cstheme="minorHAnsi"/>
          <w:b/>
          <w:sz w:val="24"/>
          <w:szCs w:val="24"/>
          <w:lang w:eastAsia="en-GB"/>
        </w:rPr>
        <w:t>поставщиков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, обсудили ведущие эксперты </w:t>
      </w:r>
      <w:r w:rsidR="003D3D84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индустрии в рамках клубной </w:t>
      </w:r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дискуссии </w:t>
      </w:r>
      <w:r w:rsidR="003D3D84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«Жилищное строительство: </w:t>
      </w:r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>застройщик, генподрядчик и поставщик стройматериалов</w:t>
      </w:r>
      <w:r w:rsidR="003D3D84">
        <w:rPr>
          <w:rFonts w:asciiTheme="minorHAnsi" w:hAnsiTheme="minorHAnsi" w:cstheme="minorHAnsi"/>
          <w:b/>
          <w:sz w:val="24"/>
          <w:szCs w:val="24"/>
          <w:lang w:eastAsia="en-GB"/>
        </w:rPr>
        <w:t>», которая прошла</w:t>
      </w:r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на площадке</w:t>
      </w:r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proofErr w:type="spellStart"/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>Marriott</w:t>
      </w:r>
      <w:proofErr w:type="spellEnd"/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proofErr w:type="spellStart"/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>Royal</w:t>
      </w:r>
      <w:proofErr w:type="spellEnd"/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proofErr w:type="spellStart"/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>Aurora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Pr="006D2CFE">
        <w:rPr>
          <w:rFonts w:asciiTheme="minorHAnsi" w:hAnsiTheme="minorHAnsi" w:cstheme="minorHAnsi"/>
          <w:b/>
          <w:sz w:val="24"/>
          <w:szCs w:val="24"/>
          <w:lang w:eastAsia="en-GB"/>
        </w:rPr>
        <w:t>в Москве 28 марта</w:t>
      </w:r>
      <w:r w:rsidR="003D3D84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при поддержке </w:t>
      </w:r>
      <w:r w:rsidR="003D3D84" w:rsidRPr="003D3D84">
        <w:rPr>
          <w:rFonts w:asciiTheme="minorHAnsi" w:hAnsiTheme="minorHAnsi" w:cstheme="minorHAnsi"/>
          <w:b/>
          <w:sz w:val="24"/>
          <w:szCs w:val="24"/>
          <w:lang w:eastAsia="en-GB"/>
        </w:rPr>
        <w:t>Национального объединения строителей (НОСТРОЙ)</w:t>
      </w:r>
      <w:r w:rsidR="003D3D84">
        <w:rPr>
          <w:rFonts w:asciiTheme="minorHAnsi" w:hAnsiTheme="minorHAnsi" w:cstheme="minorHAnsi"/>
          <w:b/>
          <w:sz w:val="24"/>
          <w:szCs w:val="24"/>
          <w:lang w:eastAsia="en-GB"/>
        </w:rPr>
        <w:t>.</w:t>
      </w:r>
    </w:p>
    <w:p w14:paraId="5EFB5FFE" w14:textId="148F92CC" w:rsidR="00780BE7" w:rsidRDefault="003D3D84" w:rsidP="003D3D8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3D3D84">
        <w:rPr>
          <w:rFonts w:asciiTheme="minorHAnsi" w:hAnsiTheme="minorHAnsi" w:cstheme="minorHAnsi"/>
          <w:sz w:val="24"/>
          <w:szCs w:val="24"/>
          <w:lang w:eastAsia="en-GB"/>
        </w:rPr>
        <w:t xml:space="preserve">Мероприятие </w:t>
      </w:r>
      <w:r>
        <w:rPr>
          <w:rFonts w:asciiTheme="minorHAnsi" w:hAnsiTheme="minorHAnsi" w:cstheme="minorHAnsi"/>
          <w:sz w:val="24"/>
          <w:szCs w:val="24"/>
          <w:lang w:eastAsia="en-GB"/>
        </w:rPr>
        <w:t>собрало</w:t>
      </w:r>
      <w:r w:rsidRPr="003D3D84">
        <w:rPr>
          <w:rFonts w:asciiTheme="minorHAnsi" w:hAnsiTheme="minorHAnsi" w:cstheme="minorHAnsi"/>
          <w:sz w:val="24"/>
          <w:szCs w:val="24"/>
          <w:lang w:eastAsia="en-GB"/>
        </w:rPr>
        <w:t xml:space="preserve"> более 50 </w:t>
      </w:r>
      <w:r w:rsidR="00780BE7" w:rsidRPr="003D3D84">
        <w:rPr>
          <w:rFonts w:asciiTheme="minorHAnsi" w:hAnsiTheme="minorHAnsi" w:cstheme="minorHAnsi"/>
          <w:sz w:val="24"/>
          <w:szCs w:val="24"/>
          <w:lang w:eastAsia="en-GB"/>
        </w:rPr>
        <w:t xml:space="preserve">экспертов </w:t>
      </w:r>
      <w:r w:rsidR="003F0BE6">
        <w:rPr>
          <w:rFonts w:asciiTheme="minorHAnsi" w:hAnsiTheme="minorHAnsi" w:cstheme="minorHAnsi"/>
          <w:sz w:val="24"/>
          <w:szCs w:val="24"/>
          <w:lang w:eastAsia="en-GB"/>
        </w:rPr>
        <w:t xml:space="preserve">строительной отрасли, представителей </w:t>
      </w:r>
      <w:r w:rsidR="00780BE7" w:rsidRPr="003D3D84">
        <w:rPr>
          <w:rFonts w:asciiTheme="minorHAnsi" w:hAnsiTheme="minorHAnsi" w:cstheme="minorHAnsi"/>
          <w:sz w:val="24"/>
          <w:szCs w:val="24"/>
          <w:lang w:eastAsia="en-GB"/>
        </w:rPr>
        <w:t>девелоперских компаний, генподрядчиков, поставщиков материалов и оборудования</w:t>
      </w:r>
      <w:r w:rsidRPr="003D3D84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eastAsia="en-GB"/>
        </w:rPr>
        <w:t>которые</w:t>
      </w:r>
      <w:r w:rsidRPr="003D3D84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GB"/>
        </w:rPr>
        <w:t>смогли</w:t>
      </w:r>
      <w:r w:rsidRPr="003D3D84">
        <w:rPr>
          <w:rFonts w:asciiTheme="minorHAnsi" w:hAnsiTheme="minorHAnsi" w:cstheme="minorHAnsi"/>
          <w:sz w:val="24"/>
          <w:szCs w:val="24"/>
          <w:lang w:eastAsia="en-GB"/>
        </w:rPr>
        <w:t xml:space="preserve"> обменяться </w:t>
      </w:r>
      <w:r>
        <w:rPr>
          <w:rFonts w:asciiTheme="minorHAnsi" w:hAnsiTheme="minorHAnsi" w:cstheme="minorHAnsi"/>
          <w:sz w:val="24"/>
          <w:szCs w:val="24"/>
          <w:lang w:eastAsia="en-GB"/>
        </w:rPr>
        <w:t>опытом</w:t>
      </w:r>
      <w:r w:rsidRPr="003D3D84">
        <w:rPr>
          <w:rFonts w:asciiTheme="minorHAnsi" w:hAnsiTheme="minorHAnsi" w:cstheme="minorHAnsi"/>
          <w:sz w:val="24"/>
          <w:szCs w:val="24"/>
          <w:lang w:eastAsia="en-GB"/>
        </w:rPr>
        <w:t xml:space="preserve">, </w:t>
      </w:r>
      <w:r w:rsidR="003F0BE6">
        <w:rPr>
          <w:rFonts w:asciiTheme="minorHAnsi" w:hAnsiTheme="minorHAnsi" w:cstheme="minorHAnsi"/>
          <w:sz w:val="24"/>
          <w:szCs w:val="24"/>
          <w:lang w:eastAsia="en-GB"/>
        </w:rPr>
        <w:t xml:space="preserve">наладить взаимодействие, обсудить насущные вопросы и попробовать </w:t>
      </w:r>
      <w:r w:rsidRPr="003D3D84">
        <w:rPr>
          <w:rFonts w:asciiTheme="minorHAnsi" w:hAnsiTheme="minorHAnsi" w:cstheme="minorHAnsi"/>
          <w:sz w:val="24"/>
          <w:szCs w:val="24"/>
          <w:lang w:eastAsia="en-GB"/>
        </w:rPr>
        <w:t>найти эффективные решения.</w:t>
      </w:r>
    </w:p>
    <w:p w14:paraId="6A25A5A0" w14:textId="701FAF7B" w:rsidR="00780BE7" w:rsidRDefault="00780BE7" w:rsidP="00780B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Одной из основных тем дискуссии стала </w:t>
      </w:r>
      <w:r w:rsidR="003D3D84" w:rsidRPr="00780BE7">
        <w:rPr>
          <w:rFonts w:asciiTheme="minorHAnsi" w:hAnsiTheme="minorHAnsi" w:cstheme="minorHAnsi"/>
          <w:sz w:val="24"/>
          <w:szCs w:val="24"/>
          <w:lang w:eastAsia="en-GB"/>
        </w:rPr>
        <w:t>актуальн</w:t>
      </w:r>
      <w:r w:rsidRPr="00780BE7">
        <w:rPr>
          <w:rFonts w:asciiTheme="minorHAnsi" w:hAnsiTheme="minorHAnsi" w:cstheme="minorHAnsi"/>
          <w:sz w:val="24"/>
          <w:szCs w:val="24"/>
          <w:lang w:eastAsia="en-GB"/>
        </w:rPr>
        <w:t>ая</w:t>
      </w:r>
      <w:r w:rsidR="003D3D84" w:rsidRPr="00780BE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780BE7">
        <w:rPr>
          <w:rFonts w:asciiTheme="minorHAnsi" w:hAnsiTheme="minorHAnsi" w:cstheme="minorHAnsi"/>
          <w:sz w:val="24"/>
          <w:szCs w:val="24"/>
          <w:lang w:eastAsia="en-GB"/>
        </w:rPr>
        <w:t>проблема</w:t>
      </w:r>
      <w:r w:rsidR="003D3D84" w:rsidRPr="00780BE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="003D3D84" w:rsidRPr="00780BE7">
        <w:rPr>
          <w:rFonts w:asciiTheme="minorHAnsi" w:hAnsiTheme="minorHAnsi" w:cstheme="minorHAnsi"/>
          <w:sz w:val="24"/>
          <w:szCs w:val="24"/>
          <w:lang w:eastAsia="en-GB"/>
        </w:rPr>
        <w:t>импортозамещения</w:t>
      </w:r>
      <w:proofErr w:type="spellEnd"/>
      <w:r w:rsidR="003D3D84" w:rsidRPr="00780BE7">
        <w:rPr>
          <w:rFonts w:asciiTheme="minorHAnsi" w:hAnsiTheme="minorHAnsi" w:cstheme="minorHAnsi"/>
          <w:sz w:val="24"/>
          <w:szCs w:val="24"/>
          <w:lang w:eastAsia="en-GB"/>
        </w:rPr>
        <w:t>, а именно поиск альтернативных поставщиков после ухода иностранных компаний из России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и сложности, с которыми сталкиваются участники рынка при использовании российских аналогов.  </w:t>
      </w:r>
    </w:p>
    <w:p w14:paraId="0A9BFC0C" w14:textId="0F8E6D49" w:rsidR="00780BE7" w:rsidRDefault="00E55298" w:rsidP="00780BE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С докладом о</w:t>
      </w:r>
      <w:r w:rsidR="00780BE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780BE7" w:rsidRPr="00780BE7">
        <w:rPr>
          <w:rFonts w:asciiTheme="minorHAnsi" w:hAnsiTheme="minorHAnsi" w:cstheme="minorHAnsi"/>
          <w:sz w:val="24"/>
          <w:szCs w:val="24"/>
          <w:lang w:eastAsia="en-GB"/>
        </w:rPr>
        <w:t>новых форматах и стандартах взаимодействия застройщиков и производите</w:t>
      </w:r>
      <w:r w:rsidR="003F0BE6">
        <w:rPr>
          <w:rFonts w:asciiTheme="minorHAnsi" w:hAnsiTheme="minorHAnsi" w:cstheme="minorHAnsi"/>
          <w:sz w:val="24"/>
          <w:szCs w:val="24"/>
          <w:lang w:eastAsia="en-GB"/>
        </w:rPr>
        <w:t xml:space="preserve">лей стройматериалов в условиях </w:t>
      </w:r>
      <w:proofErr w:type="spellStart"/>
      <w:r w:rsidR="003F0BE6">
        <w:rPr>
          <w:rFonts w:asciiTheme="minorHAnsi" w:hAnsiTheme="minorHAnsi" w:cstheme="minorHAnsi"/>
          <w:sz w:val="24"/>
          <w:szCs w:val="24"/>
          <w:lang w:eastAsia="en-GB"/>
        </w:rPr>
        <w:t>импортозамещения</w:t>
      </w:r>
      <w:proofErr w:type="spellEnd"/>
      <w:r w:rsidR="00780BE7" w:rsidRPr="00780BE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GB"/>
        </w:rPr>
        <w:t>выступил</w:t>
      </w:r>
      <w:r w:rsidR="00780BE7" w:rsidRPr="00780BE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780BE7">
        <w:rPr>
          <w:rFonts w:asciiTheme="minorHAnsi" w:hAnsiTheme="minorHAnsi" w:cstheme="minorHAnsi"/>
          <w:sz w:val="24"/>
          <w:szCs w:val="24"/>
          <w:lang w:eastAsia="en-GB"/>
        </w:rPr>
        <w:t xml:space="preserve">председатель 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>EL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-Комитета </w:t>
      </w:r>
      <w:r w:rsidR="00780BE7" w:rsidRPr="00780BE7">
        <w:rPr>
          <w:rFonts w:asciiTheme="minorHAnsi" w:hAnsiTheme="minorHAnsi" w:cstheme="minorHAnsi"/>
          <w:sz w:val="24"/>
          <w:szCs w:val="24"/>
          <w:lang w:eastAsia="en-GB"/>
        </w:rPr>
        <w:t>Национально</w:t>
      </w:r>
      <w:r w:rsidR="00780BE7">
        <w:rPr>
          <w:rFonts w:asciiTheme="minorHAnsi" w:hAnsiTheme="minorHAnsi" w:cstheme="minorHAnsi"/>
          <w:sz w:val="24"/>
          <w:szCs w:val="24"/>
          <w:lang w:eastAsia="en-GB"/>
        </w:rPr>
        <w:t>го</w:t>
      </w:r>
      <w:r w:rsidR="00780BE7" w:rsidRPr="00780BE7">
        <w:rPr>
          <w:rFonts w:asciiTheme="minorHAnsi" w:hAnsiTheme="minorHAnsi" w:cstheme="minorHAnsi"/>
          <w:sz w:val="24"/>
          <w:szCs w:val="24"/>
          <w:lang w:eastAsia="en-GB"/>
        </w:rPr>
        <w:t xml:space="preserve"> объединение производителей строительных материалов (НОПСМ)</w:t>
      </w:r>
      <w:r w:rsidR="00170B1A">
        <w:rPr>
          <w:rFonts w:asciiTheme="minorHAnsi" w:hAnsiTheme="minorHAnsi" w:cstheme="minorHAnsi"/>
          <w:sz w:val="24"/>
          <w:szCs w:val="24"/>
          <w:lang w:eastAsia="en-GB"/>
        </w:rPr>
        <w:t>,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директор по </w:t>
      </w:r>
      <w:r w:rsidR="007A4AEA">
        <w:rPr>
          <w:rFonts w:asciiTheme="minorHAnsi" w:hAnsiTheme="minorHAnsi" w:cstheme="minorHAnsi"/>
          <w:sz w:val="24"/>
          <w:szCs w:val="24"/>
          <w:lang w:eastAsia="en-GB"/>
        </w:rPr>
        <w:t>взаимодействию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с органами власти 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>TDM</w:t>
      </w:r>
      <w:r w:rsidRPr="00E55298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 w:eastAsia="en-GB"/>
        </w:rPr>
        <w:t>ELECTRIC</w:t>
      </w:r>
      <w:r w:rsidRPr="00E55298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GB"/>
        </w:rPr>
        <w:t>Дмитрий Зорин.</w:t>
      </w:r>
    </w:p>
    <w:p w14:paraId="6EC5C654" w14:textId="6FB339B0" w:rsidR="0040728F" w:rsidRDefault="0040728F" w:rsidP="004072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Он рассказал участникам мероприятия о том, что </w:t>
      </w:r>
      <w:r w:rsidR="002143A7">
        <w:rPr>
          <w:rFonts w:asciiTheme="minorHAnsi" w:hAnsiTheme="minorHAnsi" w:cstheme="minorHAnsi"/>
          <w:sz w:val="24"/>
          <w:szCs w:val="24"/>
          <w:lang w:val="en-US" w:eastAsia="en-GB"/>
        </w:rPr>
        <w:t>EL</w:t>
      </w:r>
      <w:r w:rsidR="002143A7" w:rsidRPr="002143A7">
        <w:rPr>
          <w:rFonts w:asciiTheme="minorHAnsi" w:hAnsiTheme="minorHAnsi" w:cstheme="minorHAnsi"/>
          <w:sz w:val="24"/>
          <w:szCs w:val="24"/>
          <w:lang w:eastAsia="en-GB"/>
        </w:rPr>
        <w:t>-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 xml:space="preserve">Комитет </w:t>
      </w:r>
      <w:r w:rsidRPr="00E55298">
        <w:rPr>
          <w:rFonts w:asciiTheme="minorHAnsi" w:hAnsiTheme="minorHAnsi" w:cstheme="minorHAnsi"/>
          <w:sz w:val="24"/>
          <w:szCs w:val="24"/>
          <w:lang w:eastAsia="en-GB"/>
        </w:rPr>
        <w:t xml:space="preserve">НОПСМ намерен включиться в системную работу по верификации продукции, представленной в каталоге </w:t>
      </w:r>
      <w:proofErr w:type="spellStart"/>
      <w:r w:rsidRPr="00E55298">
        <w:rPr>
          <w:rFonts w:asciiTheme="minorHAnsi" w:hAnsiTheme="minorHAnsi" w:cstheme="minorHAnsi"/>
          <w:sz w:val="24"/>
          <w:szCs w:val="24"/>
          <w:lang w:eastAsia="en-GB"/>
        </w:rPr>
        <w:t>импортозамещаемых</w:t>
      </w:r>
      <w:proofErr w:type="spellEnd"/>
      <w:r w:rsidRPr="00E55298">
        <w:rPr>
          <w:rFonts w:asciiTheme="minorHAnsi" w:hAnsiTheme="minorHAnsi" w:cstheme="minorHAnsi"/>
          <w:sz w:val="24"/>
          <w:szCs w:val="24"/>
          <w:lang w:eastAsia="en-GB"/>
        </w:rPr>
        <w:t xml:space="preserve"> строит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>ельных материалов, сформированно</w:t>
      </w:r>
      <w:r w:rsidRPr="00E55298">
        <w:rPr>
          <w:rFonts w:asciiTheme="minorHAnsi" w:hAnsiTheme="minorHAnsi" w:cstheme="minorHAnsi"/>
          <w:sz w:val="24"/>
          <w:szCs w:val="24"/>
          <w:lang w:eastAsia="en-GB"/>
        </w:rPr>
        <w:t>м экспертным советом НОСТРОЙ по поручению Минстроя России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и включающим </w:t>
      </w:r>
      <w:r w:rsidRPr="00E55298">
        <w:rPr>
          <w:rFonts w:asciiTheme="minorHAnsi" w:hAnsiTheme="minorHAnsi" w:cstheme="minorHAnsi"/>
          <w:sz w:val="24"/>
          <w:szCs w:val="24"/>
          <w:lang w:eastAsia="en-GB"/>
        </w:rPr>
        <w:t>на сегодняшний день более 2</w:t>
      </w:r>
      <w:r>
        <w:rPr>
          <w:rFonts w:asciiTheme="minorHAnsi" w:hAnsiTheme="minorHAnsi" w:cstheme="minorHAnsi"/>
          <w:sz w:val="24"/>
          <w:szCs w:val="24"/>
          <w:lang w:eastAsia="en-GB"/>
        </w:rPr>
        <w:t> </w:t>
      </w:r>
      <w:r w:rsidRPr="00E55298">
        <w:rPr>
          <w:rFonts w:asciiTheme="minorHAnsi" w:hAnsiTheme="minorHAnsi" w:cstheme="minorHAnsi"/>
          <w:sz w:val="24"/>
          <w:szCs w:val="24"/>
          <w:lang w:eastAsia="en-GB"/>
        </w:rPr>
        <w:t>800 наименований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. </w:t>
      </w:r>
    </w:p>
    <w:p w14:paraId="3E387A64" w14:textId="36502AA3" w:rsidR="007A4AEA" w:rsidRDefault="0040728F" w:rsidP="004072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«В связи с уходом из России иностранных производителей и поставщиков строительных материалов встал вопрос замещении их российской продукцией. Поэтому в оперативном порядке 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>был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разработа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>н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каталог </w:t>
      </w:r>
      <w:proofErr w:type="spellStart"/>
      <w:r>
        <w:rPr>
          <w:rFonts w:asciiTheme="minorHAnsi" w:hAnsiTheme="minorHAnsi" w:cstheme="minorHAnsi"/>
          <w:sz w:val="24"/>
          <w:szCs w:val="24"/>
          <w:lang w:eastAsia="en-GB"/>
        </w:rPr>
        <w:t>импортозамещения</w:t>
      </w:r>
      <w:proofErr w:type="spellEnd"/>
      <w:r>
        <w:rPr>
          <w:rFonts w:asciiTheme="minorHAnsi" w:hAnsiTheme="minorHAnsi" w:cstheme="minorHAnsi"/>
          <w:sz w:val="24"/>
          <w:szCs w:val="24"/>
          <w:lang w:eastAsia="en-GB"/>
        </w:rPr>
        <w:t xml:space="preserve">, который позволяет без согласования и прохождения какой-либо дополнительной экспертизы заменять 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 xml:space="preserve">в проектах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иностранные бренды, ушедшие с российского рынка, российскими аналогами. Но впоследствии 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>у</w:t>
      </w:r>
      <w:r w:rsidR="002143A7" w:rsidRPr="0040728F">
        <w:rPr>
          <w:rFonts w:asciiTheme="minorHAnsi" w:hAnsiTheme="minorHAnsi" w:cstheme="minorHAnsi"/>
          <w:sz w:val="24"/>
          <w:szCs w:val="24"/>
          <w:lang w:eastAsia="en-GB"/>
        </w:rPr>
        <w:t>частник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>и</w:t>
      </w:r>
      <w:r w:rsidR="002143A7" w:rsidRPr="0040728F">
        <w:rPr>
          <w:rFonts w:asciiTheme="minorHAnsi" w:hAnsiTheme="minorHAnsi" w:cstheme="minorHAnsi"/>
          <w:sz w:val="24"/>
          <w:szCs w:val="24"/>
          <w:lang w:eastAsia="en-GB"/>
        </w:rPr>
        <w:t xml:space="preserve"> строительной отрасли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2143A7" w:rsidRPr="0040728F">
        <w:rPr>
          <w:rFonts w:asciiTheme="minorHAnsi" w:hAnsiTheme="minorHAnsi" w:cstheme="minorHAnsi"/>
          <w:sz w:val="24"/>
          <w:szCs w:val="24"/>
          <w:lang w:eastAsia="en-GB"/>
        </w:rPr>
        <w:t>стали сталкиваться с фальсификатом и контрафактом от недобросовестных производителей стройматериалов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 xml:space="preserve">, включенных в этот каталог </w:t>
      </w:r>
      <w:r w:rsidR="002143A7" w:rsidRPr="00892DA7">
        <w:rPr>
          <w:rFonts w:asciiTheme="minorHAnsi" w:hAnsiTheme="minorHAnsi" w:cstheme="minorHAnsi"/>
          <w:sz w:val="24"/>
          <w:szCs w:val="24"/>
          <w:lang w:eastAsia="en-GB"/>
        </w:rPr>
        <w:t xml:space="preserve">на основании декларируемых 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>ими</w:t>
      </w:r>
      <w:r w:rsidR="002143A7" w:rsidRPr="00892DA7">
        <w:rPr>
          <w:rFonts w:asciiTheme="minorHAnsi" w:hAnsiTheme="minorHAnsi" w:cstheme="minorHAnsi"/>
          <w:sz w:val="24"/>
          <w:szCs w:val="24"/>
          <w:lang w:eastAsia="en-GB"/>
        </w:rPr>
        <w:t xml:space="preserve"> технических </w:t>
      </w:r>
      <w:r w:rsidR="002143A7">
        <w:rPr>
          <w:rFonts w:asciiTheme="minorHAnsi" w:hAnsiTheme="minorHAnsi" w:cstheme="minorHAnsi"/>
          <w:sz w:val="24"/>
          <w:szCs w:val="24"/>
          <w:lang w:eastAsia="en-GB"/>
        </w:rPr>
        <w:t>характеристик. То есть по документам как бы всё хорошо, а по факту продукция не соответствует заявленным параметрам. Поэтому создатели каталога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столкнулись </w:t>
      </w:r>
      <w:r w:rsidR="007A4AEA">
        <w:rPr>
          <w:rFonts w:asciiTheme="minorHAnsi" w:hAnsiTheme="minorHAnsi" w:cstheme="minorHAnsi"/>
          <w:sz w:val="24"/>
          <w:szCs w:val="24"/>
          <w:lang w:eastAsia="en-GB"/>
        </w:rPr>
        <w:t xml:space="preserve">с </w:t>
      </w:r>
      <w:r w:rsidR="007A4AEA" w:rsidRPr="00892DA7">
        <w:rPr>
          <w:rFonts w:asciiTheme="minorHAnsi" w:hAnsiTheme="minorHAnsi" w:cstheme="minorHAnsi"/>
          <w:sz w:val="24"/>
          <w:szCs w:val="24"/>
          <w:lang w:eastAsia="en-GB"/>
        </w:rPr>
        <w:t>необходимо</w:t>
      </w:r>
      <w:r w:rsidR="007A4AEA">
        <w:rPr>
          <w:rFonts w:asciiTheme="minorHAnsi" w:hAnsiTheme="minorHAnsi" w:cstheme="minorHAnsi"/>
          <w:sz w:val="24"/>
          <w:szCs w:val="24"/>
          <w:lang w:eastAsia="en-GB"/>
        </w:rPr>
        <w:t>стью</w:t>
      </w:r>
      <w:r w:rsidR="007A4AEA" w:rsidRPr="00892DA7">
        <w:rPr>
          <w:rFonts w:asciiTheme="minorHAnsi" w:hAnsiTheme="minorHAnsi" w:cstheme="minorHAnsi"/>
          <w:sz w:val="24"/>
          <w:szCs w:val="24"/>
          <w:lang w:eastAsia="en-GB"/>
        </w:rPr>
        <w:t xml:space="preserve"> вве</w:t>
      </w:r>
      <w:r w:rsidR="007A4AEA">
        <w:rPr>
          <w:rFonts w:asciiTheme="minorHAnsi" w:hAnsiTheme="minorHAnsi" w:cstheme="minorHAnsi"/>
          <w:sz w:val="24"/>
          <w:szCs w:val="24"/>
          <w:lang w:eastAsia="en-GB"/>
        </w:rPr>
        <w:t xml:space="preserve">дения </w:t>
      </w:r>
      <w:r w:rsidR="007A4AEA" w:rsidRPr="00892DA7">
        <w:rPr>
          <w:rFonts w:asciiTheme="minorHAnsi" w:hAnsiTheme="minorHAnsi" w:cstheme="minorHAnsi"/>
          <w:sz w:val="24"/>
          <w:szCs w:val="24"/>
          <w:lang w:eastAsia="en-GB"/>
        </w:rPr>
        <w:t>систем</w:t>
      </w:r>
      <w:r w:rsidR="007A4AEA">
        <w:rPr>
          <w:rFonts w:asciiTheme="minorHAnsi" w:hAnsiTheme="minorHAnsi" w:cstheme="minorHAnsi"/>
          <w:sz w:val="24"/>
          <w:szCs w:val="24"/>
          <w:lang w:eastAsia="en-GB"/>
        </w:rPr>
        <w:t>ы</w:t>
      </w:r>
      <w:r w:rsidR="007A4AEA" w:rsidRPr="00892DA7">
        <w:rPr>
          <w:rFonts w:asciiTheme="minorHAnsi" w:hAnsiTheme="minorHAnsi" w:cstheme="minorHAnsi"/>
          <w:sz w:val="24"/>
          <w:szCs w:val="24"/>
          <w:lang w:eastAsia="en-GB"/>
        </w:rPr>
        <w:t xml:space="preserve"> качественной оценки, чтобы упорядочить продукцию, включенную в каталог </w:t>
      </w:r>
      <w:proofErr w:type="spellStart"/>
      <w:r w:rsidR="007A4AEA" w:rsidRPr="00892DA7">
        <w:rPr>
          <w:rFonts w:asciiTheme="minorHAnsi" w:hAnsiTheme="minorHAnsi" w:cstheme="minorHAnsi"/>
          <w:sz w:val="24"/>
          <w:szCs w:val="24"/>
          <w:lang w:eastAsia="en-GB"/>
        </w:rPr>
        <w:t>импортозамещения</w:t>
      </w:r>
      <w:proofErr w:type="spellEnd"/>
      <w:r w:rsidR="007A4AEA">
        <w:rPr>
          <w:rFonts w:asciiTheme="minorHAnsi" w:hAnsiTheme="minorHAnsi" w:cstheme="minorHAnsi"/>
          <w:sz w:val="24"/>
          <w:szCs w:val="24"/>
          <w:lang w:eastAsia="en-GB"/>
        </w:rPr>
        <w:t>», - пояснил Дмитрий Зорин.</w:t>
      </w:r>
    </w:p>
    <w:p w14:paraId="34329CB8" w14:textId="35FD4F3B" w:rsidR="007A4AEA" w:rsidRDefault="008613A3" w:rsidP="008613A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В целях решения задачи по проведению комплексной проверки российских производителей строительных материалов</w:t>
      </w:r>
      <w:r w:rsidR="007A4AEA">
        <w:rPr>
          <w:rFonts w:asciiTheme="minorHAnsi" w:hAnsiTheme="minorHAnsi" w:cstheme="minorHAnsi"/>
          <w:sz w:val="24"/>
          <w:szCs w:val="24"/>
          <w:lang w:eastAsia="en-GB"/>
        </w:rPr>
        <w:t xml:space="preserve"> НОСТРОЙ обратился к опыту </w:t>
      </w:r>
      <w:r w:rsidR="009F2F0C" w:rsidRPr="00A66751">
        <w:rPr>
          <w:rFonts w:asciiTheme="minorHAnsi" w:hAnsiTheme="minorHAnsi" w:cstheme="minorHAnsi"/>
          <w:sz w:val="24"/>
          <w:szCs w:val="24"/>
          <w:lang w:eastAsia="en-GB"/>
        </w:rPr>
        <w:t>EL-</w:t>
      </w:r>
      <w:r w:rsidR="009F2F0C">
        <w:rPr>
          <w:rFonts w:asciiTheme="minorHAnsi" w:hAnsiTheme="minorHAnsi" w:cstheme="minorHAnsi"/>
          <w:sz w:val="24"/>
          <w:szCs w:val="24"/>
          <w:lang w:eastAsia="en-GB"/>
        </w:rPr>
        <w:t xml:space="preserve">Комитета </w:t>
      </w:r>
      <w:r w:rsidR="007A4AEA">
        <w:rPr>
          <w:rFonts w:asciiTheme="minorHAnsi" w:hAnsiTheme="minorHAnsi" w:cstheme="minorHAnsi"/>
          <w:sz w:val="24"/>
          <w:szCs w:val="24"/>
          <w:lang w:eastAsia="en-GB"/>
        </w:rPr>
        <w:t xml:space="preserve">НОПСМ, который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уже на протяжении многих лет ведет постоянную работу по выявлению </w:t>
      </w:r>
      <w:r w:rsidR="009F2F0C">
        <w:rPr>
          <w:rFonts w:asciiTheme="minorHAnsi" w:hAnsiTheme="minorHAnsi" w:cstheme="minorHAnsi"/>
          <w:sz w:val="24"/>
          <w:szCs w:val="24"/>
          <w:lang w:eastAsia="en-GB"/>
        </w:rPr>
        <w:lastRenderedPageBreak/>
        <w:t>фальсификата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и контрафакт</w:t>
      </w:r>
      <w:r w:rsidR="009F2F0C">
        <w:rPr>
          <w:rFonts w:asciiTheme="minorHAnsi" w:hAnsiTheme="minorHAnsi" w:cstheme="minorHAnsi"/>
          <w:sz w:val="24"/>
          <w:szCs w:val="24"/>
          <w:lang w:eastAsia="en-GB"/>
        </w:rPr>
        <w:t>а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7A4AEA" w:rsidRPr="00892DA7">
        <w:rPr>
          <w:rFonts w:asciiTheme="minorHAnsi" w:hAnsiTheme="minorHAnsi" w:cstheme="minorHAnsi"/>
          <w:sz w:val="24"/>
          <w:szCs w:val="24"/>
          <w:lang w:eastAsia="en-GB"/>
        </w:rPr>
        <w:t xml:space="preserve">электротехнической и кабельно-проводниковой продукции </w:t>
      </w:r>
      <w:r>
        <w:rPr>
          <w:rFonts w:asciiTheme="minorHAnsi" w:hAnsiTheme="minorHAnsi" w:cstheme="minorHAnsi"/>
          <w:sz w:val="24"/>
          <w:szCs w:val="24"/>
          <w:lang w:eastAsia="en-GB"/>
        </w:rPr>
        <w:t>на российском рынке стройматериалов</w:t>
      </w:r>
      <w:r w:rsidR="009F2F0C">
        <w:rPr>
          <w:rFonts w:asciiTheme="minorHAnsi" w:hAnsiTheme="minorHAnsi" w:cstheme="minorHAnsi"/>
          <w:sz w:val="24"/>
          <w:szCs w:val="24"/>
          <w:lang w:eastAsia="en-GB"/>
        </w:rPr>
        <w:t xml:space="preserve"> и борьбу с недобросовестными производителями и поставщиками строительной отрасли</w:t>
      </w:r>
      <w:r w:rsidR="007A4AEA" w:rsidRPr="00892DA7">
        <w:rPr>
          <w:rFonts w:asciiTheme="minorHAnsi" w:hAnsiTheme="minorHAnsi" w:cstheme="minorHAnsi"/>
          <w:sz w:val="24"/>
          <w:szCs w:val="24"/>
          <w:lang w:eastAsia="en-GB"/>
        </w:rPr>
        <w:t>.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8AB6D55" w14:textId="0CBC1A37" w:rsidR="008613A3" w:rsidRPr="00A66751" w:rsidRDefault="00A66751" w:rsidP="008613A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С использованием опыта НОПСМ по мониторингу качества продукции методом контрольных закупок в ближайшее время будет проведена работа по верификации заявленных производителями технологических характеристик продукции. По результатам этой проверки будут составлены списки добросовестных и недобросовестных участников рынка. Для добросовестных производителей будет предусмотрена специальная </w:t>
      </w:r>
      <w:r w:rsidRPr="00A66751">
        <w:rPr>
          <w:rFonts w:asciiTheme="minorHAnsi" w:hAnsiTheme="minorHAnsi" w:cstheme="minorHAnsi"/>
          <w:sz w:val="24"/>
          <w:szCs w:val="24"/>
          <w:lang w:eastAsia="en-GB"/>
        </w:rPr>
        <w:t>маркировк</w:t>
      </w:r>
      <w:r>
        <w:rPr>
          <w:rFonts w:asciiTheme="minorHAnsi" w:hAnsiTheme="minorHAnsi" w:cstheme="minorHAnsi"/>
          <w:sz w:val="24"/>
          <w:szCs w:val="24"/>
          <w:lang w:eastAsia="en-GB"/>
        </w:rPr>
        <w:t>а</w:t>
      </w:r>
      <w:r w:rsidRPr="00A66751">
        <w:rPr>
          <w:rFonts w:asciiTheme="minorHAnsi" w:hAnsiTheme="minorHAnsi" w:cstheme="minorHAnsi"/>
          <w:sz w:val="24"/>
          <w:szCs w:val="24"/>
          <w:lang w:eastAsia="en-GB"/>
        </w:rPr>
        <w:t xml:space="preserve"> знаком качества, </w:t>
      </w:r>
      <w:r>
        <w:rPr>
          <w:rFonts w:asciiTheme="minorHAnsi" w:hAnsiTheme="minorHAnsi" w:cstheme="minorHAnsi"/>
          <w:sz w:val="24"/>
          <w:szCs w:val="24"/>
          <w:lang w:eastAsia="en-GB"/>
        </w:rPr>
        <w:t>подтверждающ</w:t>
      </w:r>
      <w:r w:rsidR="009F2F0C">
        <w:rPr>
          <w:rFonts w:asciiTheme="minorHAnsi" w:hAnsiTheme="minorHAnsi" w:cstheme="minorHAnsi"/>
          <w:sz w:val="24"/>
          <w:szCs w:val="24"/>
          <w:lang w:eastAsia="en-GB"/>
        </w:rPr>
        <w:t>им</w:t>
      </w:r>
      <w:r w:rsidRPr="00A66751">
        <w:rPr>
          <w:rFonts w:asciiTheme="minorHAnsi" w:hAnsiTheme="minorHAnsi" w:cstheme="minorHAnsi"/>
          <w:sz w:val="24"/>
          <w:szCs w:val="24"/>
          <w:lang w:eastAsia="en-GB"/>
        </w:rPr>
        <w:t xml:space="preserve"> надежност</w:t>
      </w:r>
      <w:r>
        <w:rPr>
          <w:rFonts w:asciiTheme="minorHAnsi" w:hAnsiTheme="minorHAnsi" w:cstheme="minorHAnsi"/>
          <w:sz w:val="24"/>
          <w:szCs w:val="24"/>
          <w:lang w:eastAsia="en-GB"/>
        </w:rPr>
        <w:t>ь</w:t>
      </w:r>
      <w:r w:rsidRPr="00A66751">
        <w:rPr>
          <w:rFonts w:asciiTheme="minorHAnsi" w:hAnsiTheme="minorHAnsi" w:cstheme="minorHAnsi"/>
          <w:sz w:val="24"/>
          <w:szCs w:val="24"/>
          <w:lang w:eastAsia="en-GB"/>
        </w:rPr>
        <w:t xml:space="preserve"> производителя</w:t>
      </w:r>
      <w:r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74B6334F" w14:textId="7F94E452" w:rsidR="008613A3" w:rsidRDefault="008613A3" w:rsidP="008613A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«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>К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ак только эти списки 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>будут составлены и утверждены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, строительные компании и закупочные отделы строительных компаний 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>с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могут оперировать данными из этих реестров для того чтобы не обжечься, покупая товар по документам качественный, а на самом деле 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 xml:space="preserve">заявленному </w:t>
      </w:r>
      <w:r>
        <w:rPr>
          <w:rFonts w:asciiTheme="minorHAnsi" w:hAnsiTheme="minorHAnsi" w:cstheme="minorHAnsi"/>
          <w:sz w:val="24"/>
          <w:szCs w:val="24"/>
          <w:lang w:eastAsia="en-GB"/>
        </w:rPr>
        <w:t>качеств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>у</w:t>
      </w:r>
      <w:r w:rsidR="00A66751" w:rsidRPr="00A66751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 xml:space="preserve">не соответствующий. </w:t>
      </w:r>
      <w:r w:rsidR="00B43D86">
        <w:rPr>
          <w:rFonts w:asciiTheme="minorHAnsi" w:hAnsiTheme="minorHAnsi" w:cstheme="minorHAnsi"/>
          <w:sz w:val="24"/>
          <w:szCs w:val="24"/>
          <w:lang w:eastAsia="en-GB"/>
        </w:rPr>
        <w:t xml:space="preserve">При этом составление реестров недобросовестных производителей </w:t>
      </w:r>
      <w:r w:rsidR="009F2F0C">
        <w:rPr>
          <w:rFonts w:asciiTheme="minorHAnsi" w:hAnsiTheme="minorHAnsi" w:cstheme="minorHAnsi"/>
          <w:sz w:val="24"/>
          <w:szCs w:val="24"/>
          <w:lang w:eastAsia="en-GB"/>
        </w:rPr>
        <w:t xml:space="preserve">и поставщиков </w:t>
      </w:r>
      <w:r w:rsidR="00B43D86">
        <w:rPr>
          <w:rFonts w:asciiTheme="minorHAnsi" w:hAnsiTheme="minorHAnsi" w:cstheme="minorHAnsi"/>
          <w:sz w:val="24"/>
          <w:szCs w:val="24"/>
          <w:lang w:eastAsia="en-GB"/>
        </w:rPr>
        <w:t xml:space="preserve">не менее важно, чем маркировка добросовестных, так как угроза попадания в «черный» список должна стать отрезвляющим фактором для производителей, желающих сэкономить и снизить стандарты качества после прохождения формальной проверки и получения сертификата. Компании должны понимать, что они находятся под наблюдением постоянно. </w:t>
      </w:r>
      <w:r w:rsidR="000A501A">
        <w:rPr>
          <w:rFonts w:asciiTheme="minorHAnsi" w:hAnsiTheme="minorHAnsi" w:cstheme="minorHAnsi"/>
          <w:sz w:val="24"/>
          <w:szCs w:val="24"/>
          <w:lang w:eastAsia="en-GB"/>
        </w:rPr>
        <w:t>Только такая система позволит обеспечить</w:t>
      </w:r>
      <w:r w:rsidR="000A501A" w:rsidRPr="00892DA7">
        <w:rPr>
          <w:rFonts w:asciiTheme="minorHAnsi" w:hAnsiTheme="minorHAnsi" w:cstheme="minorHAnsi"/>
          <w:sz w:val="24"/>
          <w:szCs w:val="24"/>
          <w:lang w:eastAsia="en-GB"/>
        </w:rPr>
        <w:t xml:space="preserve"> технологическ</w:t>
      </w:r>
      <w:r w:rsidR="000A501A">
        <w:rPr>
          <w:rFonts w:asciiTheme="minorHAnsi" w:hAnsiTheme="minorHAnsi" w:cstheme="minorHAnsi"/>
          <w:sz w:val="24"/>
          <w:szCs w:val="24"/>
          <w:lang w:eastAsia="en-GB"/>
        </w:rPr>
        <w:t xml:space="preserve">ую </w:t>
      </w:r>
      <w:r w:rsidR="000A501A" w:rsidRPr="00892DA7">
        <w:rPr>
          <w:rFonts w:asciiTheme="minorHAnsi" w:hAnsiTheme="minorHAnsi" w:cstheme="minorHAnsi"/>
          <w:sz w:val="24"/>
          <w:szCs w:val="24"/>
          <w:lang w:eastAsia="en-GB"/>
        </w:rPr>
        <w:t>безопасност</w:t>
      </w:r>
      <w:r w:rsidR="000A501A">
        <w:rPr>
          <w:rFonts w:asciiTheme="minorHAnsi" w:hAnsiTheme="minorHAnsi" w:cstheme="minorHAnsi"/>
          <w:sz w:val="24"/>
          <w:szCs w:val="24"/>
          <w:lang w:eastAsia="en-GB"/>
        </w:rPr>
        <w:t>ь</w:t>
      </w:r>
      <w:r w:rsidR="000A501A" w:rsidRPr="00892DA7">
        <w:rPr>
          <w:rFonts w:asciiTheme="minorHAnsi" w:hAnsiTheme="minorHAnsi" w:cstheme="minorHAnsi"/>
          <w:sz w:val="24"/>
          <w:szCs w:val="24"/>
          <w:lang w:eastAsia="en-GB"/>
        </w:rPr>
        <w:t xml:space="preserve"> в российской строительной отрасли</w:t>
      </w:r>
      <w:r w:rsidR="000A501A">
        <w:rPr>
          <w:rFonts w:asciiTheme="minorHAnsi" w:hAnsiTheme="minorHAnsi" w:cstheme="minorHAnsi"/>
          <w:sz w:val="24"/>
          <w:szCs w:val="24"/>
          <w:lang w:eastAsia="en-GB"/>
        </w:rPr>
        <w:t xml:space="preserve">», 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 xml:space="preserve">- </w:t>
      </w:r>
      <w:r w:rsidR="009F2F0C">
        <w:rPr>
          <w:rFonts w:asciiTheme="minorHAnsi" w:hAnsiTheme="minorHAnsi" w:cstheme="minorHAnsi"/>
          <w:sz w:val="24"/>
          <w:szCs w:val="24"/>
          <w:lang w:eastAsia="en-GB"/>
        </w:rPr>
        <w:t>подчеркнул</w:t>
      </w:r>
      <w:r w:rsidR="00A66751">
        <w:rPr>
          <w:rFonts w:asciiTheme="minorHAnsi" w:hAnsiTheme="minorHAnsi" w:cstheme="minorHAnsi"/>
          <w:sz w:val="24"/>
          <w:szCs w:val="24"/>
          <w:lang w:eastAsia="en-GB"/>
        </w:rPr>
        <w:t xml:space="preserve"> Дмитрий Зорин.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37A05532" w14:textId="77777777" w:rsidR="00203A3D" w:rsidRPr="00203A3D" w:rsidRDefault="00203A3D" w:rsidP="00203A3D">
      <w:pPr>
        <w:pStyle w:val="aa"/>
        <w:jc w:val="both"/>
        <w:rPr>
          <w:rFonts w:asciiTheme="minorHAnsi" w:hAnsiTheme="minorHAnsi" w:cstheme="minorHAnsi"/>
          <w:sz w:val="22"/>
          <w:lang w:val="ru-RU"/>
        </w:rPr>
      </w:pPr>
    </w:p>
    <w:p w14:paraId="1AB20FAA" w14:textId="77777777" w:rsidR="00D862E3" w:rsidRPr="00D862E3" w:rsidRDefault="00D862E3" w:rsidP="00D862E3">
      <w:pPr>
        <w:pStyle w:val="aa"/>
        <w:spacing w:after="120"/>
        <w:rPr>
          <w:rFonts w:asciiTheme="minorHAnsi" w:hAnsiTheme="minorHAnsi" w:cstheme="minorHAnsi"/>
          <w:b/>
          <w:sz w:val="22"/>
          <w:lang w:val="ru-RU"/>
        </w:rPr>
      </w:pPr>
      <w:r w:rsidRPr="00D862E3">
        <w:rPr>
          <w:rFonts w:asciiTheme="minorHAnsi" w:hAnsiTheme="minorHAnsi" w:cstheme="minorHAnsi"/>
          <w:b/>
          <w:sz w:val="22"/>
          <w:lang w:val="ru-RU"/>
        </w:rPr>
        <w:t>Справка о компании</w:t>
      </w:r>
    </w:p>
    <w:p w14:paraId="3C0F9DD6" w14:textId="77777777" w:rsidR="00D862E3" w:rsidRPr="005C5B83" w:rsidRDefault="00D862E3" w:rsidP="00D862E3">
      <w:pPr>
        <w:pStyle w:val="aa"/>
        <w:spacing w:after="120"/>
        <w:jc w:val="both"/>
        <w:rPr>
          <w:rFonts w:asciiTheme="minorHAnsi" w:hAnsiTheme="minorHAnsi" w:cstheme="minorHAnsi"/>
          <w:i/>
          <w:sz w:val="22"/>
          <w:lang w:val="ru-RU"/>
        </w:rPr>
      </w:pPr>
      <w:r w:rsidRPr="00D862E3">
        <w:rPr>
          <w:rFonts w:asciiTheme="minorHAnsi" w:hAnsiTheme="minorHAnsi" w:cstheme="minorHAnsi"/>
          <w:i/>
          <w:sz w:val="22"/>
        </w:rPr>
        <w:t>TDM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D862E3">
        <w:rPr>
          <w:rFonts w:asciiTheme="minorHAnsi" w:hAnsiTheme="minorHAnsi" w:cstheme="minorHAnsi"/>
          <w:i/>
          <w:sz w:val="22"/>
        </w:rPr>
        <w:t>ELECTRIC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– комплексный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Ассортимент торговой марки </w:t>
      </w:r>
      <w:r w:rsidRPr="00D862E3">
        <w:rPr>
          <w:rFonts w:asciiTheme="minorHAnsi" w:hAnsiTheme="minorHAnsi" w:cstheme="minorHAnsi"/>
          <w:i/>
          <w:sz w:val="22"/>
        </w:rPr>
        <w:t>TDM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Е</w:t>
      </w:r>
      <w:r w:rsidRPr="00D862E3">
        <w:rPr>
          <w:rFonts w:asciiTheme="minorHAnsi" w:hAnsiTheme="minorHAnsi" w:cstheme="minorHAnsi"/>
          <w:i/>
          <w:sz w:val="22"/>
        </w:rPr>
        <w:t>LECTRIC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постоянно увеличивается и насчитывает свыше 16</w:t>
      </w:r>
      <w:r w:rsidRPr="00D862E3">
        <w:rPr>
          <w:rFonts w:asciiTheme="minorHAnsi" w:hAnsiTheme="minorHAnsi" w:cstheme="minorHAnsi"/>
          <w:i/>
          <w:sz w:val="22"/>
        </w:rPr>
        <w:t> 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000 позиций, представляющих полный спектр отраслевой продукции. Более 50% от оборота производимой компанией продукции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Благодаря приобретению в 2019 году Рыбинского электромонтажного завода (РЭМЗ), </w:t>
      </w:r>
      <w:r w:rsidRPr="00D862E3">
        <w:rPr>
          <w:rFonts w:asciiTheme="minorHAnsi" w:hAnsiTheme="minorHAnsi" w:cstheme="minorHAnsi"/>
          <w:i/>
          <w:sz w:val="22"/>
        </w:rPr>
        <w:t>TDM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Е</w:t>
      </w:r>
      <w:r w:rsidRPr="00D862E3">
        <w:rPr>
          <w:rFonts w:asciiTheme="minorHAnsi" w:hAnsiTheme="minorHAnsi" w:cstheme="minorHAnsi"/>
          <w:i/>
          <w:sz w:val="22"/>
        </w:rPr>
        <w:t>LECTRIC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стала торгово-производственной компанией полного цикла. Численность сотрудников 1050 человек. Более 500 компаний в России и странах СНГ выбрали </w:t>
      </w:r>
      <w:r w:rsidRPr="00D862E3">
        <w:rPr>
          <w:rFonts w:asciiTheme="minorHAnsi" w:hAnsiTheme="minorHAnsi" w:cstheme="minorHAnsi"/>
          <w:i/>
          <w:sz w:val="22"/>
        </w:rPr>
        <w:t>TDM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D862E3">
        <w:rPr>
          <w:rFonts w:asciiTheme="minorHAnsi" w:hAnsiTheme="minorHAnsi" w:cstheme="minorHAnsi"/>
          <w:i/>
          <w:sz w:val="22"/>
        </w:rPr>
        <w:t>ELECTRIC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в качестве основного поставщика электро-светотехнической и кабельно-проводниковой продукции. За 15 лет реализовано более 1 млрд товаров бренда </w:t>
      </w:r>
      <w:r w:rsidRPr="00D862E3">
        <w:rPr>
          <w:rFonts w:asciiTheme="minorHAnsi" w:hAnsiTheme="minorHAnsi" w:cstheme="minorHAnsi"/>
          <w:i/>
          <w:sz w:val="22"/>
        </w:rPr>
        <w:t>TDM</w:t>
      </w:r>
      <w:r w:rsidRPr="005C5B83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D862E3">
        <w:rPr>
          <w:rFonts w:asciiTheme="minorHAnsi" w:hAnsiTheme="minorHAnsi" w:cstheme="minorHAnsi"/>
          <w:i/>
          <w:sz w:val="22"/>
        </w:rPr>
        <w:t>ELECTRIC</w:t>
      </w:r>
      <w:r w:rsidRPr="005C5B83">
        <w:rPr>
          <w:rFonts w:asciiTheme="minorHAnsi" w:hAnsiTheme="minorHAnsi" w:cstheme="minorHAnsi"/>
          <w:i/>
          <w:sz w:val="22"/>
          <w:lang w:val="ru-RU"/>
        </w:rPr>
        <w:t>.</w:t>
      </w:r>
    </w:p>
    <w:p w14:paraId="3E26F39C" w14:textId="4228EAA2" w:rsidR="00D862E3" w:rsidRDefault="00D862E3" w:rsidP="00D862E3">
      <w:pPr>
        <w:pStyle w:val="aa"/>
        <w:rPr>
          <w:rFonts w:asciiTheme="minorHAnsi" w:hAnsiTheme="minorHAnsi" w:cstheme="minorHAnsi"/>
          <w:sz w:val="22"/>
          <w:lang w:val="ru-RU"/>
        </w:rPr>
      </w:pPr>
      <w:r w:rsidRPr="00D862E3">
        <w:rPr>
          <w:rFonts w:asciiTheme="minorHAnsi" w:hAnsiTheme="minorHAnsi" w:cstheme="minorHAnsi"/>
          <w:sz w:val="22"/>
          <w:lang w:val="ru-RU"/>
        </w:rPr>
        <w:t xml:space="preserve">Сайт: </w:t>
      </w:r>
      <w:hyperlink r:id="rId6" w:history="1">
        <w:r w:rsidRPr="00D862E3">
          <w:rPr>
            <w:rFonts w:asciiTheme="minorHAnsi" w:hAnsiTheme="minorHAnsi" w:cstheme="minorHAnsi"/>
            <w:sz w:val="22"/>
          </w:rPr>
          <w:t>https</w:t>
        </w:r>
        <w:r w:rsidRPr="005C5B83">
          <w:rPr>
            <w:rFonts w:asciiTheme="minorHAnsi" w:hAnsiTheme="minorHAnsi" w:cstheme="minorHAnsi"/>
            <w:sz w:val="22"/>
            <w:lang w:val="ru-RU"/>
          </w:rPr>
          <w:t>://</w:t>
        </w:r>
        <w:proofErr w:type="spellStart"/>
        <w:r w:rsidRPr="00D862E3">
          <w:rPr>
            <w:rFonts w:asciiTheme="minorHAnsi" w:hAnsiTheme="minorHAnsi" w:cstheme="minorHAnsi"/>
            <w:sz w:val="22"/>
          </w:rPr>
          <w:t>tdme</w:t>
        </w:r>
        <w:proofErr w:type="spellEnd"/>
        <w:r w:rsidRPr="005C5B83">
          <w:rPr>
            <w:rFonts w:asciiTheme="minorHAnsi" w:hAnsiTheme="minorHAnsi" w:cstheme="minorHAnsi"/>
            <w:sz w:val="22"/>
            <w:lang w:val="ru-RU"/>
          </w:rPr>
          <w:t>.</w:t>
        </w:r>
        <w:proofErr w:type="spellStart"/>
        <w:r w:rsidRPr="00D862E3">
          <w:rPr>
            <w:rFonts w:asciiTheme="minorHAnsi" w:hAnsiTheme="minorHAnsi" w:cstheme="minorHAnsi"/>
            <w:sz w:val="22"/>
          </w:rPr>
          <w:t>ru</w:t>
        </w:r>
        <w:proofErr w:type="spellEnd"/>
        <w:r w:rsidRPr="005C5B83">
          <w:rPr>
            <w:rFonts w:asciiTheme="minorHAnsi" w:hAnsiTheme="minorHAnsi" w:cstheme="minorHAnsi"/>
            <w:sz w:val="22"/>
            <w:lang w:val="ru-RU"/>
          </w:rPr>
          <w:t>/</w:t>
        </w:r>
      </w:hyperlink>
    </w:p>
    <w:p w14:paraId="36BE24DD" w14:textId="77777777" w:rsidR="00D862E3" w:rsidRPr="00D862E3" w:rsidRDefault="00D862E3" w:rsidP="00D862E3">
      <w:pPr>
        <w:pStyle w:val="aa"/>
        <w:rPr>
          <w:rFonts w:asciiTheme="minorHAnsi" w:hAnsiTheme="minorHAnsi" w:cstheme="minorHAnsi"/>
          <w:sz w:val="22"/>
          <w:lang w:val="ru-RU"/>
        </w:rPr>
      </w:pPr>
    </w:p>
    <w:p w14:paraId="775C6B7B" w14:textId="0489CBC7" w:rsidR="00D862E3" w:rsidRDefault="00D862E3" w:rsidP="00D862E3">
      <w:pPr>
        <w:pStyle w:val="aa"/>
        <w:spacing w:after="120"/>
        <w:rPr>
          <w:rFonts w:asciiTheme="minorHAnsi" w:hAnsiTheme="minorHAnsi" w:cstheme="minorHAnsi"/>
          <w:b/>
          <w:sz w:val="22"/>
          <w:lang w:val="ru-RU"/>
        </w:rPr>
      </w:pPr>
      <w:r w:rsidRPr="00D862E3">
        <w:rPr>
          <w:rFonts w:asciiTheme="minorHAnsi" w:hAnsiTheme="minorHAnsi" w:cstheme="minorHAnsi"/>
          <w:b/>
          <w:sz w:val="22"/>
          <w:lang w:val="ru-RU"/>
        </w:rPr>
        <w:t>Контактная информация</w:t>
      </w:r>
    </w:p>
    <w:p w14:paraId="3E320AC4" w14:textId="77777777" w:rsidR="00D862E3" w:rsidRPr="000218A1" w:rsidRDefault="00D862E3" w:rsidP="00D862E3">
      <w:pPr>
        <w:pStyle w:val="a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Татьяна</w:t>
      </w:r>
      <w:r w:rsidRPr="00E74C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Гончарова</w:t>
      </w:r>
    </w:p>
    <w:p w14:paraId="20D3E6E2" w14:textId="77777777" w:rsidR="00D862E3" w:rsidRPr="00355C07" w:rsidRDefault="00D862E3" w:rsidP="00D862E3">
      <w:pPr>
        <w:pStyle w:val="aa"/>
        <w:rPr>
          <w:rFonts w:asciiTheme="minorHAnsi" w:hAnsiTheme="minorHAnsi" w:cstheme="minorHAnsi"/>
          <w:sz w:val="22"/>
          <w:lang w:val="ru-RU"/>
        </w:rPr>
      </w:pPr>
      <w:r w:rsidRPr="00355C07">
        <w:rPr>
          <w:rFonts w:asciiTheme="minorHAnsi" w:hAnsiTheme="minorHAnsi" w:cstheme="minorHAnsi"/>
          <w:sz w:val="22"/>
          <w:lang w:val="ru-RU"/>
        </w:rPr>
        <w:t>Тел. +7(495)989-41-34</w:t>
      </w:r>
    </w:p>
    <w:p w14:paraId="7C4D323B" w14:textId="77777777" w:rsidR="00D862E3" w:rsidRPr="005C5B83" w:rsidRDefault="00D862E3" w:rsidP="00D862E3">
      <w:pPr>
        <w:pStyle w:val="aa"/>
        <w:rPr>
          <w:rFonts w:asciiTheme="minorHAnsi" w:hAnsiTheme="minorHAnsi" w:cstheme="minorHAnsi"/>
          <w:sz w:val="22"/>
          <w:lang w:val="en-US"/>
        </w:rPr>
      </w:pPr>
      <w:proofErr w:type="gramStart"/>
      <w:r w:rsidRPr="00355C07">
        <w:rPr>
          <w:rFonts w:asciiTheme="minorHAnsi" w:hAnsiTheme="minorHAnsi" w:cstheme="minorHAnsi"/>
          <w:sz w:val="22"/>
          <w:lang w:val="ru-RU"/>
        </w:rPr>
        <w:t>Моб</w:t>
      </w:r>
      <w:r w:rsidRPr="005C5B83">
        <w:rPr>
          <w:rFonts w:asciiTheme="minorHAnsi" w:hAnsiTheme="minorHAnsi" w:cstheme="minorHAnsi"/>
          <w:sz w:val="22"/>
          <w:lang w:val="en-US"/>
        </w:rPr>
        <w:t>./</w:t>
      </w:r>
      <w:proofErr w:type="gramEnd"/>
      <w:r w:rsidRPr="00355C07">
        <w:rPr>
          <w:rFonts w:asciiTheme="minorHAnsi" w:hAnsiTheme="minorHAnsi" w:cstheme="minorHAnsi"/>
          <w:sz w:val="22"/>
          <w:lang w:val="en-US"/>
        </w:rPr>
        <w:t>Telegram</w:t>
      </w:r>
      <w:r w:rsidRPr="005C5B83">
        <w:rPr>
          <w:rFonts w:asciiTheme="minorHAnsi" w:hAnsiTheme="minorHAnsi" w:cstheme="minorHAnsi"/>
          <w:sz w:val="22"/>
          <w:lang w:val="en-US"/>
        </w:rPr>
        <w:t>/</w:t>
      </w:r>
      <w:r w:rsidRPr="00355C07">
        <w:rPr>
          <w:rFonts w:asciiTheme="minorHAnsi" w:hAnsiTheme="minorHAnsi" w:cstheme="minorHAnsi"/>
          <w:sz w:val="22"/>
          <w:lang w:val="en-US"/>
        </w:rPr>
        <w:t>WhatsApp</w:t>
      </w:r>
      <w:r w:rsidRPr="005C5B83">
        <w:rPr>
          <w:rFonts w:asciiTheme="minorHAnsi" w:hAnsiTheme="minorHAnsi" w:cstheme="minorHAnsi"/>
          <w:sz w:val="22"/>
          <w:lang w:val="en-US"/>
        </w:rPr>
        <w:t xml:space="preserve">/ +7(915)318-82-87 </w:t>
      </w:r>
    </w:p>
    <w:p w14:paraId="388D023C" w14:textId="77777777" w:rsidR="00D862E3" w:rsidRPr="005C5B83" w:rsidRDefault="00D862E3" w:rsidP="00D862E3">
      <w:pPr>
        <w:pStyle w:val="aa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Email</w:t>
      </w:r>
      <w:r w:rsidRPr="005C5B83">
        <w:rPr>
          <w:rFonts w:asciiTheme="minorHAnsi" w:hAnsiTheme="minorHAnsi" w:cstheme="minorHAnsi"/>
          <w:sz w:val="22"/>
          <w:lang w:val="en-US"/>
        </w:rPr>
        <w:t xml:space="preserve">: </w:t>
      </w:r>
      <w:hyperlink r:id="rId7" w:history="1">
        <w:r w:rsidRPr="009A3FA9">
          <w:rPr>
            <w:rStyle w:val="a7"/>
            <w:rFonts w:asciiTheme="minorHAnsi" w:hAnsiTheme="minorHAnsi" w:cstheme="minorHAnsi"/>
            <w:sz w:val="22"/>
            <w:lang w:val="en-US"/>
          </w:rPr>
          <w:t>goncharova</w:t>
        </w:r>
        <w:r w:rsidRPr="005C5B83">
          <w:rPr>
            <w:rStyle w:val="a7"/>
            <w:rFonts w:asciiTheme="minorHAnsi" w:hAnsiTheme="minorHAnsi" w:cstheme="minorHAnsi"/>
            <w:sz w:val="22"/>
            <w:lang w:val="en-US"/>
          </w:rPr>
          <w:t>@</w:t>
        </w:r>
        <w:r w:rsidRPr="009A3FA9">
          <w:rPr>
            <w:rStyle w:val="a7"/>
            <w:rFonts w:asciiTheme="minorHAnsi" w:hAnsiTheme="minorHAnsi" w:cstheme="minorHAnsi"/>
            <w:sz w:val="22"/>
            <w:lang w:val="en-US"/>
          </w:rPr>
          <w:t>insiders</w:t>
        </w:r>
        <w:r w:rsidRPr="005C5B83">
          <w:rPr>
            <w:rStyle w:val="a7"/>
            <w:rFonts w:asciiTheme="minorHAnsi" w:hAnsiTheme="minorHAnsi" w:cstheme="minorHAnsi"/>
            <w:sz w:val="22"/>
            <w:lang w:val="en-US"/>
          </w:rPr>
          <w:t>.</w:t>
        </w:r>
        <w:r w:rsidRPr="009A3FA9">
          <w:rPr>
            <w:rStyle w:val="a7"/>
            <w:rFonts w:asciiTheme="minorHAnsi" w:hAnsiTheme="minorHAnsi" w:cstheme="minorHAnsi"/>
            <w:sz w:val="22"/>
            <w:lang w:val="en-US"/>
          </w:rPr>
          <w:t>ru</w:t>
        </w:r>
      </w:hyperlink>
    </w:p>
    <w:p w14:paraId="355B36FC" w14:textId="77777777" w:rsidR="00D862E3" w:rsidRPr="005C5B83" w:rsidRDefault="00D862E3" w:rsidP="00D862E3">
      <w:pPr>
        <w:pStyle w:val="aa"/>
        <w:spacing w:after="120"/>
        <w:rPr>
          <w:rFonts w:asciiTheme="minorHAnsi" w:hAnsiTheme="minorHAnsi" w:cstheme="minorHAnsi"/>
          <w:b/>
          <w:sz w:val="22"/>
          <w:lang w:val="en-US"/>
        </w:rPr>
      </w:pPr>
    </w:p>
    <w:p w14:paraId="1CF13303" w14:textId="77777777" w:rsidR="0057580E" w:rsidRPr="00D862E3" w:rsidRDefault="0057580E" w:rsidP="005A6ED9">
      <w:pPr>
        <w:pStyle w:val="a5"/>
        <w:ind w:left="-284"/>
        <w:jc w:val="center"/>
        <w:rPr>
          <w:noProof/>
          <w:lang w:val="en-US" w:eastAsia="ru-RU"/>
        </w:rPr>
      </w:pPr>
    </w:p>
    <w:sectPr w:rsidR="0057580E" w:rsidRPr="00D862E3" w:rsidSect="0096613F">
      <w:headerReference w:type="default" r:id="rId8"/>
      <w:headerReference w:type="first" r:id="rId9"/>
      <w:foot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64E5" w14:textId="77777777" w:rsidR="00236D88" w:rsidRDefault="00236D88" w:rsidP="000A2A40">
      <w:pPr>
        <w:spacing w:after="0" w:line="240" w:lineRule="auto"/>
      </w:pPr>
      <w:r>
        <w:separator/>
      </w:r>
    </w:p>
  </w:endnote>
  <w:endnote w:type="continuationSeparator" w:id="0">
    <w:p w14:paraId="0EBEEE9F" w14:textId="77777777" w:rsidR="00236D88" w:rsidRDefault="00236D88" w:rsidP="000A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F4FC" w14:textId="77777777" w:rsidR="001D3D83" w:rsidRDefault="001D3D83">
    <w:pPr>
      <w:pStyle w:val="a5"/>
    </w:pPr>
    <w:r w:rsidRPr="00F5717D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2CBDDD" wp14:editId="327C9AC2">
          <wp:simplePos x="0" y="0"/>
          <wp:positionH relativeFrom="margin">
            <wp:align>right</wp:align>
          </wp:positionH>
          <wp:positionV relativeFrom="paragraph">
            <wp:posOffset>254000</wp:posOffset>
          </wp:positionV>
          <wp:extent cx="5934075" cy="228600"/>
          <wp:effectExtent l="0" t="0" r="9525" b="0"/>
          <wp:wrapThrough wrapText="bothSides">
            <wp:wrapPolygon edited="0">
              <wp:start x="0" y="0"/>
              <wp:lineTo x="0" y="19800"/>
              <wp:lineTo x="21565" y="19800"/>
              <wp:lineTo x="21565" y="0"/>
              <wp:lineTo x="0" y="0"/>
            </wp:wrapPolygon>
          </wp:wrapThrough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63A1" w14:textId="77777777" w:rsidR="00236D88" w:rsidRDefault="00236D88" w:rsidP="000A2A40">
      <w:pPr>
        <w:spacing w:after="0" w:line="240" w:lineRule="auto"/>
      </w:pPr>
      <w:r>
        <w:separator/>
      </w:r>
    </w:p>
  </w:footnote>
  <w:footnote w:type="continuationSeparator" w:id="0">
    <w:p w14:paraId="75391227" w14:textId="77777777" w:rsidR="00236D88" w:rsidRDefault="00236D88" w:rsidP="000A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26D4" w14:textId="31F3B192" w:rsidR="00D33ED8" w:rsidRPr="000A2A40" w:rsidRDefault="00D33ED8" w:rsidP="000A2A40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A2A40">
      <w:rPr>
        <w:rFonts w:ascii="Times New Roman" w:hAnsi="Times New Roman"/>
        <w:sz w:val="24"/>
        <w:szCs w:val="24"/>
      </w:rPr>
      <w:fldChar w:fldCharType="begin"/>
    </w:r>
    <w:r w:rsidRPr="000A2A40">
      <w:rPr>
        <w:rFonts w:ascii="Times New Roman" w:hAnsi="Times New Roman"/>
        <w:sz w:val="24"/>
        <w:szCs w:val="24"/>
      </w:rPr>
      <w:instrText>PAGE   \* MERGEFORMAT</w:instrText>
    </w:r>
    <w:r w:rsidRPr="000A2A40">
      <w:rPr>
        <w:rFonts w:ascii="Times New Roman" w:hAnsi="Times New Roman"/>
        <w:sz w:val="24"/>
        <w:szCs w:val="24"/>
      </w:rPr>
      <w:fldChar w:fldCharType="separate"/>
    </w:r>
    <w:r w:rsidR="00945DD8">
      <w:rPr>
        <w:rFonts w:ascii="Times New Roman" w:hAnsi="Times New Roman"/>
        <w:noProof/>
        <w:sz w:val="24"/>
        <w:szCs w:val="24"/>
      </w:rPr>
      <w:t>2</w:t>
    </w:r>
    <w:r w:rsidRPr="000A2A4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343E" w14:textId="77777777" w:rsidR="00D33ED8" w:rsidRDefault="001D3D83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7C311E9" wp14:editId="4192FE26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943600" cy="506095"/>
          <wp:effectExtent l="0" t="0" r="0" b="8255"/>
          <wp:wrapThrough wrapText="bothSides">
            <wp:wrapPolygon edited="0">
              <wp:start x="0" y="0"/>
              <wp:lineTo x="0" y="8944"/>
              <wp:lineTo x="20492" y="13009"/>
              <wp:lineTo x="16131" y="17074"/>
              <wp:lineTo x="11838" y="20326"/>
              <wp:lineTo x="11838" y="21139"/>
              <wp:lineTo x="21531" y="21139"/>
              <wp:lineTo x="21531" y="2439"/>
              <wp:lineTo x="21323" y="0"/>
              <wp:lineTo x="0" y="0"/>
            </wp:wrapPolygon>
          </wp:wrapThrough>
          <wp:docPr id="2" name="Рисунок 4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to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600"/>
                  <a:stretch/>
                </pic:blipFill>
                <pic:spPr bwMode="auto">
                  <a:xfrm>
                    <a:off x="0" y="0"/>
                    <a:ext cx="59436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3"/>
    <w:rsid w:val="00002401"/>
    <w:rsid w:val="00005256"/>
    <w:rsid w:val="000218A1"/>
    <w:rsid w:val="000355E6"/>
    <w:rsid w:val="0004322D"/>
    <w:rsid w:val="0006235B"/>
    <w:rsid w:val="00082186"/>
    <w:rsid w:val="000A2A40"/>
    <w:rsid w:val="000A3E24"/>
    <w:rsid w:val="000A501A"/>
    <w:rsid w:val="000C43EC"/>
    <w:rsid w:val="000C7F0C"/>
    <w:rsid w:val="000E5899"/>
    <w:rsid w:val="001206E0"/>
    <w:rsid w:val="00140659"/>
    <w:rsid w:val="00141D03"/>
    <w:rsid w:val="00142166"/>
    <w:rsid w:val="00144FB8"/>
    <w:rsid w:val="001453A8"/>
    <w:rsid w:val="001475F7"/>
    <w:rsid w:val="00170B1A"/>
    <w:rsid w:val="00177464"/>
    <w:rsid w:val="00192782"/>
    <w:rsid w:val="001A1372"/>
    <w:rsid w:val="001A1C99"/>
    <w:rsid w:val="001A756A"/>
    <w:rsid w:val="001B4B05"/>
    <w:rsid w:val="001B72A9"/>
    <w:rsid w:val="001C0B16"/>
    <w:rsid w:val="001C2831"/>
    <w:rsid w:val="001C72D4"/>
    <w:rsid w:val="001D3D83"/>
    <w:rsid w:val="00201661"/>
    <w:rsid w:val="00203A3D"/>
    <w:rsid w:val="00205A13"/>
    <w:rsid w:val="002143A7"/>
    <w:rsid w:val="00227828"/>
    <w:rsid w:val="00236D88"/>
    <w:rsid w:val="00242C5C"/>
    <w:rsid w:val="002516E1"/>
    <w:rsid w:val="0026428F"/>
    <w:rsid w:val="00292D71"/>
    <w:rsid w:val="002942D2"/>
    <w:rsid w:val="002A0CBB"/>
    <w:rsid w:val="002A52D7"/>
    <w:rsid w:val="002B3477"/>
    <w:rsid w:val="002B3D96"/>
    <w:rsid w:val="002D7856"/>
    <w:rsid w:val="002E15A0"/>
    <w:rsid w:val="002E4A50"/>
    <w:rsid w:val="00307742"/>
    <w:rsid w:val="00311314"/>
    <w:rsid w:val="0032614F"/>
    <w:rsid w:val="00343ED7"/>
    <w:rsid w:val="00355C07"/>
    <w:rsid w:val="0035608A"/>
    <w:rsid w:val="00364CED"/>
    <w:rsid w:val="0037387F"/>
    <w:rsid w:val="00384605"/>
    <w:rsid w:val="003875A7"/>
    <w:rsid w:val="003A0EA5"/>
    <w:rsid w:val="003A6D62"/>
    <w:rsid w:val="003C0857"/>
    <w:rsid w:val="003C10E9"/>
    <w:rsid w:val="003D3D84"/>
    <w:rsid w:val="003F03D7"/>
    <w:rsid w:val="003F0BE6"/>
    <w:rsid w:val="004022D8"/>
    <w:rsid w:val="004071BA"/>
    <w:rsid w:val="0040728F"/>
    <w:rsid w:val="00407B02"/>
    <w:rsid w:val="00407B2E"/>
    <w:rsid w:val="00433582"/>
    <w:rsid w:val="00444439"/>
    <w:rsid w:val="0045773A"/>
    <w:rsid w:val="00461970"/>
    <w:rsid w:val="004766A7"/>
    <w:rsid w:val="004D082E"/>
    <w:rsid w:val="004D7413"/>
    <w:rsid w:val="00514DDD"/>
    <w:rsid w:val="00515BDC"/>
    <w:rsid w:val="00541086"/>
    <w:rsid w:val="00561857"/>
    <w:rsid w:val="0057580E"/>
    <w:rsid w:val="00583C97"/>
    <w:rsid w:val="00596AEF"/>
    <w:rsid w:val="005A3B0F"/>
    <w:rsid w:val="005A6ED9"/>
    <w:rsid w:val="005B4B2D"/>
    <w:rsid w:val="005C490C"/>
    <w:rsid w:val="005C5B83"/>
    <w:rsid w:val="005C7B15"/>
    <w:rsid w:val="005D2066"/>
    <w:rsid w:val="00625711"/>
    <w:rsid w:val="00625FD3"/>
    <w:rsid w:val="00635489"/>
    <w:rsid w:val="006513A1"/>
    <w:rsid w:val="00677B5D"/>
    <w:rsid w:val="00680BEE"/>
    <w:rsid w:val="006937BD"/>
    <w:rsid w:val="006A445D"/>
    <w:rsid w:val="006D2CFE"/>
    <w:rsid w:val="006D4EA8"/>
    <w:rsid w:val="006E189E"/>
    <w:rsid w:val="006F0ADA"/>
    <w:rsid w:val="006F1F33"/>
    <w:rsid w:val="006F3392"/>
    <w:rsid w:val="0070277C"/>
    <w:rsid w:val="00712CA1"/>
    <w:rsid w:val="00721D71"/>
    <w:rsid w:val="00721F70"/>
    <w:rsid w:val="007422CC"/>
    <w:rsid w:val="00751E6D"/>
    <w:rsid w:val="00751F89"/>
    <w:rsid w:val="007648A0"/>
    <w:rsid w:val="0077003F"/>
    <w:rsid w:val="007715AC"/>
    <w:rsid w:val="00780BE7"/>
    <w:rsid w:val="007A4AEA"/>
    <w:rsid w:val="007B08E2"/>
    <w:rsid w:val="007B3176"/>
    <w:rsid w:val="007C2814"/>
    <w:rsid w:val="007D3D76"/>
    <w:rsid w:val="007D6800"/>
    <w:rsid w:val="007E5FEF"/>
    <w:rsid w:val="007F29BB"/>
    <w:rsid w:val="008201A3"/>
    <w:rsid w:val="008228EE"/>
    <w:rsid w:val="00825615"/>
    <w:rsid w:val="00845348"/>
    <w:rsid w:val="008613A3"/>
    <w:rsid w:val="00871209"/>
    <w:rsid w:val="00892DA7"/>
    <w:rsid w:val="008939F1"/>
    <w:rsid w:val="00896C45"/>
    <w:rsid w:val="008A74D3"/>
    <w:rsid w:val="008D2BAD"/>
    <w:rsid w:val="008F4814"/>
    <w:rsid w:val="008F7553"/>
    <w:rsid w:val="0092473C"/>
    <w:rsid w:val="0092605C"/>
    <w:rsid w:val="00943D17"/>
    <w:rsid w:val="00945DD8"/>
    <w:rsid w:val="00963346"/>
    <w:rsid w:val="0096613F"/>
    <w:rsid w:val="009752A7"/>
    <w:rsid w:val="009924D2"/>
    <w:rsid w:val="009A6959"/>
    <w:rsid w:val="009E3DC0"/>
    <w:rsid w:val="009F2F0C"/>
    <w:rsid w:val="009F2F4F"/>
    <w:rsid w:val="00A1766A"/>
    <w:rsid w:val="00A21196"/>
    <w:rsid w:val="00A47984"/>
    <w:rsid w:val="00A50854"/>
    <w:rsid w:val="00A66751"/>
    <w:rsid w:val="00A67C8D"/>
    <w:rsid w:val="00A92D8B"/>
    <w:rsid w:val="00A9708E"/>
    <w:rsid w:val="00AA31E9"/>
    <w:rsid w:val="00AD60EB"/>
    <w:rsid w:val="00AE57A6"/>
    <w:rsid w:val="00AE5A48"/>
    <w:rsid w:val="00B41997"/>
    <w:rsid w:val="00B4315A"/>
    <w:rsid w:val="00B43D86"/>
    <w:rsid w:val="00B54552"/>
    <w:rsid w:val="00B62556"/>
    <w:rsid w:val="00B77D66"/>
    <w:rsid w:val="00B8064E"/>
    <w:rsid w:val="00B8070A"/>
    <w:rsid w:val="00B82CE1"/>
    <w:rsid w:val="00B952FA"/>
    <w:rsid w:val="00BA2B2B"/>
    <w:rsid w:val="00BC63BF"/>
    <w:rsid w:val="00BD664C"/>
    <w:rsid w:val="00BE10B1"/>
    <w:rsid w:val="00C04888"/>
    <w:rsid w:val="00C07975"/>
    <w:rsid w:val="00C07E70"/>
    <w:rsid w:val="00C1459D"/>
    <w:rsid w:val="00C22842"/>
    <w:rsid w:val="00C44CAA"/>
    <w:rsid w:val="00C53497"/>
    <w:rsid w:val="00C5685B"/>
    <w:rsid w:val="00C62BA1"/>
    <w:rsid w:val="00C71180"/>
    <w:rsid w:val="00C71C49"/>
    <w:rsid w:val="00C767F5"/>
    <w:rsid w:val="00C9025B"/>
    <w:rsid w:val="00C908FC"/>
    <w:rsid w:val="00CB7E24"/>
    <w:rsid w:val="00CD3B32"/>
    <w:rsid w:val="00CE5ED5"/>
    <w:rsid w:val="00D17B5B"/>
    <w:rsid w:val="00D33ED8"/>
    <w:rsid w:val="00D340B7"/>
    <w:rsid w:val="00D36B50"/>
    <w:rsid w:val="00D52568"/>
    <w:rsid w:val="00D76CB0"/>
    <w:rsid w:val="00D862E3"/>
    <w:rsid w:val="00D97DF9"/>
    <w:rsid w:val="00E005A8"/>
    <w:rsid w:val="00E218DB"/>
    <w:rsid w:val="00E30CDE"/>
    <w:rsid w:val="00E37419"/>
    <w:rsid w:val="00E44605"/>
    <w:rsid w:val="00E52C6B"/>
    <w:rsid w:val="00E55298"/>
    <w:rsid w:val="00E74CF9"/>
    <w:rsid w:val="00E76159"/>
    <w:rsid w:val="00E875F8"/>
    <w:rsid w:val="00EA41DE"/>
    <w:rsid w:val="00EC099A"/>
    <w:rsid w:val="00EC6C14"/>
    <w:rsid w:val="00F20A2B"/>
    <w:rsid w:val="00F263CF"/>
    <w:rsid w:val="00F30DFF"/>
    <w:rsid w:val="00F5268F"/>
    <w:rsid w:val="00F83AD3"/>
    <w:rsid w:val="00F9132E"/>
    <w:rsid w:val="00F974E9"/>
    <w:rsid w:val="00F97D13"/>
    <w:rsid w:val="00FA6841"/>
    <w:rsid w:val="00FA7459"/>
    <w:rsid w:val="00FC6792"/>
    <w:rsid w:val="00FE2D1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864B"/>
  <w15:chartTrackingRefBased/>
  <w15:docId w15:val="{1966D983-ABEC-47C7-8071-8A83E2D4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2A4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2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2A40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AA31E9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942D2"/>
    <w:rPr>
      <w:rFonts w:ascii="Segoe UI" w:hAnsi="Segoe UI" w:cs="Segoe UI"/>
      <w:sz w:val="18"/>
      <w:szCs w:val="18"/>
      <w:lang w:eastAsia="en-US"/>
    </w:rPr>
  </w:style>
  <w:style w:type="paragraph" w:customStyle="1" w:styleId="rteindent1">
    <w:name w:val="rteindent1"/>
    <w:basedOn w:val="a"/>
    <w:rsid w:val="00D33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635489"/>
    <w:pPr>
      <w:spacing w:after="0" w:line="240" w:lineRule="auto"/>
    </w:pPr>
    <w:rPr>
      <w:rFonts w:ascii="Verdana" w:eastAsia="Verdana" w:hAnsi="Verdana"/>
      <w:bCs/>
      <w:sz w:val="20"/>
      <w:lang w:val="en-GB" w:bidi="en-US"/>
    </w:rPr>
  </w:style>
  <w:style w:type="character" w:customStyle="1" w:styleId="Hyperlink0">
    <w:name w:val="Hyperlink.0"/>
    <w:rsid w:val="00635489"/>
    <w:rPr>
      <w:rFonts w:ascii="Verdana" w:eastAsia="Verdana" w:hAnsi="Verdana" w:cs="Verdana" w:hint="default"/>
      <w:color w:val="0000FF"/>
      <w:sz w:val="16"/>
      <w:szCs w:val="16"/>
      <w:u w:val="single" w:color="0000FF"/>
    </w:rPr>
  </w:style>
  <w:style w:type="paragraph" w:styleId="ab">
    <w:name w:val="Normal (Web)"/>
    <w:basedOn w:val="a"/>
    <w:uiPriority w:val="99"/>
    <w:unhideWhenUsed/>
    <w:rsid w:val="00635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CF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005256"/>
    <w:rPr>
      <w:b/>
      <w:bCs/>
    </w:rPr>
  </w:style>
  <w:style w:type="character" w:styleId="ad">
    <w:name w:val="Emphasis"/>
    <w:basedOn w:val="a0"/>
    <w:uiPriority w:val="20"/>
    <w:qFormat/>
    <w:rsid w:val="008F4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5338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79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001">
          <w:blockQuote w:val="1"/>
          <w:marLeft w:val="0"/>
          <w:marRight w:val="0"/>
          <w:marTop w:val="75"/>
          <w:marBottom w:val="75"/>
          <w:divBdr>
            <w:top w:val="single" w:sz="6" w:space="8" w:color="E2DCDC"/>
            <w:left w:val="single" w:sz="6" w:space="31" w:color="E2DCDC"/>
            <w:bottom w:val="single" w:sz="6" w:space="4" w:color="E2DCDC"/>
            <w:right w:val="single" w:sz="6" w:space="4" w:color="E2DCDC"/>
          </w:divBdr>
        </w:div>
        <w:div w:id="129834093">
          <w:blockQuote w:val="1"/>
          <w:marLeft w:val="0"/>
          <w:marRight w:val="0"/>
          <w:marTop w:val="75"/>
          <w:marBottom w:val="75"/>
          <w:divBdr>
            <w:top w:val="single" w:sz="6" w:space="8" w:color="E2DCDC"/>
            <w:left w:val="single" w:sz="6" w:space="31" w:color="E2DCDC"/>
            <w:bottom w:val="single" w:sz="6" w:space="4" w:color="E2DCDC"/>
            <w:right w:val="single" w:sz="6" w:space="4" w:color="E2DCDC"/>
          </w:divBdr>
        </w:div>
      </w:divsChild>
    </w:div>
    <w:div w:id="243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30" w:color="62A7D9"/>
            <w:bottom w:val="none" w:sz="0" w:space="0" w:color="auto"/>
            <w:right w:val="none" w:sz="0" w:space="0" w:color="auto"/>
          </w:divBdr>
        </w:div>
        <w:div w:id="60904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30" w:color="62A7D9"/>
            <w:bottom w:val="none" w:sz="0" w:space="0" w:color="auto"/>
            <w:right w:val="none" w:sz="0" w:space="0" w:color="auto"/>
          </w:divBdr>
        </w:div>
        <w:div w:id="199224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30" w:color="62A7D9"/>
            <w:bottom w:val="none" w:sz="0" w:space="0" w:color="auto"/>
            <w:right w:val="none" w:sz="0" w:space="0" w:color="auto"/>
          </w:divBdr>
        </w:div>
      </w:divsChild>
    </w:div>
    <w:div w:id="488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193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323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96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9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ncharova@insider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dme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Артём</dc:creator>
  <cp:keywords/>
  <dc:description/>
  <cp:lastModifiedBy>buint</cp:lastModifiedBy>
  <cp:revision>7</cp:revision>
  <cp:lastPrinted>2022-04-11T15:18:00Z</cp:lastPrinted>
  <dcterms:created xsi:type="dcterms:W3CDTF">2023-03-31T07:34:00Z</dcterms:created>
  <dcterms:modified xsi:type="dcterms:W3CDTF">2023-04-03T07:46:00Z</dcterms:modified>
</cp:coreProperties>
</file>