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3CD4E" w14:textId="77777777" w:rsidR="00AB47B6" w:rsidRDefault="00AB47B6">
      <w:pPr>
        <w:rPr>
          <w:sz w:val="28"/>
          <w:szCs w:val="28"/>
        </w:rPr>
      </w:pPr>
    </w:p>
    <w:p w14:paraId="54D82B56" w14:textId="77777777" w:rsidR="00AB47B6" w:rsidRDefault="00AB47B6">
      <w:pPr>
        <w:rPr>
          <w:sz w:val="28"/>
          <w:szCs w:val="28"/>
        </w:rPr>
      </w:pPr>
    </w:p>
    <w:p w14:paraId="040361B4" w14:textId="77777777" w:rsidR="00AB47B6" w:rsidRDefault="00AB47B6">
      <w:pPr>
        <w:rPr>
          <w:sz w:val="28"/>
          <w:szCs w:val="28"/>
        </w:rPr>
      </w:pPr>
    </w:p>
    <w:p w14:paraId="10C7F99B" w14:textId="77777777" w:rsidR="00AB47B6" w:rsidRDefault="00AB47B6">
      <w:pPr>
        <w:rPr>
          <w:sz w:val="28"/>
          <w:szCs w:val="28"/>
        </w:rPr>
      </w:pPr>
    </w:p>
    <w:p w14:paraId="62BF6029" w14:textId="77777777" w:rsidR="00AB47B6" w:rsidRDefault="00AB47B6">
      <w:pPr>
        <w:rPr>
          <w:sz w:val="28"/>
          <w:szCs w:val="28"/>
        </w:rPr>
      </w:pPr>
    </w:p>
    <w:p w14:paraId="62D8EF37" w14:textId="77777777"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14:paraId="4C357BF3" w14:textId="77777777" w:rsidTr="00186B57">
        <w:tc>
          <w:tcPr>
            <w:tcW w:w="9344" w:type="dxa"/>
          </w:tcPr>
          <w:p w14:paraId="375E0785" w14:textId="77777777"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14:paraId="2D533A6E" w14:textId="7B08C256" w:rsidR="000534C7" w:rsidRDefault="000534C7" w:rsidP="00186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14:paraId="1A146264" w14:textId="77777777" w:rsidR="00FD35F7" w:rsidRDefault="00FD35F7" w:rsidP="00186B5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5E0B68C0" w14:textId="77777777" w:rsidR="006D3275" w:rsidRDefault="006D3275" w:rsidP="006D3275">
            <w:pPr>
              <w:jc w:val="center"/>
              <w:rPr>
                <w:b/>
                <w:sz w:val="28"/>
                <w:szCs w:val="28"/>
              </w:rPr>
            </w:pPr>
            <w:r w:rsidRPr="006D3275">
              <w:rPr>
                <w:b/>
                <w:sz w:val="28"/>
                <w:szCs w:val="28"/>
              </w:rPr>
              <w:t xml:space="preserve">«ТНС энерго Кубань» информирует </w:t>
            </w:r>
          </w:p>
          <w:p w14:paraId="1598BB67" w14:textId="127D2D49" w:rsidR="006D3275" w:rsidRPr="006D3275" w:rsidRDefault="006D3275" w:rsidP="006D3275">
            <w:pPr>
              <w:jc w:val="center"/>
              <w:rPr>
                <w:b/>
                <w:sz w:val="28"/>
                <w:szCs w:val="28"/>
              </w:rPr>
            </w:pPr>
            <w:r w:rsidRPr="006D3275">
              <w:rPr>
                <w:b/>
                <w:sz w:val="28"/>
                <w:szCs w:val="28"/>
              </w:rPr>
              <w:t>о графике работы</w:t>
            </w:r>
            <w:r>
              <w:rPr>
                <w:b/>
                <w:sz w:val="28"/>
                <w:szCs w:val="28"/>
              </w:rPr>
              <w:t xml:space="preserve"> в Адыгее</w:t>
            </w:r>
          </w:p>
          <w:p w14:paraId="557D8A75" w14:textId="1687F7D6" w:rsidR="008B29C7" w:rsidRDefault="008B29C7" w:rsidP="00655E94">
            <w:pPr>
              <w:rPr>
                <w:b/>
                <w:sz w:val="28"/>
                <w:szCs w:val="28"/>
              </w:rPr>
            </w:pPr>
          </w:p>
        </w:tc>
      </w:tr>
    </w:tbl>
    <w:p w14:paraId="41BC161C" w14:textId="3CA1A142" w:rsidR="00B83A4B" w:rsidRPr="00B83A4B" w:rsidRDefault="00B83A4B" w:rsidP="00B83A4B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>20</w:t>
      </w:r>
      <w:r w:rsidR="00694EA9">
        <w:rPr>
          <w:i/>
          <w:sz w:val="28"/>
          <w:szCs w:val="28"/>
        </w:rPr>
        <w:t xml:space="preserve"> апреля</w:t>
      </w:r>
      <w:r w:rsidR="000534C7">
        <w:rPr>
          <w:i/>
          <w:sz w:val="28"/>
          <w:szCs w:val="28"/>
        </w:rPr>
        <w:t xml:space="preserve"> 2023</w:t>
      </w:r>
      <w:r w:rsidR="000534C7" w:rsidRPr="00DB30D9">
        <w:rPr>
          <w:i/>
          <w:sz w:val="28"/>
          <w:szCs w:val="28"/>
        </w:rPr>
        <w:t xml:space="preserve"> года, г. Краснодар</w:t>
      </w:r>
      <w:r w:rsidR="000534C7" w:rsidRPr="00196E08">
        <w:rPr>
          <w:i/>
          <w:color w:val="000000" w:themeColor="text1"/>
          <w:sz w:val="28"/>
          <w:szCs w:val="28"/>
        </w:rPr>
        <w:t>.</w:t>
      </w:r>
      <w:r w:rsidR="006F7B91">
        <w:rPr>
          <w:i/>
          <w:color w:val="000000" w:themeColor="text1"/>
          <w:sz w:val="28"/>
          <w:szCs w:val="28"/>
        </w:rPr>
        <w:t xml:space="preserve"> </w:t>
      </w:r>
      <w:r w:rsidR="00D43723" w:rsidRPr="00D43723">
        <w:rPr>
          <w:sz w:val="28"/>
          <w:szCs w:val="28"/>
        </w:rPr>
        <w:t>В связи с длинными выходными по случаю праздников Ураза-байрама и Радоницы в Республике Адыгея изменен график работы Центров обслуживания потребителей.</w:t>
      </w:r>
    </w:p>
    <w:p w14:paraId="67A9116D" w14:textId="47BCDACC" w:rsidR="00B83A4B" w:rsidRPr="00B83A4B" w:rsidRDefault="00B83A4B" w:rsidP="00B83A4B">
      <w:pPr>
        <w:ind w:firstLine="720"/>
        <w:jc w:val="both"/>
        <w:rPr>
          <w:sz w:val="28"/>
          <w:szCs w:val="28"/>
        </w:rPr>
      </w:pPr>
      <w:r w:rsidRPr="00B83A4B">
        <w:rPr>
          <w:sz w:val="28"/>
          <w:szCs w:val="28"/>
        </w:rPr>
        <w:t xml:space="preserve">20 </w:t>
      </w:r>
      <w:r w:rsidR="005407C0" w:rsidRPr="00B83A4B">
        <w:rPr>
          <w:sz w:val="28"/>
          <w:szCs w:val="28"/>
        </w:rPr>
        <w:t xml:space="preserve">апреля </w:t>
      </w:r>
      <w:r w:rsidR="005407C0">
        <w:rPr>
          <w:sz w:val="28"/>
          <w:szCs w:val="28"/>
        </w:rPr>
        <w:t>2023</w:t>
      </w:r>
      <w:r w:rsidR="003A0A25">
        <w:rPr>
          <w:sz w:val="28"/>
          <w:szCs w:val="28"/>
        </w:rPr>
        <w:t xml:space="preserve"> года </w:t>
      </w:r>
      <w:r w:rsidRPr="00B83A4B">
        <w:rPr>
          <w:sz w:val="28"/>
          <w:szCs w:val="28"/>
        </w:rPr>
        <w:t xml:space="preserve">клиентские офисы будут принимать потребителей до 16 часов. </w:t>
      </w:r>
      <w:r w:rsidR="00B57AEB">
        <w:rPr>
          <w:sz w:val="28"/>
          <w:szCs w:val="28"/>
        </w:rPr>
        <w:t>С</w:t>
      </w:r>
      <w:r w:rsidR="00B57AEB" w:rsidRPr="00B83A4B">
        <w:rPr>
          <w:sz w:val="28"/>
          <w:szCs w:val="28"/>
        </w:rPr>
        <w:t xml:space="preserve"> 21 по 25 апреля</w:t>
      </w:r>
      <w:r w:rsidR="00B57AEB">
        <w:rPr>
          <w:sz w:val="28"/>
          <w:szCs w:val="28"/>
        </w:rPr>
        <w:t xml:space="preserve"> – выходные дни</w:t>
      </w:r>
      <w:r w:rsidR="00B57AEB" w:rsidRPr="00B83A4B">
        <w:rPr>
          <w:sz w:val="28"/>
          <w:szCs w:val="28"/>
        </w:rPr>
        <w:t xml:space="preserve">.  </w:t>
      </w:r>
      <w:r w:rsidRPr="00B83A4B">
        <w:rPr>
          <w:sz w:val="28"/>
          <w:szCs w:val="28"/>
        </w:rPr>
        <w:t>Единый контактный центр компании с номером телефона 8 (861) 298-01-70 будет работать в штатном режиме: с 9:00 до 18:00.</w:t>
      </w:r>
      <w:r w:rsidR="00B57AEB">
        <w:rPr>
          <w:sz w:val="28"/>
          <w:szCs w:val="28"/>
        </w:rPr>
        <w:t xml:space="preserve"> С 26 апреля центры обслуживания в Адыгее возобновят работу в обычном режиме.</w:t>
      </w:r>
    </w:p>
    <w:p w14:paraId="5C0E79F5" w14:textId="77777777" w:rsidR="00B83A4B" w:rsidRPr="00B83A4B" w:rsidRDefault="00B83A4B" w:rsidP="00B57AEB">
      <w:pPr>
        <w:ind w:firstLine="720"/>
        <w:jc w:val="both"/>
        <w:rPr>
          <w:sz w:val="28"/>
          <w:szCs w:val="28"/>
        </w:rPr>
      </w:pPr>
      <w:r w:rsidRPr="00B83A4B">
        <w:rPr>
          <w:sz w:val="28"/>
          <w:szCs w:val="28"/>
        </w:rPr>
        <w:t>Также клиенты «ТНС энерго Кубань» могут воспользоваться мобильным приложением. Оплатить электроэнергию без комиссии и очередей можно на сайте компании </w:t>
      </w:r>
      <w:hyperlink r:id="rId9" w:history="1">
        <w:r w:rsidRPr="00B83A4B">
          <w:rPr>
            <w:rStyle w:val="aa"/>
            <w:sz w:val="28"/>
            <w:szCs w:val="28"/>
          </w:rPr>
          <w:t>kuban.tns-e.ru</w:t>
        </w:r>
      </w:hyperlink>
      <w:r w:rsidRPr="00B83A4B">
        <w:rPr>
          <w:sz w:val="28"/>
          <w:szCs w:val="28"/>
        </w:rPr>
        <w:t>.</w:t>
      </w:r>
    </w:p>
    <w:p w14:paraId="16F7F597" w14:textId="55178229" w:rsidR="007A1733" w:rsidRDefault="007A1733" w:rsidP="007A1733">
      <w:pPr>
        <w:jc w:val="both"/>
        <w:rPr>
          <w:i/>
          <w:color w:val="000000" w:themeColor="text1"/>
          <w:sz w:val="28"/>
          <w:szCs w:val="28"/>
        </w:rPr>
      </w:pPr>
    </w:p>
    <w:p w14:paraId="213863B1" w14:textId="77777777" w:rsidR="00292241" w:rsidRPr="006774BD" w:rsidRDefault="00292241" w:rsidP="00DD6FF3">
      <w:pPr>
        <w:jc w:val="both"/>
        <w:rPr>
          <w:i/>
          <w:sz w:val="28"/>
          <w:szCs w:val="28"/>
        </w:rPr>
      </w:pPr>
    </w:p>
    <w:p w14:paraId="06CD4B68" w14:textId="77777777" w:rsidR="000534C7" w:rsidRPr="0047298C" w:rsidRDefault="000534C7" w:rsidP="000534C7">
      <w:pPr>
        <w:jc w:val="both"/>
      </w:pPr>
      <w:r w:rsidRPr="00B6799F">
        <w:rPr>
          <w:b/>
          <w:i/>
        </w:rPr>
        <w:t>Справка о компании:</w:t>
      </w:r>
    </w:p>
    <w:p w14:paraId="0CD27E72" w14:textId="77777777" w:rsidR="000534C7" w:rsidRPr="00B6799F" w:rsidRDefault="000534C7" w:rsidP="000534C7">
      <w:pPr>
        <w:jc w:val="both"/>
      </w:pPr>
    </w:p>
    <w:p w14:paraId="02498E98" w14:textId="77777777" w:rsidR="000534C7" w:rsidRPr="00B6799F" w:rsidRDefault="000534C7" w:rsidP="000534C7">
      <w:pPr>
        <w:jc w:val="both"/>
        <w:rPr>
          <w:i/>
        </w:rPr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14:paraId="5AF01304" w14:textId="77777777" w:rsidR="000534C7" w:rsidRPr="00B6799F" w:rsidRDefault="000534C7" w:rsidP="000534C7">
      <w:pPr>
        <w:jc w:val="both"/>
        <w:rPr>
          <w:i/>
        </w:rPr>
      </w:pPr>
    </w:p>
    <w:p w14:paraId="47166A54" w14:textId="77777777"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lastRenderedPageBreak/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14:paraId="41F9FC3F" w14:textId="77777777" w:rsidR="000534C7" w:rsidRDefault="000534C7" w:rsidP="000534C7">
      <w:pPr>
        <w:jc w:val="both"/>
        <w:rPr>
          <w:sz w:val="28"/>
          <w:szCs w:val="28"/>
        </w:rPr>
      </w:pPr>
    </w:p>
    <w:p w14:paraId="2E4ECDA9" w14:textId="77777777"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14:paraId="20349EE5" w14:textId="77777777"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14:paraId="1DC06A25" w14:textId="77777777"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14:paraId="79B4D4B2" w14:textId="77777777"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14:paraId="2950A6E7" w14:textId="77777777"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14:paraId="161FB7AC" w14:textId="77777777"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C18F9" w14:textId="77777777" w:rsidR="00DA1039" w:rsidRDefault="00DA1039">
      <w:r>
        <w:separator/>
      </w:r>
    </w:p>
  </w:endnote>
  <w:endnote w:type="continuationSeparator" w:id="0">
    <w:p w14:paraId="10B8F0E9" w14:textId="77777777" w:rsidR="00DA1039" w:rsidRDefault="00DA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9E102" w14:textId="77777777" w:rsidR="00DA1039" w:rsidRDefault="00DA1039">
      <w:r>
        <w:separator/>
      </w:r>
    </w:p>
  </w:footnote>
  <w:footnote w:type="continuationSeparator" w:id="0">
    <w:p w14:paraId="11FD3E53" w14:textId="77777777" w:rsidR="00DA1039" w:rsidRDefault="00DA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FC9D4" w14:textId="77777777"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B29C7">
      <w:rPr>
        <w:noProof/>
        <w:color w:val="000000"/>
      </w:rPr>
      <w:t>3</w:t>
    </w:r>
    <w:r>
      <w:rPr>
        <w:color w:val="000000"/>
      </w:rPr>
      <w:fldChar w:fldCharType="end"/>
    </w:r>
  </w:p>
  <w:p w14:paraId="79BECAE4" w14:textId="77777777"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E63F0" w14:textId="77777777"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872F535" wp14:editId="1D35E07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F16337" wp14:editId="657805F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8A2F39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14:paraId="78426AA8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14:paraId="27029DC7" w14:textId="77777777"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2A6BA0C1" w14:textId="77777777"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14:paraId="7E02CE32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14:paraId="4CAD5C4F" w14:textId="77777777"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14:paraId="31BB1E30" w14:textId="77777777"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14:paraId="488A2F39" w14:textId="77777777"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14:paraId="78426AA8" w14:textId="77777777"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14:paraId="27029DC7" w14:textId="77777777"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14:paraId="2A6BA0C1" w14:textId="77777777"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14:paraId="7E02CE32" w14:textId="77777777"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14:paraId="4CAD5C4F" w14:textId="77777777"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14:paraId="31BB1E30" w14:textId="77777777"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14"/>
  </w:num>
  <w:num w:numId="5">
    <w:abstractNumId w:val="27"/>
  </w:num>
  <w:num w:numId="6">
    <w:abstractNumId w:val="25"/>
  </w:num>
  <w:num w:numId="7">
    <w:abstractNumId w:val="25"/>
    <w:lvlOverride w:ilvl="3">
      <w:lvl w:ilvl="3">
        <w:numFmt w:val="decimal"/>
        <w:lvlText w:val="%4."/>
        <w:lvlJc w:val="left"/>
      </w:lvl>
    </w:lvlOverride>
  </w:num>
  <w:num w:numId="8">
    <w:abstractNumId w:val="25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6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19"/>
  </w:num>
  <w:num w:numId="15">
    <w:abstractNumId w:val="4"/>
  </w:num>
  <w:num w:numId="16">
    <w:abstractNumId w:val="21"/>
  </w:num>
  <w:num w:numId="17">
    <w:abstractNumId w:val="11"/>
  </w:num>
  <w:num w:numId="18">
    <w:abstractNumId w:val="7"/>
  </w:num>
  <w:num w:numId="19">
    <w:abstractNumId w:val="2"/>
  </w:num>
  <w:num w:numId="20">
    <w:abstractNumId w:val="23"/>
  </w:num>
  <w:num w:numId="21">
    <w:abstractNumId w:val="17"/>
  </w:num>
  <w:num w:numId="22">
    <w:abstractNumId w:val="15"/>
  </w:num>
  <w:num w:numId="23">
    <w:abstractNumId w:val="3"/>
  </w:num>
  <w:num w:numId="24">
    <w:abstractNumId w:val="1"/>
  </w:num>
  <w:num w:numId="25">
    <w:abstractNumId w:val="13"/>
  </w:num>
  <w:num w:numId="26">
    <w:abstractNumId w:val="5"/>
  </w:num>
  <w:num w:numId="27">
    <w:abstractNumId w:val="0"/>
  </w:num>
  <w:num w:numId="28">
    <w:abstractNumId w:val="24"/>
  </w:num>
  <w:num w:numId="29">
    <w:abstractNumId w:val="28"/>
  </w:num>
  <w:num w:numId="30">
    <w:abstractNumId w:val="1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5457"/>
    <w:rsid w:val="000239D0"/>
    <w:rsid w:val="000416F7"/>
    <w:rsid w:val="00043693"/>
    <w:rsid w:val="000436A5"/>
    <w:rsid w:val="00046CAF"/>
    <w:rsid w:val="00052AFF"/>
    <w:rsid w:val="000534B6"/>
    <w:rsid w:val="000534C7"/>
    <w:rsid w:val="00057639"/>
    <w:rsid w:val="00081898"/>
    <w:rsid w:val="00083BB8"/>
    <w:rsid w:val="00084EC2"/>
    <w:rsid w:val="000874B1"/>
    <w:rsid w:val="00091820"/>
    <w:rsid w:val="0009211C"/>
    <w:rsid w:val="00093E89"/>
    <w:rsid w:val="000B6DD4"/>
    <w:rsid w:val="000C0541"/>
    <w:rsid w:val="000C0FB1"/>
    <w:rsid w:val="000C1960"/>
    <w:rsid w:val="000C4F31"/>
    <w:rsid w:val="000C6E11"/>
    <w:rsid w:val="00103D7C"/>
    <w:rsid w:val="00120B24"/>
    <w:rsid w:val="00122C34"/>
    <w:rsid w:val="0014679F"/>
    <w:rsid w:val="00151ACD"/>
    <w:rsid w:val="00153DD7"/>
    <w:rsid w:val="00156559"/>
    <w:rsid w:val="001608CA"/>
    <w:rsid w:val="001619AE"/>
    <w:rsid w:val="001653F3"/>
    <w:rsid w:val="0017381F"/>
    <w:rsid w:val="00182A1D"/>
    <w:rsid w:val="00182AF7"/>
    <w:rsid w:val="001834F9"/>
    <w:rsid w:val="00183510"/>
    <w:rsid w:val="00185B1C"/>
    <w:rsid w:val="001940AF"/>
    <w:rsid w:val="00196E08"/>
    <w:rsid w:val="001A39F5"/>
    <w:rsid w:val="001A77A9"/>
    <w:rsid w:val="001B0CD1"/>
    <w:rsid w:val="001D32DC"/>
    <w:rsid w:val="001D6071"/>
    <w:rsid w:val="001E7597"/>
    <w:rsid w:val="001F52FD"/>
    <w:rsid w:val="00222BBB"/>
    <w:rsid w:val="00240026"/>
    <w:rsid w:val="00241722"/>
    <w:rsid w:val="00242737"/>
    <w:rsid w:val="00246C90"/>
    <w:rsid w:val="00251063"/>
    <w:rsid w:val="0025474B"/>
    <w:rsid w:val="002748AF"/>
    <w:rsid w:val="00284657"/>
    <w:rsid w:val="002853B4"/>
    <w:rsid w:val="0028701A"/>
    <w:rsid w:val="00291237"/>
    <w:rsid w:val="00292241"/>
    <w:rsid w:val="002954E7"/>
    <w:rsid w:val="002A59AD"/>
    <w:rsid w:val="002B2535"/>
    <w:rsid w:val="002B3432"/>
    <w:rsid w:val="002C4821"/>
    <w:rsid w:val="002E6DCD"/>
    <w:rsid w:val="002F5B03"/>
    <w:rsid w:val="00304DF7"/>
    <w:rsid w:val="0031243C"/>
    <w:rsid w:val="00321C4F"/>
    <w:rsid w:val="0032347D"/>
    <w:rsid w:val="00333DE8"/>
    <w:rsid w:val="00336B69"/>
    <w:rsid w:val="003370FD"/>
    <w:rsid w:val="00345DB8"/>
    <w:rsid w:val="00364BBA"/>
    <w:rsid w:val="0037203A"/>
    <w:rsid w:val="00373B8A"/>
    <w:rsid w:val="00386D87"/>
    <w:rsid w:val="00391AF6"/>
    <w:rsid w:val="003947BB"/>
    <w:rsid w:val="00397840"/>
    <w:rsid w:val="003A0827"/>
    <w:rsid w:val="003A0A25"/>
    <w:rsid w:val="003A631C"/>
    <w:rsid w:val="003B4874"/>
    <w:rsid w:val="003C5AFB"/>
    <w:rsid w:val="003D6013"/>
    <w:rsid w:val="003E516E"/>
    <w:rsid w:val="003F4F50"/>
    <w:rsid w:val="003F7E22"/>
    <w:rsid w:val="0040538E"/>
    <w:rsid w:val="0041478E"/>
    <w:rsid w:val="00415E9E"/>
    <w:rsid w:val="00420906"/>
    <w:rsid w:val="00425498"/>
    <w:rsid w:val="00426E3F"/>
    <w:rsid w:val="00436896"/>
    <w:rsid w:val="00443775"/>
    <w:rsid w:val="00445BB5"/>
    <w:rsid w:val="00450933"/>
    <w:rsid w:val="004512A0"/>
    <w:rsid w:val="00461ABA"/>
    <w:rsid w:val="00470424"/>
    <w:rsid w:val="0047298C"/>
    <w:rsid w:val="004824D9"/>
    <w:rsid w:val="0049058E"/>
    <w:rsid w:val="00490604"/>
    <w:rsid w:val="004B0913"/>
    <w:rsid w:val="004C4393"/>
    <w:rsid w:val="004C4F34"/>
    <w:rsid w:val="004C62F2"/>
    <w:rsid w:val="004D695E"/>
    <w:rsid w:val="004E0EE4"/>
    <w:rsid w:val="004F26D9"/>
    <w:rsid w:val="004F4890"/>
    <w:rsid w:val="004F65F4"/>
    <w:rsid w:val="00503FE5"/>
    <w:rsid w:val="00506007"/>
    <w:rsid w:val="0050697D"/>
    <w:rsid w:val="00507D9A"/>
    <w:rsid w:val="00513F1C"/>
    <w:rsid w:val="00514475"/>
    <w:rsid w:val="00520FFD"/>
    <w:rsid w:val="00526E6C"/>
    <w:rsid w:val="005407C0"/>
    <w:rsid w:val="00547413"/>
    <w:rsid w:val="005479EC"/>
    <w:rsid w:val="0055062F"/>
    <w:rsid w:val="005559DB"/>
    <w:rsid w:val="00557AEB"/>
    <w:rsid w:val="0058292C"/>
    <w:rsid w:val="00583901"/>
    <w:rsid w:val="0058715B"/>
    <w:rsid w:val="00595329"/>
    <w:rsid w:val="005976A8"/>
    <w:rsid w:val="005A2B50"/>
    <w:rsid w:val="005A4D58"/>
    <w:rsid w:val="005A580C"/>
    <w:rsid w:val="005C1B43"/>
    <w:rsid w:val="005C2BF6"/>
    <w:rsid w:val="005C3A17"/>
    <w:rsid w:val="005C4B13"/>
    <w:rsid w:val="005D3767"/>
    <w:rsid w:val="005D6B82"/>
    <w:rsid w:val="005E2507"/>
    <w:rsid w:val="005E4340"/>
    <w:rsid w:val="005F2C5D"/>
    <w:rsid w:val="005F75D1"/>
    <w:rsid w:val="006078D3"/>
    <w:rsid w:val="006151CC"/>
    <w:rsid w:val="00620055"/>
    <w:rsid w:val="00625718"/>
    <w:rsid w:val="00632CDE"/>
    <w:rsid w:val="00646CCB"/>
    <w:rsid w:val="0065474B"/>
    <w:rsid w:val="00655E94"/>
    <w:rsid w:val="00657FB8"/>
    <w:rsid w:val="006636CE"/>
    <w:rsid w:val="006764D7"/>
    <w:rsid w:val="006774BD"/>
    <w:rsid w:val="00694EA9"/>
    <w:rsid w:val="006A01CB"/>
    <w:rsid w:val="006B0627"/>
    <w:rsid w:val="006B519D"/>
    <w:rsid w:val="006B5EDC"/>
    <w:rsid w:val="006C7D68"/>
    <w:rsid w:val="006D3275"/>
    <w:rsid w:val="006D6C99"/>
    <w:rsid w:val="006D723B"/>
    <w:rsid w:val="006F7B91"/>
    <w:rsid w:val="00702EF4"/>
    <w:rsid w:val="0070532E"/>
    <w:rsid w:val="00706228"/>
    <w:rsid w:val="007126CC"/>
    <w:rsid w:val="00712FA3"/>
    <w:rsid w:val="00714815"/>
    <w:rsid w:val="007165F2"/>
    <w:rsid w:val="00721311"/>
    <w:rsid w:val="00721983"/>
    <w:rsid w:val="007305A6"/>
    <w:rsid w:val="007375B7"/>
    <w:rsid w:val="00737806"/>
    <w:rsid w:val="00737A61"/>
    <w:rsid w:val="007429D5"/>
    <w:rsid w:val="00742DBE"/>
    <w:rsid w:val="00746BA8"/>
    <w:rsid w:val="00752F5D"/>
    <w:rsid w:val="007553C5"/>
    <w:rsid w:val="00766EF7"/>
    <w:rsid w:val="00776757"/>
    <w:rsid w:val="007947CD"/>
    <w:rsid w:val="007A1376"/>
    <w:rsid w:val="007A1733"/>
    <w:rsid w:val="007A3F31"/>
    <w:rsid w:val="007B02EE"/>
    <w:rsid w:val="007C6B9E"/>
    <w:rsid w:val="007D1F72"/>
    <w:rsid w:val="007D2A83"/>
    <w:rsid w:val="007E0C0C"/>
    <w:rsid w:val="007F75F2"/>
    <w:rsid w:val="0081203F"/>
    <w:rsid w:val="008144CB"/>
    <w:rsid w:val="0081614A"/>
    <w:rsid w:val="008163B4"/>
    <w:rsid w:val="00821B62"/>
    <w:rsid w:val="008307D1"/>
    <w:rsid w:val="0083185B"/>
    <w:rsid w:val="008340D0"/>
    <w:rsid w:val="00840BFC"/>
    <w:rsid w:val="00850AA7"/>
    <w:rsid w:val="00886944"/>
    <w:rsid w:val="00896212"/>
    <w:rsid w:val="00897A3F"/>
    <w:rsid w:val="008A053F"/>
    <w:rsid w:val="008A2E1C"/>
    <w:rsid w:val="008A3676"/>
    <w:rsid w:val="008B1104"/>
    <w:rsid w:val="008B29C7"/>
    <w:rsid w:val="008C3A59"/>
    <w:rsid w:val="008D49D6"/>
    <w:rsid w:val="008E498D"/>
    <w:rsid w:val="0090711A"/>
    <w:rsid w:val="00912D63"/>
    <w:rsid w:val="00930606"/>
    <w:rsid w:val="00950E3F"/>
    <w:rsid w:val="00954823"/>
    <w:rsid w:val="00965C3B"/>
    <w:rsid w:val="0096606A"/>
    <w:rsid w:val="00976B8A"/>
    <w:rsid w:val="009804CD"/>
    <w:rsid w:val="009958BC"/>
    <w:rsid w:val="00995E70"/>
    <w:rsid w:val="009A33E7"/>
    <w:rsid w:val="009B0F7C"/>
    <w:rsid w:val="009D4412"/>
    <w:rsid w:val="009F2A3D"/>
    <w:rsid w:val="00A322DD"/>
    <w:rsid w:val="00A41C66"/>
    <w:rsid w:val="00A42241"/>
    <w:rsid w:val="00A43D59"/>
    <w:rsid w:val="00A4632F"/>
    <w:rsid w:val="00A47BB6"/>
    <w:rsid w:val="00A53344"/>
    <w:rsid w:val="00A67467"/>
    <w:rsid w:val="00A86DD2"/>
    <w:rsid w:val="00A9106C"/>
    <w:rsid w:val="00A94A7D"/>
    <w:rsid w:val="00A95ADE"/>
    <w:rsid w:val="00AA4523"/>
    <w:rsid w:val="00AA56F9"/>
    <w:rsid w:val="00AB1973"/>
    <w:rsid w:val="00AB47B6"/>
    <w:rsid w:val="00AB6A34"/>
    <w:rsid w:val="00AB7183"/>
    <w:rsid w:val="00AC1C04"/>
    <w:rsid w:val="00AE2579"/>
    <w:rsid w:val="00AE4130"/>
    <w:rsid w:val="00B04182"/>
    <w:rsid w:val="00B15D14"/>
    <w:rsid w:val="00B4669D"/>
    <w:rsid w:val="00B57ADF"/>
    <w:rsid w:val="00B57AEB"/>
    <w:rsid w:val="00B60076"/>
    <w:rsid w:val="00B638A2"/>
    <w:rsid w:val="00B6661C"/>
    <w:rsid w:val="00B6799F"/>
    <w:rsid w:val="00B76FCC"/>
    <w:rsid w:val="00B8018D"/>
    <w:rsid w:val="00B80A7C"/>
    <w:rsid w:val="00B83A4B"/>
    <w:rsid w:val="00B870F5"/>
    <w:rsid w:val="00B94888"/>
    <w:rsid w:val="00BC02A8"/>
    <w:rsid w:val="00BD1BDA"/>
    <w:rsid w:val="00BE30D5"/>
    <w:rsid w:val="00BF0FB6"/>
    <w:rsid w:val="00BF2C73"/>
    <w:rsid w:val="00BF67AD"/>
    <w:rsid w:val="00C00277"/>
    <w:rsid w:val="00C15D25"/>
    <w:rsid w:val="00C20596"/>
    <w:rsid w:val="00C3080F"/>
    <w:rsid w:val="00C326EB"/>
    <w:rsid w:val="00C40FFA"/>
    <w:rsid w:val="00C44A11"/>
    <w:rsid w:val="00C507FC"/>
    <w:rsid w:val="00C50E6C"/>
    <w:rsid w:val="00C57B67"/>
    <w:rsid w:val="00C611D0"/>
    <w:rsid w:val="00C716C0"/>
    <w:rsid w:val="00C75EAC"/>
    <w:rsid w:val="00CA0D09"/>
    <w:rsid w:val="00CA0D7B"/>
    <w:rsid w:val="00CC27C2"/>
    <w:rsid w:val="00CC573F"/>
    <w:rsid w:val="00CD7561"/>
    <w:rsid w:val="00CF2726"/>
    <w:rsid w:val="00CF49A9"/>
    <w:rsid w:val="00D0386A"/>
    <w:rsid w:val="00D43021"/>
    <w:rsid w:val="00D43723"/>
    <w:rsid w:val="00D53072"/>
    <w:rsid w:val="00D53456"/>
    <w:rsid w:val="00D91F66"/>
    <w:rsid w:val="00D92853"/>
    <w:rsid w:val="00D96B11"/>
    <w:rsid w:val="00DA1039"/>
    <w:rsid w:val="00DB30D9"/>
    <w:rsid w:val="00DB4DA4"/>
    <w:rsid w:val="00DB4E69"/>
    <w:rsid w:val="00DC116C"/>
    <w:rsid w:val="00DC2187"/>
    <w:rsid w:val="00DD64C0"/>
    <w:rsid w:val="00DD6FF3"/>
    <w:rsid w:val="00E126BA"/>
    <w:rsid w:val="00E305BA"/>
    <w:rsid w:val="00E307EC"/>
    <w:rsid w:val="00E325FC"/>
    <w:rsid w:val="00E32889"/>
    <w:rsid w:val="00E3432F"/>
    <w:rsid w:val="00E452C8"/>
    <w:rsid w:val="00E475EC"/>
    <w:rsid w:val="00E51CC4"/>
    <w:rsid w:val="00E5204F"/>
    <w:rsid w:val="00E52659"/>
    <w:rsid w:val="00E62C4B"/>
    <w:rsid w:val="00E63F3C"/>
    <w:rsid w:val="00E83A17"/>
    <w:rsid w:val="00E84AF2"/>
    <w:rsid w:val="00E9693B"/>
    <w:rsid w:val="00E97023"/>
    <w:rsid w:val="00EB07D3"/>
    <w:rsid w:val="00EB12CF"/>
    <w:rsid w:val="00EB4903"/>
    <w:rsid w:val="00EC0228"/>
    <w:rsid w:val="00EC327C"/>
    <w:rsid w:val="00EC62D3"/>
    <w:rsid w:val="00EC7DF3"/>
    <w:rsid w:val="00ED24CD"/>
    <w:rsid w:val="00ED276A"/>
    <w:rsid w:val="00EE1E34"/>
    <w:rsid w:val="00EF378A"/>
    <w:rsid w:val="00EF5D6C"/>
    <w:rsid w:val="00F01551"/>
    <w:rsid w:val="00F032E5"/>
    <w:rsid w:val="00F0490F"/>
    <w:rsid w:val="00F05D8F"/>
    <w:rsid w:val="00F10578"/>
    <w:rsid w:val="00F14F6D"/>
    <w:rsid w:val="00F1519F"/>
    <w:rsid w:val="00F23939"/>
    <w:rsid w:val="00F301DA"/>
    <w:rsid w:val="00F36026"/>
    <w:rsid w:val="00F37B77"/>
    <w:rsid w:val="00F446AF"/>
    <w:rsid w:val="00F532F8"/>
    <w:rsid w:val="00F53D87"/>
    <w:rsid w:val="00F63A8C"/>
    <w:rsid w:val="00F70BFB"/>
    <w:rsid w:val="00F72175"/>
    <w:rsid w:val="00F738AC"/>
    <w:rsid w:val="00F77715"/>
    <w:rsid w:val="00F8202F"/>
    <w:rsid w:val="00F8562A"/>
    <w:rsid w:val="00F9422B"/>
    <w:rsid w:val="00FB308C"/>
    <w:rsid w:val="00FB3438"/>
    <w:rsid w:val="00FB4AB3"/>
    <w:rsid w:val="00FC0F58"/>
    <w:rsid w:val="00FC6CDA"/>
    <w:rsid w:val="00FC7F67"/>
    <w:rsid w:val="00FD35F7"/>
    <w:rsid w:val="00FE0C72"/>
    <w:rsid w:val="00FF7751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836D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send-and-pay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DE96CD-5B5F-4EE5-8118-01BC4321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73</cp:revision>
  <cp:lastPrinted>2023-03-28T08:32:00Z</cp:lastPrinted>
  <dcterms:created xsi:type="dcterms:W3CDTF">2023-03-28T05:31:00Z</dcterms:created>
  <dcterms:modified xsi:type="dcterms:W3CDTF">2023-04-20T07:37:00Z</dcterms:modified>
</cp:coreProperties>
</file>