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DB8" w:rsidRDefault="00477DB8" w:rsidP="00477DB8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B8" w:rsidRPr="001F73E7" w:rsidRDefault="00477DB8" w:rsidP="00477DB8">
      <w:pPr>
        <w:spacing w:after="0" w:line="240" w:lineRule="auto"/>
        <w:jc w:val="both"/>
        <w:rPr>
          <w:sz w:val="24"/>
          <w:szCs w:val="24"/>
        </w:rPr>
      </w:pPr>
    </w:p>
    <w:p w:rsidR="00477DB8" w:rsidRPr="00461CAD" w:rsidRDefault="00477DB8" w:rsidP="00477DB8">
      <w:pPr>
        <w:spacing w:after="0" w:line="240" w:lineRule="auto"/>
        <w:jc w:val="both"/>
        <w:rPr>
          <w:rFonts w:ascii="Arial" w:hAnsi="Arial" w:cs="Arial"/>
          <w:b/>
        </w:rPr>
      </w:pPr>
      <w:r w:rsidRPr="00461CAD">
        <w:rPr>
          <w:rFonts w:ascii="Arial" w:hAnsi="Arial" w:cs="Arial"/>
          <w:b/>
        </w:rPr>
        <w:t>Пресс-релиз</w:t>
      </w:r>
    </w:p>
    <w:p w:rsidR="00477DB8" w:rsidRPr="00461CAD" w:rsidRDefault="00C35BAD" w:rsidP="00477DB8">
      <w:pPr>
        <w:spacing w:after="0" w:line="240" w:lineRule="auto"/>
        <w:jc w:val="both"/>
        <w:rPr>
          <w:rFonts w:ascii="Arial" w:hAnsi="Arial" w:cs="Arial"/>
          <w:b/>
        </w:rPr>
      </w:pPr>
      <w:r w:rsidRPr="00461CAD">
        <w:rPr>
          <w:rFonts w:ascii="Arial" w:hAnsi="Arial" w:cs="Arial"/>
          <w:b/>
        </w:rPr>
        <w:t>28.04.2023</w:t>
      </w:r>
    </w:p>
    <w:p w:rsidR="00477DB8" w:rsidRPr="00461CAD" w:rsidRDefault="00477DB8" w:rsidP="00477DB8">
      <w:pPr>
        <w:spacing w:after="0" w:line="240" w:lineRule="auto"/>
        <w:jc w:val="both"/>
        <w:rPr>
          <w:rFonts w:ascii="Arial" w:hAnsi="Arial" w:cs="Arial"/>
          <w:b/>
        </w:rPr>
      </w:pPr>
    </w:p>
    <w:p w:rsidR="00477DB8" w:rsidRPr="00461CAD" w:rsidRDefault="00477DB8" w:rsidP="00477DB8">
      <w:pPr>
        <w:spacing w:after="0" w:line="240" w:lineRule="auto"/>
        <w:jc w:val="both"/>
        <w:rPr>
          <w:rFonts w:ascii="Arial" w:hAnsi="Arial" w:cs="Arial"/>
          <w:b/>
        </w:rPr>
      </w:pPr>
    </w:p>
    <w:p w:rsidR="00506402" w:rsidRPr="00461CAD" w:rsidRDefault="00316A66" w:rsidP="00C35BAD">
      <w:pPr>
        <w:spacing w:after="0" w:line="240" w:lineRule="auto"/>
        <w:jc w:val="center"/>
        <w:rPr>
          <w:rFonts w:ascii="Arial" w:hAnsi="Arial" w:cs="Arial"/>
          <w:b/>
        </w:rPr>
      </w:pPr>
      <w:r w:rsidRPr="00461CAD">
        <w:rPr>
          <w:rFonts w:ascii="Arial" w:hAnsi="Arial" w:cs="Arial"/>
          <w:b/>
        </w:rPr>
        <w:t xml:space="preserve">Более 400 учащихся </w:t>
      </w:r>
      <w:r w:rsidRPr="00461CAD">
        <w:rPr>
          <w:rFonts w:ascii="Arial" w:hAnsi="Arial" w:cs="Arial"/>
          <w:b/>
        </w:rPr>
        <w:t xml:space="preserve">посетили </w:t>
      </w:r>
      <w:r w:rsidRPr="00461CAD">
        <w:rPr>
          <w:rFonts w:ascii="Arial" w:hAnsi="Arial" w:cs="Arial"/>
          <w:b/>
        </w:rPr>
        <w:t>ф</w:t>
      </w:r>
      <w:r w:rsidRPr="00461CAD">
        <w:rPr>
          <w:rFonts w:ascii="Arial" w:hAnsi="Arial" w:cs="Arial"/>
          <w:b/>
        </w:rPr>
        <w:t>илиал «</w:t>
      </w:r>
      <w:proofErr w:type="gramStart"/>
      <w:r w:rsidRPr="00461CAD">
        <w:rPr>
          <w:rFonts w:ascii="Arial" w:hAnsi="Arial" w:cs="Arial"/>
          <w:b/>
        </w:rPr>
        <w:t>Восточно-Сибирский</w:t>
      </w:r>
      <w:proofErr w:type="gramEnd"/>
      <w:r w:rsidRPr="00461CAD">
        <w:rPr>
          <w:rFonts w:ascii="Arial" w:hAnsi="Arial" w:cs="Arial"/>
          <w:b/>
        </w:rPr>
        <w:t xml:space="preserve">» </w:t>
      </w:r>
      <w:r w:rsidRPr="00461CAD">
        <w:rPr>
          <w:rFonts w:ascii="Arial" w:hAnsi="Arial" w:cs="Arial"/>
          <w:b/>
        </w:rPr>
        <w:t>в рамках «Недели без турникетов»</w:t>
      </w:r>
    </w:p>
    <w:p w:rsidR="00C35BAD" w:rsidRPr="00461CAD" w:rsidRDefault="00C35BAD" w:rsidP="0050482F">
      <w:pPr>
        <w:spacing w:after="0" w:line="240" w:lineRule="auto"/>
        <w:jc w:val="both"/>
        <w:rPr>
          <w:rFonts w:ascii="Arial" w:hAnsi="Arial" w:cs="Arial"/>
          <w:i/>
        </w:rPr>
      </w:pPr>
    </w:p>
    <w:p w:rsidR="00C1530F" w:rsidRPr="00461CAD" w:rsidRDefault="00C1530F" w:rsidP="00316A66">
      <w:pPr>
        <w:ind w:firstLine="708"/>
        <w:jc w:val="both"/>
        <w:rPr>
          <w:rFonts w:ascii="Arial" w:hAnsi="Arial" w:cs="Arial"/>
          <w:i/>
        </w:rPr>
      </w:pPr>
      <w:r w:rsidRPr="00461CAD">
        <w:rPr>
          <w:rFonts w:ascii="Arial" w:hAnsi="Arial" w:cs="Arial"/>
          <w:i/>
        </w:rPr>
        <w:t xml:space="preserve">Всероссийская </w:t>
      </w:r>
      <w:proofErr w:type="spellStart"/>
      <w:r w:rsidRPr="00461CAD">
        <w:rPr>
          <w:rFonts w:ascii="Arial" w:hAnsi="Arial" w:cs="Arial"/>
          <w:i/>
        </w:rPr>
        <w:t>профориентационн</w:t>
      </w:r>
      <w:r w:rsidRPr="00461CAD">
        <w:rPr>
          <w:rFonts w:ascii="Arial" w:hAnsi="Arial" w:cs="Arial"/>
          <w:i/>
        </w:rPr>
        <w:t>ая</w:t>
      </w:r>
      <w:proofErr w:type="spellEnd"/>
      <w:r w:rsidRPr="00461CAD">
        <w:rPr>
          <w:rFonts w:ascii="Arial" w:hAnsi="Arial" w:cs="Arial"/>
          <w:i/>
        </w:rPr>
        <w:t xml:space="preserve"> акция «Неделя без турникетов» традиционно проходит на предприятиях </w:t>
      </w:r>
      <w:r w:rsidRPr="00461CAD">
        <w:rPr>
          <w:rFonts w:ascii="Arial" w:hAnsi="Arial" w:cs="Arial"/>
          <w:i/>
        </w:rPr>
        <w:t>филиала «</w:t>
      </w:r>
      <w:proofErr w:type="gramStart"/>
      <w:r w:rsidRPr="00461CAD">
        <w:rPr>
          <w:rFonts w:ascii="Arial" w:hAnsi="Arial" w:cs="Arial"/>
          <w:i/>
        </w:rPr>
        <w:t>Восточно-Сибирский</w:t>
      </w:r>
      <w:proofErr w:type="gramEnd"/>
      <w:r w:rsidRPr="00461CAD">
        <w:rPr>
          <w:rFonts w:ascii="Arial" w:hAnsi="Arial" w:cs="Arial"/>
          <w:i/>
        </w:rPr>
        <w:t>» ООО «ЛокоТех-Сервис» (входит в ГК «ЛокоТех)</w:t>
      </w:r>
      <w:r w:rsidRPr="00461CAD">
        <w:rPr>
          <w:rFonts w:ascii="Arial" w:hAnsi="Arial" w:cs="Arial"/>
          <w:i/>
        </w:rPr>
        <w:t>,</w:t>
      </w:r>
      <w:r w:rsidRPr="00461CAD">
        <w:rPr>
          <w:rFonts w:ascii="Arial" w:hAnsi="Arial" w:cs="Arial"/>
          <w:i/>
        </w:rPr>
        <w:t xml:space="preserve"> </w:t>
      </w:r>
      <w:r w:rsidRPr="00461CAD">
        <w:rPr>
          <w:rFonts w:ascii="Arial" w:hAnsi="Arial" w:cs="Arial"/>
          <w:i/>
        </w:rPr>
        <w:t xml:space="preserve">дважды в год: каждую третью неделю апреля и октября, начиная с 2015 года. В этом году она стартовала 10 апреля и продлилась до 28 </w:t>
      </w:r>
      <w:r w:rsidR="00765EF1" w:rsidRPr="00461CAD">
        <w:rPr>
          <w:rFonts w:ascii="Arial" w:hAnsi="Arial" w:cs="Arial"/>
          <w:i/>
        </w:rPr>
        <w:t>числа месяца</w:t>
      </w:r>
      <w:r w:rsidRPr="00461CAD">
        <w:rPr>
          <w:rFonts w:ascii="Arial" w:hAnsi="Arial" w:cs="Arial"/>
          <w:i/>
        </w:rPr>
        <w:t xml:space="preserve">. В этом году </w:t>
      </w:r>
      <w:r w:rsidR="00765EF1" w:rsidRPr="00461CAD">
        <w:rPr>
          <w:rFonts w:ascii="Arial" w:hAnsi="Arial" w:cs="Arial"/>
          <w:i/>
        </w:rPr>
        <w:t xml:space="preserve">производственные площадки посетили </w:t>
      </w:r>
      <w:r w:rsidR="00461CAD" w:rsidRPr="00461CAD">
        <w:rPr>
          <w:rFonts w:ascii="Arial" w:hAnsi="Arial" w:cs="Arial"/>
          <w:i/>
        </w:rPr>
        <w:t>430</w:t>
      </w:r>
      <w:r w:rsidR="00765EF1" w:rsidRPr="00461CAD">
        <w:rPr>
          <w:rFonts w:ascii="Arial" w:hAnsi="Arial" w:cs="Arial"/>
          <w:i/>
        </w:rPr>
        <w:t xml:space="preserve"> студентов и школьников из профильных учебных заведений.</w:t>
      </w:r>
    </w:p>
    <w:p w:rsidR="00C4441D" w:rsidRPr="00461CAD" w:rsidRDefault="00027943" w:rsidP="00116761">
      <w:pPr>
        <w:pStyle w:val="a6"/>
        <w:shd w:val="clear" w:color="auto" w:fill="FFFFFF"/>
        <w:spacing w:before="0" w:beforeAutospacing="0" w:after="195" w:afterAutospacing="0"/>
        <w:ind w:firstLine="708"/>
        <w:jc w:val="both"/>
        <w:rPr>
          <w:rFonts w:ascii="Arial" w:hAnsi="Arial" w:cs="Arial"/>
          <w:sz w:val="22"/>
          <w:szCs w:val="22"/>
        </w:rPr>
      </w:pPr>
      <w:r w:rsidRPr="00461CAD">
        <w:rPr>
          <w:rFonts w:ascii="Arial" w:hAnsi="Arial" w:cs="Arial"/>
          <w:sz w:val="22"/>
          <w:szCs w:val="22"/>
        </w:rPr>
        <w:t xml:space="preserve">‒ </w:t>
      </w:r>
      <w:r w:rsidR="00765EF1" w:rsidRPr="00461CAD">
        <w:rPr>
          <w:rFonts w:ascii="Arial" w:hAnsi="Arial" w:cs="Arial"/>
          <w:sz w:val="22"/>
          <w:szCs w:val="22"/>
        </w:rPr>
        <w:t xml:space="preserve">Наш филиал обеспечивает бесперебойное движение грузовых и пассажирских поездов </w:t>
      </w:r>
      <w:r w:rsidR="00765EF1" w:rsidRPr="00461CAD">
        <w:rPr>
          <w:rFonts w:ascii="Arial" w:hAnsi="Arial" w:cs="Arial"/>
          <w:sz w:val="22"/>
          <w:szCs w:val="22"/>
        </w:rPr>
        <w:t xml:space="preserve">в границах </w:t>
      </w:r>
      <w:proofErr w:type="gramStart"/>
      <w:r w:rsidR="00765EF1" w:rsidRPr="00461CAD">
        <w:rPr>
          <w:rFonts w:ascii="Arial" w:hAnsi="Arial" w:cs="Arial"/>
          <w:sz w:val="22"/>
          <w:szCs w:val="22"/>
        </w:rPr>
        <w:t>Восточно-Сибирской</w:t>
      </w:r>
      <w:proofErr w:type="gramEnd"/>
      <w:r w:rsidR="00765EF1" w:rsidRPr="00461CAD">
        <w:rPr>
          <w:rFonts w:ascii="Arial" w:hAnsi="Arial" w:cs="Arial"/>
          <w:sz w:val="22"/>
          <w:szCs w:val="22"/>
        </w:rPr>
        <w:t xml:space="preserve"> железной дороги. </w:t>
      </w:r>
      <w:r w:rsidR="00765EF1" w:rsidRPr="00461CAD">
        <w:rPr>
          <w:rFonts w:ascii="Arial" w:hAnsi="Arial" w:cs="Arial"/>
          <w:sz w:val="22"/>
          <w:szCs w:val="22"/>
        </w:rPr>
        <w:t xml:space="preserve">Как организация, относящаяся к промышленной отрасли </w:t>
      </w:r>
      <w:r w:rsidR="00157751" w:rsidRPr="00461CAD">
        <w:rPr>
          <w:rFonts w:ascii="Arial" w:hAnsi="Arial" w:cs="Arial"/>
          <w:sz w:val="22"/>
          <w:szCs w:val="22"/>
        </w:rPr>
        <w:t xml:space="preserve">России, </w:t>
      </w:r>
      <w:r w:rsidR="00EE683E" w:rsidRPr="00461CAD">
        <w:rPr>
          <w:rFonts w:ascii="Arial" w:hAnsi="Arial" w:cs="Arial"/>
          <w:sz w:val="22"/>
          <w:szCs w:val="22"/>
        </w:rPr>
        <w:t xml:space="preserve">мы заинтересованы в привлечении </w:t>
      </w:r>
      <w:r w:rsidR="00EE683E" w:rsidRPr="00461CAD">
        <w:rPr>
          <w:rFonts w:ascii="Arial" w:hAnsi="Arial" w:cs="Arial"/>
          <w:sz w:val="22"/>
          <w:szCs w:val="22"/>
        </w:rPr>
        <w:t xml:space="preserve">молодых специалистов и готовы </w:t>
      </w:r>
      <w:r w:rsidR="00EE683E" w:rsidRPr="00461CAD">
        <w:rPr>
          <w:rFonts w:ascii="Arial" w:hAnsi="Arial" w:cs="Arial"/>
          <w:sz w:val="22"/>
          <w:szCs w:val="22"/>
        </w:rPr>
        <w:t xml:space="preserve">развивать как личные, так и профессиональные навыки, делиться опытом, знаниями и открывать для них лучшие перспективы карьерного роста. В состав филиала входят 8 сервисных локомотивных депо, которые на ежегодной основе принимают участие в </w:t>
      </w:r>
      <w:proofErr w:type="spellStart"/>
      <w:r w:rsidR="00EE683E" w:rsidRPr="00461CAD">
        <w:rPr>
          <w:rFonts w:ascii="Arial" w:hAnsi="Arial" w:cs="Arial"/>
          <w:sz w:val="22"/>
          <w:szCs w:val="22"/>
        </w:rPr>
        <w:t>профориентационных</w:t>
      </w:r>
      <w:proofErr w:type="spellEnd"/>
      <w:r w:rsidR="00EE683E" w:rsidRPr="00461CAD">
        <w:rPr>
          <w:rFonts w:ascii="Arial" w:hAnsi="Arial" w:cs="Arial"/>
          <w:sz w:val="22"/>
          <w:szCs w:val="22"/>
        </w:rPr>
        <w:t xml:space="preserve"> акциях</w:t>
      </w:r>
      <w:r w:rsidR="007455C0" w:rsidRPr="00461CAD">
        <w:rPr>
          <w:rFonts w:ascii="Arial" w:hAnsi="Arial" w:cs="Arial"/>
          <w:sz w:val="22"/>
          <w:szCs w:val="22"/>
        </w:rPr>
        <w:t xml:space="preserve"> и плотно сотрудничают </w:t>
      </w:r>
      <w:r w:rsidR="007455C0" w:rsidRPr="00461CAD">
        <w:rPr>
          <w:rFonts w:ascii="Arial" w:hAnsi="Arial" w:cs="Arial"/>
          <w:sz w:val="22"/>
          <w:szCs w:val="22"/>
        </w:rPr>
        <w:t>с учебными заведениями Иркутской области, Республики Бурятии и Забайкальского края</w:t>
      </w:r>
      <w:r w:rsidR="007455C0" w:rsidRPr="00461CAD">
        <w:rPr>
          <w:rFonts w:ascii="Arial" w:hAnsi="Arial" w:cs="Arial"/>
          <w:sz w:val="22"/>
          <w:szCs w:val="22"/>
        </w:rPr>
        <w:t xml:space="preserve">. </w:t>
      </w:r>
      <w:r w:rsidR="007455C0" w:rsidRPr="00461CAD">
        <w:rPr>
          <w:rFonts w:ascii="Arial" w:hAnsi="Arial" w:cs="Arial"/>
          <w:sz w:val="22"/>
          <w:szCs w:val="22"/>
        </w:rPr>
        <w:t>Помимо стабильной достойной заработной платы с ежемесячной премией</w:t>
      </w:r>
      <w:r w:rsidR="00C4441D" w:rsidRPr="00461CAD">
        <w:rPr>
          <w:rFonts w:ascii="Arial" w:hAnsi="Arial" w:cs="Arial"/>
          <w:sz w:val="22"/>
          <w:szCs w:val="22"/>
        </w:rPr>
        <w:t xml:space="preserve"> и полного социального пакета,</w:t>
      </w:r>
      <w:r w:rsidR="007455C0" w:rsidRPr="00461CAD">
        <w:rPr>
          <w:rFonts w:ascii="Arial" w:hAnsi="Arial" w:cs="Arial"/>
          <w:sz w:val="22"/>
          <w:szCs w:val="22"/>
        </w:rPr>
        <w:t xml:space="preserve"> мы готовы предложить выпускникам</w:t>
      </w:r>
      <w:r w:rsidR="00C4441D" w:rsidRPr="00461CAD">
        <w:rPr>
          <w:rFonts w:ascii="Arial" w:hAnsi="Arial" w:cs="Arial"/>
          <w:sz w:val="22"/>
          <w:szCs w:val="22"/>
        </w:rPr>
        <w:t xml:space="preserve"> дополнительные льготы и гарантии. Например, при трудоустройстве молодой специалист получает единовременное пособие в размере месячного оклада (тарифной ставки), компенсацию расходов при переезде на работу в другой регион (в рамках компании) в размере фактических затрат, компенсацию стоимости аренды жилья при условии отсутствия у молодого специалиста недвижимости в указанном регионе и т.д., - отметил директор филиала «</w:t>
      </w:r>
      <w:proofErr w:type="gramStart"/>
      <w:r w:rsidR="00C4441D" w:rsidRPr="00461CAD">
        <w:rPr>
          <w:rFonts w:ascii="Arial" w:hAnsi="Arial" w:cs="Arial"/>
          <w:sz w:val="22"/>
          <w:szCs w:val="22"/>
        </w:rPr>
        <w:t>Восточно-Сибирский</w:t>
      </w:r>
      <w:proofErr w:type="gramEnd"/>
      <w:r w:rsidR="00C4441D" w:rsidRPr="00461CAD">
        <w:rPr>
          <w:rFonts w:ascii="Arial" w:hAnsi="Arial" w:cs="Arial"/>
          <w:sz w:val="22"/>
          <w:szCs w:val="22"/>
        </w:rPr>
        <w:t>» Роман Клиомфас.</w:t>
      </w:r>
    </w:p>
    <w:p w:rsidR="00341A9C" w:rsidRPr="00461CAD" w:rsidRDefault="00116761" w:rsidP="00341A9C">
      <w:pPr>
        <w:pStyle w:val="a6"/>
        <w:shd w:val="clear" w:color="auto" w:fill="FFFFFF"/>
        <w:spacing w:after="195"/>
        <w:ind w:firstLine="708"/>
        <w:jc w:val="both"/>
        <w:rPr>
          <w:rFonts w:ascii="Arial" w:hAnsi="Arial" w:cs="Arial"/>
          <w:sz w:val="22"/>
          <w:szCs w:val="22"/>
        </w:rPr>
      </w:pPr>
      <w:r w:rsidRPr="00461CAD">
        <w:rPr>
          <w:rFonts w:ascii="Arial" w:hAnsi="Arial" w:cs="Arial"/>
          <w:sz w:val="22"/>
          <w:szCs w:val="22"/>
        </w:rPr>
        <w:t xml:space="preserve">В </w:t>
      </w:r>
      <w:r w:rsidRPr="00461CAD">
        <w:rPr>
          <w:rFonts w:ascii="Arial" w:hAnsi="Arial" w:cs="Arial"/>
          <w:sz w:val="22"/>
          <w:szCs w:val="22"/>
        </w:rPr>
        <w:t xml:space="preserve">рамках проведенных экскурсий </w:t>
      </w:r>
      <w:r w:rsidRPr="00461CAD">
        <w:rPr>
          <w:rFonts w:ascii="Arial" w:hAnsi="Arial" w:cs="Arial"/>
          <w:sz w:val="22"/>
          <w:szCs w:val="22"/>
        </w:rPr>
        <w:t xml:space="preserve">гости побывали </w:t>
      </w:r>
      <w:r w:rsidRPr="00461CAD">
        <w:rPr>
          <w:rFonts w:ascii="Arial" w:hAnsi="Arial" w:cs="Arial"/>
          <w:sz w:val="22"/>
          <w:szCs w:val="22"/>
        </w:rPr>
        <w:t>на производственных участках</w:t>
      </w:r>
      <w:r w:rsidR="00341A9C" w:rsidRPr="00461CAD">
        <w:rPr>
          <w:rFonts w:ascii="Arial" w:hAnsi="Arial" w:cs="Arial"/>
          <w:sz w:val="22"/>
          <w:szCs w:val="22"/>
        </w:rPr>
        <w:t xml:space="preserve"> депо</w:t>
      </w:r>
      <w:r w:rsidRPr="00461CAD">
        <w:rPr>
          <w:rFonts w:ascii="Arial" w:hAnsi="Arial" w:cs="Arial"/>
          <w:sz w:val="22"/>
          <w:szCs w:val="22"/>
        </w:rPr>
        <w:t>, где узнали</w:t>
      </w:r>
      <w:r w:rsidRPr="00461CAD">
        <w:rPr>
          <w:rFonts w:ascii="Arial" w:hAnsi="Arial" w:cs="Arial"/>
          <w:sz w:val="22"/>
          <w:szCs w:val="22"/>
        </w:rPr>
        <w:t xml:space="preserve"> об особенностях работы локомотиворемонтного предприятия</w:t>
      </w:r>
      <w:r w:rsidRPr="00461CAD">
        <w:rPr>
          <w:rFonts w:ascii="Arial" w:hAnsi="Arial" w:cs="Arial"/>
          <w:sz w:val="22"/>
          <w:szCs w:val="22"/>
        </w:rPr>
        <w:t>, познакомились с техн</w:t>
      </w:r>
      <w:r w:rsidR="00341A9C" w:rsidRPr="00461CAD">
        <w:rPr>
          <w:rFonts w:ascii="Arial" w:hAnsi="Arial" w:cs="Arial"/>
          <w:sz w:val="22"/>
          <w:szCs w:val="22"/>
        </w:rPr>
        <w:t>ическим устройством локомотивов</w:t>
      </w:r>
      <w:r w:rsidRPr="00461CAD">
        <w:rPr>
          <w:rFonts w:ascii="Arial" w:hAnsi="Arial" w:cs="Arial"/>
          <w:sz w:val="22"/>
          <w:szCs w:val="22"/>
        </w:rPr>
        <w:t xml:space="preserve"> </w:t>
      </w:r>
      <w:r w:rsidR="00341A9C" w:rsidRPr="00461CAD">
        <w:rPr>
          <w:rFonts w:ascii="Arial" w:hAnsi="Arial" w:cs="Arial"/>
          <w:sz w:val="22"/>
          <w:szCs w:val="22"/>
        </w:rPr>
        <w:t>и даже примерили на себя образ</w:t>
      </w:r>
      <w:r w:rsidR="00341A9C" w:rsidRPr="00461CAD">
        <w:rPr>
          <w:rFonts w:ascii="Arial" w:hAnsi="Arial" w:cs="Arial"/>
          <w:sz w:val="22"/>
          <w:szCs w:val="22"/>
        </w:rPr>
        <w:t>ы</w:t>
      </w:r>
      <w:r w:rsidR="00341A9C" w:rsidRPr="00461CAD">
        <w:rPr>
          <w:rFonts w:ascii="Arial" w:hAnsi="Arial" w:cs="Arial"/>
          <w:sz w:val="22"/>
          <w:szCs w:val="22"/>
        </w:rPr>
        <w:t xml:space="preserve"> ремонтник</w:t>
      </w:r>
      <w:r w:rsidR="00341A9C" w:rsidRPr="00461CAD">
        <w:rPr>
          <w:rFonts w:ascii="Arial" w:hAnsi="Arial" w:cs="Arial"/>
          <w:sz w:val="22"/>
          <w:szCs w:val="22"/>
        </w:rPr>
        <w:t>ов, оказавшись в кабинах</w:t>
      </w:r>
      <w:r w:rsidRPr="00461CAD">
        <w:rPr>
          <w:rFonts w:ascii="Arial" w:hAnsi="Arial" w:cs="Arial"/>
          <w:sz w:val="22"/>
          <w:szCs w:val="22"/>
        </w:rPr>
        <w:t xml:space="preserve"> </w:t>
      </w:r>
      <w:r w:rsidRPr="00461CAD">
        <w:rPr>
          <w:rFonts w:ascii="Arial" w:hAnsi="Arial" w:cs="Arial"/>
          <w:sz w:val="22"/>
          <w:szCs w:val="22"/>
        </w:rPr>
        <w:t>тепловоза и электровоза</w:t>
      </w:r>
      <w:r w:rsidR="00341A9C" w:rsidRPr="00461CAD">
        <w:rPr>
          <w:rFonts w:ascii="Arial" w:hAnsi="Arial" w:cs="Arial"/>
          <w:sz w:val="22"/>
          <w:szCs w:val="22"/>
        </w:rPr>
        <w:t xml:space="preserve">. </w:t>
      </w:r>
    </w:p>
    <w:p w:rsidR="00316A66" w:rsidRPr="00AC4BA5" w:rsidRDefault="00316A66" w:rsidP="00477DB8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C4BA5">
        <w:rPr>
          <w:rFonts w:ascii="Arial" w:eastAsia="Times New Roman" w:hAnsi="Arial" w:cs="Arial"/>
          <w:b/>
          <w:bCs/>
          <w:i/>
          <w:iCs/>
          <w:lang w:eastAsia="ru-RU"/>
        </w:rPr>
        <w:t xml:space="preserve">ООО «ЛокоТех» управляет активами, обеспечивающими обслуживание, ремонт, модернизацию, производство узлов и деталей для предприятий железнодорожного машиностроения. В периметр группы </w:t>
      </w:r>
      <w:bookmarkStart w:id="0" w:name="_GoBack"/>
      <w:bookmarkEnd w:id="0"/>
      <w:r w:rsidRPr="00AC4BA5">
        <w:rPr>
          <w:rFonts w:ascii="Arial" w:eastAsia="Times New Roman" w:hAnsi="Arial" w:cs="Arial"/>
          <w:b/>
          <w:bCs/>
          <w:i/>
          <w:iCs/>
          <w:lang w:eastAsia="ru-RU"/>
        </w:rPr>
        <w:t>управляемых активов входят ООО «ЛокоТех-Сервис», ООО «Центр планирования и управления МТР» и другие. Группа компаний «ЛокоТех» имеет 225 производственных площадок по всей территории страны.</w:t>
      </w:r>
    </w:p>
    <w:p w:rsidR="00116761" w:rsidRPr="00461CAD" w:rsidRDefault="00116761" w:rsidP="00083B47">
      <w:pPr>
        <w:rPr>
          <w:rFonts w:ascii="Arial" w:eastAsia="Times New Roman" w:hAnsi="Arial" w:cs="Arial"/>
          <w:b/>
          <w:color w:val="222222"/>
          <w:highlight w:val="white"/>
        </w:rPr>
      </w:pPr>
    </w:p>
    <w:p w:rsidR="00083B47" w:rsidRPr="00461CAD" w:rsidRDefault="00083B47" w:rsidP="00083B47">
      <w:pPr>
        <w:rPr>
          <w:rFonts w:ascii="Arial" w:eastAsia="Times New Roman" w:hAnsi="Arial" w:cs="Arial"/>
          <w:b/>
          <w:color w:val="222222"/>
          <w:highlight w:val="white"/>
        </w:rPr>
      </w:pPr>
      <w:r w:rsidRPr="00461CAD">
        <w:rPr>
          <w:rFonts w:ascii="Arial" w:eastAsia="Times New Roman" w:hAnsi="Arial" w:cs="Arial"/>
          <w:b/>
          <w:color w:val="222222"/>
          <w:highlight w:val="white"/>
        </w:rPr>
        <w:t>Дополнительная информация:</w:t>
      </w:r>
    </w:p>
    <w:p w:rsidR="00083B47" w:rsidRPr="00461CAD" w:rsidRDefault="00083B47" w:rsidP="00083B47">
      <w:pPr>
        <w:spacing w:after="0"/>
        <w:rPr>
          <w:rFonts w:ascii="Arial" w:eastAsia="Times New Roman" w:hAnsi="Arial" w:cs="Arial"/>
          <w:color w:val="222222"/>
          <w:highlight w:val="white"/>
        </w:rPr>
      </w:pPr>
      <w:r w:rsidRPr="00461CAD">
        <w:rPr>
          <w:rFonts w:ascii="Arial" w:eastAsia="Times New Roman" w:hAnsi="Arial" w:cs="Arial"/>
          <w:color w:val="222222"/>
          <w:highlight w:val="white"/>
        </w:rPr>
        <w:t>Пресс-служба филиала «</w:t>
      </w:r>
      <w:proofErr w:type="gramStart"/>
      <w:r w:rsidRPr="00461CAD">
        <w:rPr>
          <w:rFonts w:ascii="Arial" w:eastAsia="Times New Roman" w:hAnsi="Arial" w:cs="Arial"/>
          <w:color w:val="222222"/>
          <w:highlight w:val="white"/>
        </w:rPr>
        <w:t>Восточно-Сибирский</w:t>
      </w:r>
      <w:proofErr w:type="gramEnd"/>
      <w:r w:rsidRPr="00461CAD">
        <w:rPr>
          <w:rFonts w:ascii="Arial" w:eastAsia="Times New Roman" w:hAnsi="Arial" w:cs="Arial"/>
          <w:color w:val="222222"/>
          <w:highlight w:val="white"/>
        </w:rPr>
        <w:t>»</w:t>
      </w:r>
    </w:p>
    <w:p w:rsidR="00083B47" w:rsidRPr="00461CAD" w:rsidRDefault="00083B47" w:rsidP="00083B47">
      <w:pPr>
        <w:spacing w:after="0"/>
        <w:rPr>
          <w:rFonts w:ascii="Arial" w:eastAsia="Times New Roman" w:hAnsi="Arial" w:cs="Arial"/>
          <w:color w:val="222222"/>
          <w:highlight w:val="white"/>
        </w:rPr>
      </w:pPr>
      <w:r w:rsidRPr="00461CAD">
        <w:rPr>
          <w:rFonts w:ascii="Arial" w:eastAsia="Times New Roman" w:hAnsi="Arial" w:cs="Arial"/>
          <w:color w:val="222222"/>
          <w:highlight w:val="white"/>
        </w:rPr>
        <w:t>ООО «ЛокоТех-Сервис»:</w:t>
      </w:r>
    </w:p>
    <w:p w:rsidR="00083B47" w:rsidRPr="00461CAD" w:rsidRDefault="00083B47" w:rsidP="00083B47">
      <w:pPr>
        <w:spacing w:after="0"/>
        <w:rPr>
          <w:rFonts w:ascii="Arial" w:eastAsia="Times New Roman" w:hAnsi="Arial" w:cs="Arial"/>
          <w:color w:val="222222"/>
          <w:highlight w:val="white"/>
        </w:rPr>
      </w:pPr>
      <w:r w:rsidRPr="00461CAD">
        <w:rPr>
          <w:rFonts w:ascii="Arial" w:eastAsia="Times New Roman" w:hAnsi="Arial" w:cs="Arial"/>
          <w:color w:val="222222"/>
          <w:highlight w:val="white"/>
        </w:rPr>
        <w:t>E-</w:t>
      </w:r>
      <w:proofErr w:type="spellStart"/>
      <w:r w:rsidRPr="00461CAD">
        <w:rPr>
          <w:rFonts w:ascii="Arial" w:eastAsia="Times New Roman" w:hAnsi="Arial" w:cs="Arial"/>
          <w:color w:val="222222"/>
          <w:highlight w:val="white"/>
        </w:rPr>
        <w:t>mail</w:t>
      </w:r>
      <w:proofErr w:type="spellEnd"/>
      <w:r w:rsidRPr="00461CAD">
        <w:rPr>
          <w:rFonts w:ascii="Arial" w:eastAsia="Times New Roman" w:hAnsi="Arial" w:cs="Arial"/>
          <w:color w:val="222222"/>
          <w:highlight w:val="white"/>
        </w:rPr>
        <w:t>: AkchurinaRKh@locotech.ru</w:t>
      </w:r>
    </w:p>
    <w:p w:rsidR="00083B47" w:rsidRPr="00461CAD" w:rsidRDefault="00083B47" w:rsidP="00083B47">
      <w:pPr>
        <w:spacing w:after="0"/>
        <w:rPr>
          <w:rFonts w:ascii="Arial" w:eastAsia="Times New Roman" w:hAnsi="Arial" w:cs="Arial"/>
          <w:color w:val="222222"/>
          <w:highlight w:val="white"/>
        </w:rPr>
      </w:pPr>
      <w:r w:rsidRPr="00461CAD">
        <w:rPr>
          <w:rFonts w:ascii="Arial" w:eastAsia="Times New Roman" w:hAnsi="Arial" w:cs="Arial"/>
          <w:color w:val="222222"/>
          <w:highlight w:val="white"/>
        </w:rPr>
        <w:t>Телефон: +7 (950) 125 26 77</w:t>
      </w:r>
    </w:p>
    <w:p w:rsidR="00477DB8" w:rsidRPr="00461CAD" w:rsidRDefault="00477DB8" w:rsidP="00083B4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35BAD" w:rsidRPr="00C35BAD" w:rsidRDefault="00C35BAD" w:rsidP="00C35BAD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C35BAD" w:rsidRPr="00C35BAD" w:rsidSect="00505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6D3F29"/>
    <w:multiLevelType w:val="hybridMultilevel"/>
    <w:tmpl w:val="371C7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504C66"/>
    <w:multiLevelType w:val="hybridMultilevel"/>
    <w:tmpl w:val="B5FAE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FF580E"/>
    <w:multiLevelType w:val="hybridMultilevel"/>
    <w:tmpl w:val="574C8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BDE"/>
    <w:rsid w:val="00027943"/>
    <w:rsid w:val="00070870"/>
    <w:rsid w:val="00083B47"/>
    <w:rsid w:val="00091BEA"/>
    <w:rsid w:val="000C71AE"/>
    <w:rsid w:val="000D00F2"/>
    <w:rsid w:val="000D4F04"/>
    <w:rsid w:val="00116761"/>
    <w:rsid w:val="001212A0"/>
    <w:rsid w:val="00157751"/>
    <w:rsid w:val="00176446"/>
    <w:rsid w:val="001842DD"/>
    <w:rsid w:val="001E176B"/>
    <w:rsid w:val="002738B2"/>
    <w:rsid w:val="00280BEB"/>
    <w:rsid w:val="00316A66"/>
    <w:rsid w:val="00341A9C"/>
    <w:rsid w:val="0039014D"/>
    <w:rsid w:val="003A165B"/>
    <w:rsid w:val="00457391"/>
    <w:rsid w:val="00461CAD"/>
    <w:rsid w:val="00477DB8"/>
    <w:rsid w:val="004D4A6D"/>
    <w:rsid w:val="0050482F"/>
    <w:rsid w:val="00505C09"/>
    <w:rsid w:val="00506402"/>
    <w:rsid w:val="005304FB"/>
    <w:rsid w:val="00551FA8"/>
    <w:rsid w:val="00566A2E"/>
    <w:rsid w:val="00590C40"/>
    <w:rsid w:val="006256A5"/>
    <w:rsid w:val="0064400C"/>
    <w:rsid w:val="006D146E"/>
    <w:rsid w:val="006F428D"/>
    <w:rsid w:val="00702B31"/>
    <w:rsid w:val="007455C0"/>
    <w:rsid w:val="00754D49"/>
    <w:rsid w:val="00765EF1"/>
    <w:rsid w:val="007A32AD"/>
    <w:rsid w:val="007A4D62"/>
    <w:rsid w:val="007D4C25"/>
    <w:rsid w:val="007D6BE6"/>
    <w:rsid w:val="007F0578"/>
    <w:rsid w:val="008B7FC2"/>
    <w:rsid w:val="008C5E1A"/>
    <w:rsid w:val="008F3BBB"/>
    <w:rsid w:val="00912786"/>
    <w:rsid w:val="00921EE0"/>
    <w:rsid w:val="00954497"/>
    <w:rsid w:val="00967AA9"/>
    <w:rsid w:val="0097052E"/>
    <w:rsid w:val="009C59E5"/>
    <w:rsid w:val="00A209E4"/>
    <w:rsid w:val="00A41F97"/>
    <w:rsid w:val="00A578F1"/>
    <w:rsid w:val="00AC4BA5"/>
    <w:rsid w:val="00C1530F"/>
    <w:rsid w:val="00C35BAD"/>
    <w:rsid w:val="00C4441D"/>
    <w:rsid w:val="00C64E33"/>
    <w:rsid w:val="00C90276"/>
    <w:rsid w:val="00CF1D68"/>
    <w:rsid w:val="00D034E8"/>
    <w:rsid w:val="00D22728"/>
    <w:rsid w:val="00D260B9"/>
    <w:rsid w:val="00D74353"/>
    <w:rsid w:val="00E313DE"/>
    <w:rsid w:val="00E46AE2"/>
    <w:rsid w:val="00E525A6"/>
    <w:rsid w:val="00EC50F2"/>
    <w:rsid w:val="00EE5D48"/>
    <w:rsid w:val="00EE683E"/>
    <w:rsid w:val="00EE72F8"/>
    <w:rsid w:val="00EF416F"/>
    <w:rsid w:val="00F00BDE"/>
    <w:rsid w:val="00F07519"/>
    <w:rsid w:val="00F13273"/>
    <w:rsid w:val="00FC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1FF8B4-4632-48E3-AD74-594FDBB21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C09"/>
  </w:style>
  <w:style w:type="paragraph" w:styleId="2">
    <w:name w:val="heading 2"/>
    <w:basedOn w:val="a"/>
    <w:link w:val="20"/>
    <w:uiPriority w:val="9"/>
    <w:semiHidden/>
    <w:unhideWhenUsed/>
    <w:qFormat/>
    <w:rsid w:val="00EE72F8"/>
    <w:pPr>
      <w:keepNext/>
      <w:spacing w:before="240" w:after="0" w:line="240" w:lineRule="auto"/>
      <w:outlineLvl w:val="1"/>
    </w:pPr>
    <w:rPr>
      <w:rFonts w:ascii="Times New Roman" w:hAnsi="Times New Roman" w:cs="Times New Roman"/>
      <w:b/>
      <w:bCs/>
      <w:caps/>
      <w:color w:val="000000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EE72F8"/>
    <w:pPr>
      <w:keepNext/>
      <w:spacing w:after="80" w:line="240" w:lineRule="auto"/>
      <w:outlineLvl w:val="2"/>
    </w:pPr>
    <w:rPr>
      <w:rFonts w:ascii="Times New Roman" w:hAnsi="Times New Roman" w:cs="Times New Roman"/>
      <w:i/>
      <w:iCs/>
      <w:color w:val="595959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56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4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4C25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D26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EE72F8"/>
    <w:pPr>
      <w:spacing w:after="12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EE72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E72F8"/>
    <w:rPr>
      <w:rFonts w:ascii="Times New Roman" w:hAnsi="Times New Roman" w:cs="Times New Roman"/>
      <w:b/>
      <w:bCs/>
      <w:caps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E72F8"/>
    <w:rPr>
      <w:rFonts w:ascii="Times New Roman" w:hAnsi="Times New Roman" w:cs="Times New Roman"/>
      <w:i/>
      <w:iCs/>
      <w:color w:val="595959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9544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2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12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8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7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0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95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46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605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Регина Хасановна Акчурина</cp:lastModifiedBy>
  <cp:revision>10</cp:revision>
  <cp:lastPrinted>2020-06-02T10:21:00Z</cp:lastPrinted>
  <dcterms:created xsi:type="dcterms:W3CDTF">2020-06-19T04:52:00Z</dcterms:created>
  <dcterms:modified xsi:type="dcterms:W3CDTF">2023-04-28T05:49:00Z</dcterms:modified>
</cp:coreProperties>
</file>