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C0" w:rsidRPr="006D5EC0" w:rsidRDefault="006D5EC0" w:rsidP="006D5EC0">
      <w:pPr>
        <w:pStyle w:val="Title"/>
        <w:rPr>
          <w:rFonts w:ascii="Arial" w:eastAsia="Times New Roman" w:hAnsi="Arial" w:cs="Arial"/>
          <w:sz w:val="52"/>
          <w:lang w:eastAsia="ru-RU"/>
        </w:rPr>
      </w:pPr>
      <w:proofErr w:type="spellStart"/>
      <w:r w:rsidRPr="006D5EC0">
        <w:rPr>
          <w:rFonts w:ascii="Arial" w:eastAsia="Times New Roman" w:hAnsi="Arial" w:cs="Arial"/>
          <w:sz w:val="52"/>
          <w:lang w:eastAsia="ru-RU"/>
        </w:rPr>
        <w:t>Велесстрой</w:t>
      </w:r>
      <w:proofErr w:type="spellEnd"/>
      <w:r w:rsidRPr="006D5EC0">
        <w:rPr>
          <w:rFonts w:ascii="Arial" w:eastAsia="Times New Roman" w:hAnsi="Arial" w:cs="Arial"/>
          <w:sz w:val="52"/>
          <w:lang w:eastAsia="ru-RU"/>
        </w:rPr>
        <w:t xml:space="preserve"> и </w:t>
      </w:r>
      <w:proofErr w:type="spellStart"/>
      <w:r w:rsidRPr="006D5EC0">
        <w:rPr>
          <w:rFonts w:ascii="Arial" w:eastAsia="Times New Roman" w:hAnsi="Arial" w:cs="Arial"/>
          <w:sz w:val="52"/>
          <w:lang w:eastAsia="ru-RU"/>
        </w:rPr>
        <w:t>EmplDocs</w:t>
      </w:r>
      <w:proofErr w:type="spellEnd"/>
      <w:r w:rsidRPr="006D5EC0">
        <w:rPr>
          <w:rFonts w:ascii="Arial" w:eastAsia="Times New Roman" w:hAnsi="Arial" w:cs="Arial"/>
          <w:sz w:val="52"/>
          <w:lang w:eastAsia="ru-RU"/>
        </w:rPr>
        <w:t xml:space="preserve"> про ав</w:t>
      </w:r>
      <w:r>
        <w:rPr>
          <w:rFonts w:ascii="Arial" w:eastAsia="Times New Roman" w:hAnsi="Arial" w:cs="Arial"/>
          <w:sz w:val="52"/>
          <w:lang w:eastAsia="ru-RU"/>
        </w:rPr>
        <w:t xml:space="preserve">томатизацию кадров на </w:t>
      </w:r>
      <w:proofErr w:type="spellStart"/>
      <w:r>
        <w:rPr>
          <w:rFonts w:ascii="Arial" w:eastAsia="Times New Roman" w:hAnsi="Arial" w:cs="Arial"/>
          <w:sz w:val="52"/>
          <w:lang w:eastAsia="ru-RU"/>
        </w:rPr>
        <w:t>Tech</w:t>
      </w:r>
      <w:proofErr w:type="spellEnd"/>
      <w:r>
        <w:rPr>
          <w:rFonts w:ascii="Arial" w:eastAsia="Times New Roman" w:hAnsi="Arial" w:cs="Arial"/>
          <w:sz w:val="5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52"/>
          <w:lang w:eastAsia="ru-RU"/>
        </w:rPr>
        <w:t>Week</w:t>
      </w:r>
      <w:proofErr w:type="spellEnd"/>
    </w:p>
    <w:p w:rsidR="006D5EC0" w:rsidRPr="006D5EC0" w:rsidRDefault="006D5EC0" w:rsidP="006D5EC0">
      <w:pPr>
        <w:rPr>
          <w:rFonts w:ascii="Arial" w:hAnsi="Arial" w:cs="Arial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57.85pt;height:223.5pt">
            <v:imagedata r:id="rId5" o:title="HR_tech_week"/>
          </v:shape>
        </w:pict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28 – 30 июня 2023 года в Технопарке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Сколково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. Приглашаем на TECH WEEK — машинное обучение, экономическое развитие,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Big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Data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, IT проекты и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цифровизация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ритейла. Вас ждут тематические потоки по всем IT направлениям: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HR TECH — тут мы будем вас ждать,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PRODUCT GROWTH,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ECOM &amp; RETAIL,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AI &amp; BIG DATA,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FIN TECH,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CRYPTO &amp; BLOCKCHAIN,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SALES TECH, </w:t>
      </w:r>
    </w:p>
    <w:p w:rsidR="006D5EC0" w:rsidRPr="006D5EC0" w:rsidRDefault="006D5EC0" w:rsidP="006D5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>MANAGEMENT.</w:t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pict>
          <v:shape id="_x0000_i1034" type="#_x0000_t75" style="width:328.85pt;height:206.35pt">
            <v:imagedata r:id="rId6" o:title="velesstroy_empldocs2"/>
          </v:shape>
        </w:pict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Команда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EmplDocs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выступит на основной сцене 28 мая совместно с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Велесстрой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про автоматизацию кадров «Сколько стоит 40 000 сотрудников построить: самолечение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vs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самостоятельное внедрение». Алёна Воронина и Андрей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Подрыванов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— про интеграцию кадрового ЭДО.</w:t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На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демосцене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Екатерина Александрова,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Product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manager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EmplDocs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, про массовый уход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вендоров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с российского рынка автоматизации «Не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клаудом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единым: почему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On-Premise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решения для HR ещё не умерли?».</w:t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Для всех гостей конференции будет работать стенд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EmplDocs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с подарками и конкурсами, где вы откажетесь от бумаги, протестируете Личный кабинет и подпишете заявление на отпуск в пару кликов. </w:t>
      </w:r>
      <w:r w:rsidRPr="006D5EC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394579" cy="2738354"/>
            <wp:effectExtent l="0" t="0" r="6350" b="5080"/>
            <wp:docPr id="1" name="Picture 1" descr="C:\Users\glazunova\AppData\Local\Microsoft\Windows\INetCache\Content.Word\empldocs_stand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lazunova\AppData\Local\Microsoft\Windows\INetCache\Content.Word\empldocs_stand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26" cy="27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C0" w:rsidRPr="006D5EC0" w:rsidRDefault="006D5EC0" w:rsidP="006D5E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Вас ждут мастер-классы, круглые столы, HR-консультации,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Random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coffee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, розыгрыши призов и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After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Party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 xml:space="preserve"> с группой «Приключения </w:t>
      </w:r>
      <w:proofErr w:type="spellStart"/>
      <w:r w:rsidRPr="006D5EC0">
        <w:rPr>
          <w:rFonts w:ascii="Arial" w:eastAsia="Times New Roman" w:hAnsi="Arial" w:cs="Arial"/>
          <w:sz w:val="28"/>
          <w:szCs w:val="28"/>
          <w:lang w:eastAsia="ru-RU"/>
        </w:rPr>
        <w:t>электроников</w:t>
      </w:r>
      <w:proofErr w:type="spellEnd"/>
      <w:r w:rsidRPr="006D5EC0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B03317" w:rsidRPr="006D5EC0" w:rsidRDefault="006D5EC0">
      <w:pPr>
        <w:rPr>
          <w:rFonts w:ascii="Arial" w:hAnsi="Arial" w:cs="Arial"/>
          <w:sz w:val="28"/>
          <w:szCs w:val="28"/>
        </w:rPr>
      </w:pPr>
      <w:hyperlink r:id="rId8" w:history="1">
        <w:r w:rsidRPr="006D5EC0">
          <w:rPr>
            <w:rStyle w:val="Hyperlink"/>
            <w:rFonts w:ascii="Arial" w:hAnsi="Arial" w:cs="Arial"/>
            <w:sz w:val="28"/>
            <w:szCs w:val="28"/>
          </w:rPr>
          <w:t>Посмотреть программ</w:t>
        </w:r>
        <w:r>
          <w:rPr>
            <w:rStyle w:val="Hyperlink"/>
            <w:rFonts w:ascii="Arial" w:hAnsi="Arial" w:cs="Arial"/>
            <w:sz w:val="28"/>
            <w:szCs w:val="28"/>
          </w:rPr>
          <w:t xml:space="preserve">у </w:t>
        </w:r>
        <w:proofErr w:type="spellStart"/>
        <w:r>
          <w:rPr>
            <w:rStyle w:val="Hyperlink"/>
            <w:rFonts w:ascii="Arial" w:hAnsi="Arial" w:cs="Arial"/>
            <w:sz w:val="28"/>
            <w:szCs w:val="28"/>
            <w:lang w:val="en-US"/>
          </w:rPr>
          <w:t>EmplDocs</w:t>
        </w:r>
        <w:proofErr w:type="spellEnd"/>
      </w:hyperlink>
      <w:r w:rsidRPr="006D5EC0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6D5EC0">
        <w:rPr>
          <w:rFonts w:ascii="Arial" w:hAnsi="Arial" w:cs="Arial"/>
          <w:sz w:val="28"/>
          <w:szCs w:val="28"/>
        </w:rPr>
        <w:t xml:space="preserve">/ </w:t>
      </w:r>
      <w:hyperlink r:id="rId9" w:anchor="Link6?utm_source=infopartner&amp;utm_medium=empldocs&amp;utm_campaign=rassylka&amp;utmstat=us|infopartner|" w:history="1">
        <w:r w:rsidRPr="006D5EC0">
          <w:rPr>
            <w:rStyle w:val="Hyperlink"/>
            <w:rFonts w:ascii="Arial" w:hAnsi="Arial" w:cs="Arial"/>
            <w:sz w:val="28"/>
            <w:szCs w:val="28"/>
          </w:rPr>
          <w:t xml:space="preserve">Зарегистрироваться на </w:t>
        </w:r>
        <w:proofErr w:type="spellStart"/>
        <w:r>
          <w:rPr>
            <w:rStyle w:val="Hyperlink"/>
            <w:rFonts w:ascii="Arial" w:hAnsi="Arial" w:cs="Arial"/>
            <w:sz w:val="28"/>
            <w:szCs w:val="28"/>
            <w:lang w:val="en-US"/>
          </w:rPr>
          <w:t>TechWeek</w:t>
        </w:r>
        <w:proofErr w:type="spellEnd"/>
      </w:hyperlink>
    </w:p>
    <w:sectPr w:rsidR="00B03317" w:rsidRPr="006D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EAC"/>
    <w:multiLevelType w:val="multilevel"/>
    <w:tmpl w:val="0A66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C0"/>
    <w:rsid w:val="006D5EC0"/>
    <w:rsid w:val="00B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A93"/>
  <w15:chartTrackingRefBased/>
  <w15:docId w15:val="{4DCF6933-4F6F-483C-9674-2273FC72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D5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5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5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docs.1c-wiseadvice.ru/empldocs-velesstroy-hrtechwe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chweek.moscow/hr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1</cp:revision>
  <dcterms:created xsi:type="dcterms:W3CDTF">2023-06-08T08:39:00Z</dcterms:created>
  <dcterms:modified xsi:type="dcterms:W3CDTF">2023-06-08T08:46:00Z</dcterms:modified>
</cp:coreProperties>
</file>