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45" w:type="dxa"/>
        <w:tblLook w:val="04A0" w:firstRow="1" w:lastRow="0" w:firstColumn="1" w:lastColumn="0" w:noHBand="0" w:noVBand="1"/>
      </w:tblPr>
      <w:tblGrid>
        <w:gridCol w:w="5572"/>
        <w:gridCol w:w="3673"/>
      </w:tblGrid>
      <w:tr w:rsidR="00AC59BA">
        <w:tc>
          <w:tcPr>
            <w:tcW w:w="5571" w:type="dxa"/>
            <w:shd w:val="clear" w:color="auto" w:fill="auto"/>
          </w:tcPr>
          <w:p w:rsidR="00AC59BA" w:rsidRDefault="003B3F7B">
            <w:pPr>
              <w:widowControl w:val="0"/>
              <w:ind w:left="-250"/>
              <w:rPr>
                <w:rFonts w:ascii="Trebuchet MS" w:hAnsi="Trebuchet MS"/>
                <w:b/>
                <w:sz w:val="36"/>
                <w:szCs w:val="36"/>
              </w:rPr>
            </w:pPr>
            <w:r>
              <w:rPr>
                <w:rFonts w:ascii="Trebuchet MS" w:hAnsi="Trebuchet MS"/>
                <w:b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0" distR="0" simplePos="0" relativeHeight="3" behindDoc="0" locked="0" layoutInCell="1" allowOverlap="1" wp14:anchorId="41C53155">
                      <wp:simplePos x="0" y="0"/>
                      <wp:positionH relativeFrom="margin">
                        <wp:posOffset>-283845</wp:posOffset>
                      </wp:positionH>
                      <wp:positionV relativeFrom="paragraph">
                        <wp:posOffset>13970</wp:posOffset>
                      </wp:positionV>
                      <wp:extent cx="6417310" cy="1457325"/>
                      <wp:effectExtent l="0" t="0" r="0" b="0"/>
                      <wp:wrapNone/>
                      <wp:docPr id="1" name="Надпись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16640" cy="1456560"/>
                              </a:xfrm>
                              <a:prstGeom prst="rect">
                                <a:avLst/>
                              </a:prstGeom>
                              <a:noFill/>
                              <a:ln w="648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AC59BA" w:rsidRDefault="003B3F7B">
                                  <w:pPr>
                                    <w:pStyle w:val="af4"/>
                                    <w:widowControl w:val="0"/>
                                    <w:tabs>
                                      <w:tab w:val="left" w:pos="8080"/>
                                    </w:tabs>
                                    <w:spacing w:after="120" w:line="240" w:lineRule="auto"/>
                                    <w:ind w:left="4820" w:right="-23"/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16"/>
                                    </w:rPr>
                                    <w:t>_____________________________</w:t>
                                  </w:r>
                                </w:p>
                                <w:p w:rsidR="00AC59BA" w:rsidRDefault="003B3F7B">
                                  <w:pPr>
                                    <w:pStyle w:val="af4"/>
                                    <w:widowControl w:val="0"/>
                                    <w:tabs>
                                      <w:tab w:val="left" w:pos="8080"/>
                                    </w:tabs>
                                    <w:spacing w:line="240" w:lineRule="auto"/>
                                    <w:ind w:left="4820" w:right="-22"/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20"/>
                                    </w:rPr>
                                    <w:t>Управление информации и общественных связей Курской АЭС</w:t>
                                  </w:r>
                                </w:p>
                                <w:p w:rsidR="00AC59BA" w:rsidRDefault="00AC59BA">
                                  <w:pPr>
                                    <w:pStyle w:val="af4"/>
                                    <w:widowControl w:val="0"/>
                                    <w:tabs>
                                      <w:tab w:val="left" w:pos="8080"/>
                                    </w:tabs>
                                    <w:spacing w:line="240" w:lineRule="auto"/>
                                    <w:ind w:left="4820" w:right="-22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AC59BA" w:rsidRDefault="003B3F7B">
                                  <w:pPr>
                                    <w:pStyle w:val="af4"/>
                                    <w:widowControl w:val="0"/>
                                    <w:tabs>
                                      <w:tab w:val="left" w:pos="8080"/>
                                    </w:tabs>
                                    <w:spacing w:line="240" w:lineRule="auto"/>
                                    <w:ind w:left="4820" w:right="-22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Тел./ факс: +7 (47131) 4-95-41,</w:t>
                                  </w:r>
                                </w:p>
                                <w:p w:rsidR="00AC59BA" w:rsidRDefault="003B3F7B">
                                  <w:pPr>
                                    <w:pStyle w:val="af4"/>
                                    <w:widowControl w:val="0"/>
                                    <w:tabs>
                                      <w:tab w:val="left" w:pos="8080"/>
                                    </w:tabs>
                                    <w:spacing w:line="240" w:lineRule="auto"/>
                                    <w:ind w:left="4820" w:right="-22"/>
                                    <w:rPr>
                                      <w:rFonts w:eastAsia="Rosatom"/>
                                      <w:color w:val="0070C0"/>
                                      <w:sz w:val="20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>E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>mail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: </w:t>
                                  </w:r>
                                  <w:hyperlink r:id="rId5">
                                    <w:r>
                                      <w:rPr>
                                        <w:rFonts w:eastAsia="Rosatom"/>
                                        <w:color w:val="0070C0"/>
                                        <w:sz w:val="20"/>
                                        <w:szCs w:val="16"/>
                                        <w:lang w:val="en-US"/>
                                      </w:rPr>
                                      <w:t>iac@kunpp.ru</w:t>
                                    </w:r>
                                  </w:hyperlink>
                                </w:p>
                                <w:p w:rsidR="00AC59BA" w:rsidRDefault="00104216">
                                  <w:pPr>
                                    <w:pStyle w:val="af4"/>
                                    <w:widowControl w:val="0"/>
                                    <w:tabs>
                                      <w:tab w:val="left" w:pos="8080"/>
                                    </w:tabs>
                                    <w:spacing w:line="240" w:lineRule="auto"/>
                                    <w:ind w:left="4820" w:right="-22"/>
                                    <w:rPr>
                                      <w:rFonts w:eastAsia="Rosatom"/>
                                      <w:color w:val="0070C0"/>
                                      <w:szCs w:val="16"/>
                                      <w:lang w:val="en-US"/>
                                    </w:rPr>
                                  </w:pPr>
                                  <w:hyperlink r:id="rId6">
                                    <w:r w:rsidR="003B3F7B">
                                      <w:rPr>
                                        <w:rFonts w:eastAsia="Rosatom"/>
                                        <w:color w:val="0070C0"/>
                                        <w:sz w:val="20"/>
                                        <w:szCs w:val="16"/>
                                        <w:lang w:val="en-US"/>
                                      </w:rPr>
                                      <w:t>www.rosenergoatom.ru</w:t>
                                    </w:r>
                                  </w:hyperlink>
                                </w:p>
                                <w:p w:rsidR="00AC59BA" w:rsidRDefault="003B3F7B">
                                  <w:pPr>
                                    <w:pStyle w:val="af4"/>
                                    <w:widowControl w:val="0"/>
                                    <w:tabs>
                                      <w:tab w:val="left" w:pos="8080"/>
                                    </w:tabs>
                                    <w:spacing w:line="240" w:lineRule="auto"/>
                                    <w:ind w:left="4820" w:right="-22"/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16"/>
                                    </w:rPr>
                                    <w:t>______________________________</w:t>
                                  </w:r>
                                </w:p>
                                <w:p w:rsidR="00AC59BA" w:rsidRDefault="00AC59BA">
                                  <w:pPr>
                                    <w:pStyle w:val="af4"/>
                                    <w:widowControl w:val="0"/>
                                    <w:tabs>
                                      <w:tab w:val="left" w:pos="8080"/>
                                    </w:tabs>
                                    <w:spacing w:line="240" w:lineRule="auto"/>
                                    <w:ind w:left="4820" w:right="-22"/>
                                    <w:rPr>
                                      <w:sz w:val="20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1C53155" id="Надпись 4" o:spid="_x0000_s1026" style="position:absolute;left:0;text-align:left;margin-left:-22.35pt;margin-top:1.1pt;width:505.3pt;height:114.75pt;z-index:3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" filled="f" stroked="f" strokeweight=".18mm">
                      <v:textbox>
                        <w:txbxContent>
                          <w:p w:rsidR="00AC59BA" w:rsidRDefault="003B3F7B">
                            <w:pPr>
                              <w:pStyle w:val="af4"/>
                              <w:widowControl w:val="0"/>
                              <w:tabs>
                                <w:tab w:val="left" w:pos="8080"/>
                              </w:tabs>
                              <w:spacing w:after="120" w:line="240" w:lineRule="auto"/>
                              <w:ind w:left="4820" w:right="-23"/>
                              <w:rPr>
                                <w:rFonts w:eastAsia="Rosatom"/>
                                <w:color w:val="343433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eastAsia="Rosatom"/>
                                <w:color w:val="343433"/>
                                <w:sz w:val="20"/>
                                <w:szCs w:val="16"/>
                              </w:rPr>
                              <w:t>_____________________________</w:t>
                            </w:r>
                          </w:p>
                          <w:p w:rsidR="00AC59BA" w:rsidRDefault="003B3F7B">
                            <w:pPr>
                              <w:pStyle w:val="af4"/>
                              <w:widowControl w:val="0"/>
                              <w:tabs>
                                <w:tab w:val="left" w:pos="8080"/>
                              </w:tabs>
                              <w:spacing w:line="240" w:lineRule="auto"/>
                              <w:ind w:left="4820" w:right="-22"/>
                              <w:rPr>
                                <w:rFonts w:eastAsia="Rosatom"/>
                                <w:color w:val="3434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Rosatom"/>
                                <w:color w:val="343433"/>
                                <w:sz w:val="20"/>
                                <w:szCs w:val="20"/>
                              </w:rPr>
                              <w:t>Управление информации и общественных связей Курской АЭС</w:t>
                            </w:r>
                          </w:p>
                          <w:p w:rsidR="00AC59BA" w:rsidRDefault="00AC59BA">
                            <w:pPr>
                              <w:pStyle w:val="af4"/>
                              <w:widowControl w:val="0"/>
                              <w:tabs>
                                <w:tab w:val="left" w:pos="8080"/>
                              </w:tabs>
                              <w:spacing w:line="240" w:lineRule="auto"/>
                              <w:ind w:left="4820" w:right="-22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C59BA" w:rsidRDefault="003B3F7B">
                            <w:pPr>
                              <w:pStyle w:val="af4"/>
                              <w:widowControl w:val="0"/>
                              <w:tabs>
                                <w:tab w:val="left" w:pos="8080"/>
                              </w:tabs>
                              <w:spacing w:line="240" w:lineRule="auto"/>
                              <w:ind w:left="4820" w:right="-22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Тел./ факс: +7 (47131) 4-95-41,</w:t>
                            </w:r>
                          </w:p>
                          <w:p w:rsidR="00AC59BA" w:rsidRDefault="003B3F7B">
                            <w:pPr>
                              <w:pStyle w:val="af4"/>
                              <w:widowControl w:val="0"/>
                              <w:tabs>
                                <w:tab w:val="left" w:pos="8080"/>
                              </w:tabs>
                              <w:spacing w:line="240" w:lineRule="auto"/>
                              <w:ind w:left="4820" w:right="-22"/>
                              <w:rPr>
                                <w:rFonts w:eastAsia="Rosatom"/>
                                <w:color w:val="0070C0"/>
                                <w:sz w:val="20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mail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: </w:t>
                            </w:r>
                            <w:hyperlink r:id="rId7">
                              <w:r>
                                <w:rPr>
                                  <w:rFonts w:eastAsia="Rosatom"/>
                                  <w:color w:val="0070C0"/>
                                  <w:sz w:val="20"/>
                                  <w:szCs w:val="16"/>
                                  <w:lang w:val="en-US"/>
                                </w:rPr>
                                <w:t>iac@kunpp.ru</w:t>
                              </w:r>
                            </w:hyperlink>
                          </w:p>
                          <w:p w:rsidR="00AC59BA" w:rsidRDefault="003B3F7B">
                            <w:pPr>
                              <w:pStyle w:val="af4"/>
                              <w:widowControl w:val="0"/>
                              <w:tabs>
                                <w:tab w:val="left" w:pos="8080"/>
                              </w:tabs>
                              <w:spacing w:line="240" w:lineRule="auto"/>
                              <w:ind w:left="4820" w:right="-22"/>
                              <w:rPr>
                                <w:rFonts w:eastAsia="Rosatom"/>
                                <w:color w:val="0070C0"/>
                                <w:szCs w:val="16"/>
                                <w:lang w:val="en-US"/>
                              </w:rPr>
                            </w:pPr>
                            <w:hyperlink r:id="rId8">
                              <w:r>
                                <w:rPr>
                                  <w:rFonts w:eastAsia="Rosatom"/>
                                  <w:color w:val="0070C0"/>
                                  <w:sz w:val="20"/>
                                  <w:szCs w:val="16"/>
                                  <w:lang w:val="en-US"/>
                                </w:rPr>
                                <w:t>www.rosenergoatom.ru</w:t>
                              </w:r>
                            </w:hyperlink>
                          </w:p>
                          <w:p w:rsidR="00AC59BA" w:rsidRDefault="003B3F7B">
                            <w:pPr>
                              <w:pStyle w:val="af4"/>
                              <w:widowControl w:val="0"/>
                              <w:tabs>
                                <w:tab w:val="left" w:pos="8080"/>
                              </w:tabs>
                              <w:spacing w:line="240" w:lineRule="auto"/>
                              <w:ind w:left="4820" w:right="-22"/>
                              <w:rPr>
                                <w:rFonts w:eastAsia="Rosatom"/>
                                <w:color w:val="343433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eastAsia="Rosatom"/>
                                <w:color w:val="343433"/>
                                <w:sz w:val="20"/>
                                <w:szCs w:val="16"/>
                              </w:rPr>
                              <w:t>______________________________</w:t>
                            </w:r>
                          </w:p>
                          <w:p w:rsidR="00AC59BA" w:rsidRDefault="00AC59BA">
                            <w:pPr>
                              <w:pStyle w:val="af4"/>
                              <w:widowControl w:val="0"/>
                              <w:tabs>
                                <w:tab w:val="left" w:pos="8080"/>
                              </w:tabs>
                              <w:spacing w:line="240" w:lineRule="auto"/>
                              <w:ind w:left="4820" w:right="-22"/>
                              <w:rPr>
                                <w:sz w:val="20"/>
                                <w:szCs w:val="16"/>
                              </w:rPr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>
              <w:rPr>
                <w:rFonts w:ascii="Trebuchet MS" w:hAnsi="Trebuchet MS"/>
                <w:b/>
                <w:noProof/>
                <w:sz w:val="36"/>
                <w:szCs w:val="36"/>
              </w:rPr>
              <w:drawing>
                <wp:anchor distT="0" distB="0" distL="114300" distR="114300" simplePos="0" relativeHeight="2" behindDoc="0" locked="0" layoutInCell="1" allowOverlap="1">
                  <wp:simplePos x="0" y="0"/>
                  <wp:positionH relativeFrom="column">
                    <wp:posOffset>-143510</wp:posOffset>
                  </wp:positionH>
                  <wp:positionV relativeFrom="paragraph">
                    <wp:posOffset>3175</wp:posOffset>
                  </wp:positionV>
                  <wp:extent cx="3060700" cy="1057275"/>
                  <wp:effectExtent l="0" t="0" r="0" b="0"/>
                  <wp:wrapTight wrapText="bothSides">
                    <wp:wrapPolygon edited="0">
                      <wp:start x="3587" y="2209"/>
                      <wp:lineTo x="2630" y="3365"/>
                      <wp:lineTo x="1285" y="7217"/>
                      <wp:lineTo x="1421" y="15714"/>
                      <wp:lineTo x="3316" y="19972"/>
                      <wp:lineTo x="3852" y="19972"/>
                      <wp:lineTo x="5082" y="19972"/>
                      <wp:lineTo x="6290" y="19972"/>
                      <wp:lineTo x="15235" y="15349"/>
                      <wp:lineTo x="15235" y="14578"/>
                      <wp:lineTo x="18489" y="11455"/>
                      <wp:lineTo x="19568" y="9935"/>
                      <wp:lineTo x="18896" y="8394"/>
                      <wp:lineTo x="19697" y="7217"/>
                      <wp:lineTo x="17538" y="6062"/>
                      <wp:lineTo x="5482" y="2209"/>
                      <wp:lineTo x="3587" y="2209"/>
                    </wp:wrapPolygon>
                  </wp:wrapTight>
                  <wp:docPr id="3" name="Рисунок 5" descr="D:\Изображения\#DESIGN\logo\КуАЭС new logo 2020\лого для пресс-релиза-КуАЭС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5" descr="D:\Изображения\#DESIGN\logo\КуАЭС new logo 2020\лого для пресс-релиза-КуАЭС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0700" cy="1057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73" w:type="dxa"/>
            <w:shd w:val="clear" w:color="auto" w:fill="auto"/>
          </w:tcPr>
          <w:p w:rsidR="00AC59BA" w:rsidRDefault="00AC59BA">
            <w:pPr>
              <w:widowControl w:val="0"/>
              <w:contextualSpacing/>
              <w:rPr>
                <w:b/>
                <w:sz w:val="16"/>
                <w:szCs w:val="16"/>
                <w:lang w:val="en-US"/>
              </w:rPr>
            </w:pPr>
          </w:p>
        </w:tc>
      </w:tr>
    </w:tbl>
    <w:p w:rsidR="00AC59BA" w:rsidRDefault="00AC59BA">
      <w:pPr>
        <w:spacing w:before="80" w:after="80"/>
        <w:rPr>
          <w:rFonts w:eastAsia="Rosatom"/>
          <w:color w:val="343433"/>
          <w:sz w:val="24"/>
          <w:szCs w:val="24"/>
        </w:rPr>
      </w:pPr>
    </w:p>
    <w:p w:rsidR="00AC59BA" w:rsidRDefault="00AC59BA">
      <w:pPr>
        <w:spacing w:before="80" w:after="80"/>
        <w:rPr>
          <w:rFonts w:eastAsia="Rosatom"/>
          <w:color w:val="343433"/>
          <w:sz w:val="24"/>
          <w:szCs w:val="24"/>
        </w:rPr>
      </w:pPr>
    </w:p>
    <w:p w:rsidR="00AC59BA" w:rsidRDefault="003B3F7B">
      <w:pPr>
        <w:spacing w:beforeAutospacing="1" w:after="80"/>
        <w:rPr>
          <w:b/>
          <w:bCs/>
        </w:rPr>
      </w:pPr>
      <w:r>
        <w:rPr>
          <w:rFonts w:ascii="Trebuchet MS" w:eastAsia="Rosatom" w:hAnsi="Trebuchet MS"/>
          <w:b/>
          <w:bCs/>
          <w:color w:val="343433"/>
          <w:sz w:val="24"/>
          <w:szCs w:val="24"/>
        </w:rPr>
        <w:t>ПРЕСС-РЕЛИЗ</w:t>
      </w:r>
    </w:p>
    <w:p w:rsidR="00AC59BA" w:rsidRDefault="003B3F7B">
      <w:pPr>
        <w:spacing w:beforeAutospacing="1" w:after="80"/>
        <w:rPr>
          <w:b/>
          <w:bCs/>
        </w:rPr>
      </w:pPr>
      <w:r>
        <w:rPr>
          <w:rFonts w:ascii="Trebuchet MS" w:eastAsia="Rosatom" w:hAnsi="Trebuchet MS"/>
          <w:b/>
          <w:bCs/>
          <w:color w:val="343433"/>
          <w:sz w:val="24"/>
          <w:szCs w:val="24"/>
        </w:rPr>
        <w:t>03.07.2023</w:t>
      </w:r>
    </w:p>
    <w:p w:rsidR="003B3F7B" w:rsidRPr="003B3F7B" w:rsidRDefault="003B3F7B">
      <w:pPr>
        <w:spacing w:beforeAutospacing="1" w:after="60"/>
        <w:jc w:val="both"/>
        <w:rPr>
          <w:rFonts w:ascii="Trebuchet MS" w:eastAsia="Calibri" w:hAnsi="Trebuchet MS"/>
          <w:sz w:val="24"/>
          <w:szCs w:val="24"/>
        </w:rPr>
      </w:pPr>
      <w:r w:rsidRPr="003B3F7B">
        <w:rPr>
          <w:rFonts w:ascii="Trebuchet MS" w:eastAsia="Rosatom" w:hAnsi="Trebuchet MS" w:cs="Times New Roman"/>
          <w:b/>
          <w:bCs/>
          <w:sz w:val="24"/>
          <w:szCs w:val="24"/>
        </w:rPr>
        <w:t xml:space="preserve">Курская АЭС: 50 выпускников Курчатовского филиала КГПК готовы к работе </w:t>
      </w:r>
      <w:r w:rsidRPr="003B3F7B">
        <w:rPr>
          <w:rStyle w:val="apple-converted-space"/>
          <w:rFonts w:ascii="Trebuchet MS" w:eastAsia="Rosatom" w:hAnsi="Trebuchet MS" w:cs="Times New Roman"/>
          <w:b/>
          <w:bCs/>
          <w:sz w:val="24"/>
          <w:szCs w:val="24"/>
          <w:highlight w:val="white"/>
        </w:rPr>
        <w:t>в атомной энергетике</w:t>
      </w:r>
      <w:r w:rsidRPr="003B3F7B">
        <w:rPr>
          <w:rFonts w:ascii="Trebuchet MS" w:eastAsia="Calibri" w:hAnsi="Trebuchet MS"/>
          <w:sz w:val="24"/>
          <w:szCs w:val="24"/>
        </w:rPr>
        <w:t xml:space="preserve"> </w:t>
      </w:r>
    </w:p>
    <w:p w:rsidR="003B3F7B" w:rsidRPr="003B3F7B" w:rsidRDefault="003B3F7B" w:rsidP="003B3F7B">
      <w:pPr>
        <w:spacing w:before="114"/>
        <w:jc w:val="both"/>
        <w:rPr>
          <w:rFonts w:ascii="Trebuchet MS" w:hAnsi="Trebuchet MS" w:cs="Times New Roman"/>
        </w:rPr>
      </w:pPr>
      <w:r w:rsidRPr="003B3F7B">
        <w:rPr>
          <w:rStyle w:val="apple-converted-space"/>
          <w:rFonts w:ascii="Trebuchet MS" w:eastAsia="Rosatom" w:hAnsi="Trebuchet MS" w:cs="Times New Roman"/>
          <w:sz w:val="24"/>
          <w:szCs w:val="24"/>
          <w:highlight w:val="white"/>
        </w:rPr>
        <w:t>Курчатовский филиал Курского государственного политехнического колледжа (КГПК) подготовил 16-й выпуск студентов, квалифицированных для работы в атомной энергетике. Диплом по специальности «Атомные электрические станции и установки» получили 50 выпускников, шесть из которых окончили колледж с отличием.</w:t>
      </w:r>
    </w:p>
    <w:p w:rsidR="003B3F7B" w:rsidRPr="003B3F7B" w:rsidRDefault="003B3F7B" w:rsidP="003B3F7B">
      <w:pPr>
        <w:spacing w:before="114"/>
        <w:jc w:val="both"/>
        <w:rPr>
          <w:rStyle w:val="apple-converted-space"/>
          <w:rFonts w:ascii="Trebuchet MS" w:eastAsia="Rosatom" w:hAnsi="Trebuchet MS" w:cs="Times New Roman"/>
          <w:sz w:val="24"/>
          <w:szCs w:val="24"/>
        </w:rPr>
      </w:pPr>
      <w:r w:rsidRPr="003B3F7B">
        <w:rPr>
          <w:rStyle w:val="apple-converted-space"/>
          <w:rFonts w:ascii="Trebuchet MS" w:eastAsia="Rosatom" w:hAnsi="Trebuchet MS" w:cs="Times New Roman"/>
          <w:sz w:val="24"/>
          <w:szCs w:val="24"/>
        </w:rPr>
        <w:t xml:space="preserve">В Курчатовском филиале действует дуальная система образования, сочетающая изучение теории с производственной практикой. Профессиональным компетенциям студентов обучают сотрудники Курской АЭС. </w:t>
      </w:r>
      <w:r w:rsidRPr="003B3F7B">
        <w:rPr>
          <w:rStyle w:val="apple-converted-space"/>
          <w:rFonts w:ascii="Trebuchet MS" w:eastAsia="Rosatom" w:hAnsi="Trebuchet MS" w:cs="Times New Roman"/>
          <w:sz w:val="24"/>
          <w:szCs w:val="24"/>
          <w:highlight w:val="white"/>
        </w:rPr>
        <w:t>На сегодняшний день это 18 ведущих специалистов атомной станции. И производственную практику студенты колледжа проходят непосредственно на Курской атомной станции, на своих будущих рабочих местах, что помогает им быстрее адаптироваться в коллективе и профессии.</w:t>
      </w:r>
    </w:p>
    <w:p w:rsidR="003B3F7B" w:rsidRPr="003B3F7B" w:rsidRDefault="003B3F7B" w:rsidP="003B3F7B">
      <w:pPr>
        <w:spacing w:before="114" w:after="240"/>
        <w:jc w:val="both"/>
        <w:rPr>
          <w:rStyle w:val="apple-converted-space"/>
          <w:rFonts w:ascii="Trebuchet MS" w:eastAsia="Rosatom" w:hAnsi="Trebuchet MS" w:cs="Times New Roman"/>
          <w:sz w:val="24"/>
          <w:szCs w:val="24"/>
          <w:highlight w:val="white"/>
        </w:rPr>
      </w:pPr>
      <w:r w:rsidRPr="003B3F7B">
        <w:rPr>
          <w:rStyle w:val="apple-converted-space"/>
          <w:rFonts w:ascii="Trebuchet MS" w:eastAsia="Rosatom" w:hAnsi="Trebuchet MS" w:cs="Times New Roman"/>
          <w:sz w:val="24"/>
          <w:szCs w:val="24"/>
          <w:highlight w:val="white"/>
        </w:rPr>
        <w:t xml:space="preserve"> «</w:t>
      </w:r>
      <w:r w:rsidRPr="003B3F7B">
        <w:rPr>
          <w:rStyle w:val="apple-converted-space"/>
          <w:rFonts w:ascii="Trebuchet MS" w:eastAsia="Rosatom" w:hAnsi="Trebuchet MS" w:cs="Times New Roman"/>
          <w:sz w:val="24"/>
          <w:szCs w:val="24"/>
        </w:rPr>
        <w:t xml:space="preserve">Курский государственный политехнический колледж обеспечивает подготовку грамотных профессиональных кадров, полностью соответствующую требованиям предприятий Госкорпорации «Росатом». </w:t>
      </w:r>
      <w:r w:rsidRPr="003B3F7B">
        <w:rPr>
          <w:rStyle w:val="apple-converted-space"/>
          <w:rFonts w:ascii="Trebuchet MS" w:eastAsia="Rosatom" w:hAnsi="Trebuchet MS" w:cs="Times New Roman"/>
          <w:sz w:val="24"/>
          <w:szCs w:val="24"/>
          <w:highlight w:val="white"/>
        </w:rPr>
        <w:t>На Курской АЭС строятся новые энергоблоки станции замещения. Потребность в новых кадрах растет</w:t>
      </w:r>
      <w:r w:rsidRPr="003B3F7B">
        <w:rPr>
          <w:rStyle w:val="apple-converted-space"/>
          <w:rFonts w:ascii="Trebuchet MS" w:eastAsia="Rosatom" w:hAnsi="Trebuchet MS" w:cs="Times New Roman"/>
          <w:sz w:val="24"/>
          <w:szCs w:val="24"/>
        </w:rPr>
        <w:t>. В настоящее время около 200 сотрудников нашей станции являются выпускниками КГПК</w:t>
      </w:r>
      <w:r w:rsidRPr="003B3F7B">
        <w:rPr>
          <w:rStyle w:val="apple-converted-space"/>
          <w:rFonts w:ascii="Trebuchet MS" w:eastAsia="Rosatom" w:hAnsi="Trebuchet MS" w:cs="Times New Roman"/>
          <w:sz w:val="24"/>
          <w:szCs w:val="24"/>
          <w:highlight w:val="white"/>
        </w:rPr>
        <w:t xml:space="preserve">», – отметил директор Курской АЭС </w:t>
      </w:r>
      <w:r w:rsidRPr="003B3F7B">
        <w:rPr>
          <w:rStyle w:val="apple-converted-space"/>
          <w:rFonts w:ascii="Trebuchet MS" w:eastAsia="Rosatom" w:hAnsi="Trebuchet MS" w:cs="Times New Roman"/>
          <w:b/>
          <w:bCs/>
          <w:sz w:val="24"/>
          <w:szCs w:val="24"/>
          <w:highlight w:val="white"/>
        </w:rPr>
        <w:t xml:space="preserve">Александр </w:t>
      </w:r>
      <w:proofErr w:type="spellStart"/>
      <w:r w:rsidRPr="003B3F7B">
        <w:rPr>
          <w:rStyle w:val="apple-converted-space"/>
          <w:rFonts w:ascii="Trebuchet MS" w:eastAsia="Rosatom" w:hAnsi="Trebuchet MS" w:cs="Times New Roman"/>
          <w:b/>
          <w:bCs/>
          <w:sz w:val="24"/>
          <w:szCs w:val="24"/>
          <w:highlight w:val="white"/>
        </w:rPr>
        <w:t>Увакин</w:t>
      </w:r>
      <w:proofErr w:type="spellEnd"/>
      <w:r w:rsidRPr="003B3F7B">
        <w:rPr>
          <w:rStyle w:val="apple-converted-space"/>
          <w:rFonts w:ascii="Trebuchet MS" w:eastAsia="Rosatom" w:hAnsi="Trebuchet MS" w:cs="Times New Roman"/>
          <w:sz w:val="24"/>
          <w:szCs w:val="24"/>
          <w:highlight w:val="white"/>
        </w:rPr>
        <w:t xml:space="preserve">. </w:t>
      </w:r>
    </w:p>
    <w:p w:rsidR="003B3F7B" w:rsidRPr="003B3F7B" w:rsidRDefault="003B3F7B" w:rsidP="003B3F7B">
      <w:pPr>
        <w:jc w:val="both"/>
        <w:rPr>
          <w:rFonts w:ascii="Trebuchet MS" w:hAnsi="Trebuchet MS" w:cs="Times New Roman"/>
        </w:rPr>
      </w:pPr>
      <w:r w:rsidRPr="003B3F7B">
        <w:rPr>
          <w:rStyle w:val="apple-converted-space"/>
          <w:rFonts w:ascii="Trebuchet MS" w:eastAsia="Rosatom" w:hAnsi="Trebuchet MS" w:cs="Times New Roman"/>
          <w:sz w:val="24"/>
          <w:szCs w:val="24"/>
          <w:highlight w:val="white"/>
        </w:rPr>
        <w:t xml:space="preserve">Поздравила выпускников колледжа депутат Государственной Думы </w:t>
      </w:r>
      <w:r w:rsidRPr="003B3F7B">
        <w:rPr>
          <w:rStyle w:val="apple-converted-space"/>
          <w:rFonts w:ascii="Trebuchet MS" w:eastAsia="Rosatom" w:hAnsi="Trebuchet MS" w:cs="Times New Roman"/>
          <w:sz w:val="24"/>
          <w:szCs w:val="24"/>
        </w:rPr>
        <w:t>Федерального Собрания</w:t>
      </w:r>
      <w:r w:rsidRPr="003B3F7B">
        <w:rPr>
          <w:rStyle w:val="apple-converted-space"/>
          <w:rFonts w:ascii="Trebuchet MS" w:eastAsia="Rosatom" w:hAnsi="Trebuchet MS" w:cs="Times New Roman"/>
          <w:sz w:val="24"/>
          <w:szCs w:val="24"/>
          <w:highlight w:val="white"/>
        </w:rPr>
        <w:t xml:space="preserve"> Россий</w:t>
      </w:r>
      <w:r w:rsidR="00104216">
        <w:rPr>
          <w:rStyle w:val="apple-converted-space"/>
          <w:rFonts w:ascii="Trebuchet MS" w:eastAsia="Rosatom" w:hAnsi="Trebuchet MS" w:cs="Times New Roman"/>
          <w:sz w:val="24"/>
          <w:szCs w:val="24"/>
          <w:highlight w:val="white"/>
        </w:rPr>
        <w:t>ской</w:t>
      </w:r>
      <w:bookmarkStart w:id="0" w:name="_GoBack"/>
      <w:bookmarkEnd w:id="0"/>
      <w:r w:rsidRPr="003B3F7B">
        <w:rPr>
          <w:rStyle w:val="apple-converted-space"/>
          <w:rFonts w:ascii="Trebuchet MS" w:eastAsia="Rosatom" w:hAnsi="Trebuchet MS" w:cs="Times New Roman"/>
          <w:sz w:val="24"/>
          <w:szCs w:val="24"/>
          <w:highlight w:val="white"/>
        </w:rPr>
        <w:t xml:space="preserve"> Федерации </w:t>
      </w:r>
      <w:r w:rsidRPr="003B3F7B">
        <w:rPr>
          <w:rStyle w:val="apple-converted-space"/>
          <w:rFonts w:ascii="Trebuchet MS" w:eastAsia="Rosatom" w:hAnsi="Trebuchet MS" w:cs="Times New Roman"/>
          <w:b/>
          <w:bCs/>
          <w:sz w:val="24"/>
          <w:szCs w:val="24"/>
          <w:highlight w:val="white"/>
        </w:rPr>
        <w:t>Ольга Германова</w:t>
      </w:r>
      <w:r w:rsidRPr="003B3F7B">
        <w:rPr>
          <w:rStyle w:val="apple-converted-space"/>
          <w:rFonts w:ascii="Trebuchet MS" w:eastAsia="Rosatom" w:hAnsi="Trebuchet MS" w:cs="Times New Roman"/>
          <w:sz w:val="24"/>
          <w:szCs w:val="24"/>
          <w:highlight w:val="white"/>
        </w:rPr>
        <w:t>, отметившая эффективность совместной работы по подготовке кадров Курской АЭС и Курского государственного политехнического колледжа.</w:t>
      </w:r>
    </w:p>
    <w:p w:rsidR="003B3F7B" w:rsidRPr="003B3F7B" w:rsidRDefault="003B3F7B" w:rsidP="003B3F7B">
      <w:pPr>
        <w:spacing w:before="114"/>
        <w:jc w:val="both"/>
        <w:rPr>
          <w:rStyle w:val="apple-converted-space"/>
          <w:rFonts w:ascii="Trebuchet MS" w:eastAsia="Rosatom" w:hAnsi="Trebuchet MS" w:cs="Times New Roman"/>
          <w:sz w:val="24"/>
          <w:szCs w:val="24"/>
          <w:highlight w:val="white"/>
        </w:rPr>
      </w:pPr>
      <w:r w:rsidRPr="003B3F7B">
        <w:rPr>
          <w:rStyle w:val="apple-converted-space"/>
          <w:rFonts w:ascii="Trebuchet MS" w:eastAsia="Rosatom" w:hAnsi="Trebuchet MS" w:cs="Times New Roman"/>
          <w:sz w:val="24"/>
          <w:szCs w:val="24"/>
          <w:highlight w:val="white"/>
        </w:rPr>
        <w:t xml:space="preserve"> «Выпускники Курчатовского филиала трудятся на предприятиях атомной отрасли. Наши специалисты востребованы, поэтому пришлось увеличивать численность групп. В этом году по запросу Курской атомной станции </w:t>
      </w:r>
      <w:r w:rsidRPr="003B3F7B">
        <w:rPr>
          <w:rStyle w:val="apple-converted-space"/>
          <w:rFonts w:ascii="Trebuchet MS" w:eastAsia="Rosatom" w:hAnsi="Trebuchet MS" w:cs="Times New Roman"/>
          <w:sz w:val="24"/>
          <w:szCs w:val="24"/>
        </w:rPr>
        <w:t>колледж осуществлял дополнительное профессиональное обучение по профессии «Электромонтер по обслуживанию электрооборудования электростанций, потребность в квалифицированных кадрах высокая»,</w:t>
      </w:r>
      <w:r w:rsidRPr="003B3F7B">
        <w:rPr>
          <w:rFonts w:ascii="Trebuchet MS" w:hAnsi="Trebuchet MS"/>
        </w:rPr>
        <w:t xml:space="preserve"> </w:t>
      </w:r>
      <w:r w:rsidRPr="003B3F7B">
        <w:rPr>
          <w:rStyle w:val="apple-converted-space"/>
          <w:rFonts w:ascii="Trebuchet MS" w:eastAsia="Rosatom" w:hAnsi="Trebuchet MS" w:cs="Times New Roman"/>
          <w:sz w:val="24"/>
          <w:szCs w:val="24"/>
        </w:rPr>
        <w:t xml:space="preserve">— рассказала об успехах выпускников директор Курского государственного политехнического колледжа </w:t>
      </w:r>
      <w:r w:rsidRPr="003B3F7B">
        <w:rPr>
          <w:rStyle w:val="apple-converted-space"/>
          <w:rFonts w:ascii="Trebuchet MS" w:eastAsia="Rosatom" w:hAnsi="Trebuchet MS" w:cs="Times New Roman"/>
          <w:b/>
          <w:sz w:val="24"/>
          <w:szCs w:val="24"/>
        </w:rPr>
        <w:t>Ольга Морозова.</w:t>
      </w:r>
    </w:p>
    <w:p w:rsidR="003B3F7B" w:rsidRPr="003B3F7B" w:rsidRDefault="003B3F7B" w:rsidP="003B3F7B">
      <w:pPr>
        <w:spacing w:before="114" w:after="174"/>
        <w:jc w:val="both"/>
        <w:rPr>
          <w:rFonts w:ascii="Trebuchet MS" w:hAnsi="Trebuchet MS" w:cs="Times New Roman"/>
        </w:rPr>
      </w:pPr>
      <w:r w:rsidRPr="003B3F7B">
        <w:rPr>
          <w:rStyle w:val="apple-converted-space"/>
          <w:rFonts w:ascii="Trebuchet MS" w:eastAsia="Rosatom" w:hAnsi="Trebuchet MS" w:cs="Times New Roman"/>
          <w:sz w:val="24"/>
          <w:szCs w:val="24"/>
          <w:highlight w:val="white"/>
        </w:rPr>
        <w:lastRenderedPageBreak/>
        <w:t>Выпускникам присвоена квалификация — техник по специальности «Атомные электрические станции и установки». Дополнительные профессии — слесарь по обслуживанию оборудования электростанций, машинист-обходчик турбинного оборудования.</w:t>
      </w:r>
    </w:p>
    <w:p w:rsidR="003B3F7B" w:rsidRPr="003B3F7B" w:rsidRDefault="003B3F7B" w:rsidP="003B3F7B">
      <w:pPr>
        <w:spacing w:after="80" w:line="247" w:lineRule="auto"/>
        <w:jc w:val="both"/>
        <w:rPr>
          <w:rStyle w:val="apple-converted-space"/>
          <w:rFonts w:ascii="Trebuchet MS" w:eastAsia="Rosatom" w:hAnsi="Trebuchet MS" w:cs="Times New Roman"/>
          <w:sz w:val="24"/>
          <w:szCs w:val="24"/>
        </w:rPr>
      </w:pPr>
      <w:r w:rsidRPr="003B3F7B">
        <w:rPr>
          <w:rStyle w:val="apple-converted-space"/>
          <w:rFonts w:ascii="Trebuchet MS" w:eastAsia="Rosatom" w:hAnsi="Trebuchet MS" w:cs="Times New Roman"/>
          <w:sz w:val="24"/>
          <w:szCs w:val="24"/>
        </w:rPr>
        <w:t xml:space="preserve">«Понравилось учиться в КГПК, наши преподаватели дали отличные знания. Также у нас была возможность познакомиться с производством — строящейся и действующей Курской АЭС. Приобрели полезный опыт, — поделился выпускник колледжа </w:t>
      </w:r>
      <w:r w:rsidRPr="003B3F7B">
        <w:rPr>
          <w:rStyle w:val="apple-converted-space"/>
          <w:rFonts w:ascii="Trebuchet MS" w:eastAsia="Rosatom" w:hAnsi="Trebuchet MS" w:cs="Times New Roman"/>
          <w:b/>
          <w:sz w:val="24"/>
          <w:szCs w:val="24"/>
        </w:rPr>
        <w:t>Антон Рассолов</w:t>
      </w:r>
      <w:r w:rsidRPr="003B3F7B">
        <w:rPr>
          <w:rStyle w:val="apple-converted-space"/>
          <w:rFonts w:ascii="Trebuchet MS" w:eastAsia="Rosatom" w:hAnsi="Trebuchet MS" w:cs="Times New Roman"/>
          <w:sz w:val="24"/>
          <w:szCs w:val="24"/>
        </w:rPr>
        <w:t>. — Планирую отслужить в армии и трудоустроиться на Курскую АЭС».</w:t>
      </w:r>
    </w:p>
    <w:p w:rsidR="003B3F7B" w:rsidRPr="003B3F7B" w:rsidRDefault="003B3F7B" w:rsidP="003B3F7B">
      <w:pPr>
        <w:spacing w:after="80" w:line="247" w:lineRule="auto"/>
        <w:jc w:val="both"/>
        <w:rPr>
          <w:rStyle w:val="apple-converted-space"/>
          <w:rFonts w:ascii="Trebuchet MS" w:hAnsi="Trebuchet MS" w:cs="Times New Roman"/>
          <w:sz w:val="24"/>
          <w:szCs w:val="24"/>
        </w:rPr>
      </w:pPr>
    </w:p>
    <w:p w:rsidR="003B3F7B" w:rsidRPr="003B3F7B" w:rsidRDefault="003B3F7B" w:rsidP="003B3F7B">
      <w:pPr>
        <w:spacing w:beforeAutospacing="1" w:after="60"/>
        <w:jc w:val="both"/>
        <w:rPr>
          <w:rStyle w:val="apple-converted-space"/>
          <w:rFonts w:ascii="Trebuchet MS" w:hAnsi="Trebuchet MS" w:cs="Times New Roman"/>
          <w:i/>
          <w:sz w:val="24"/>
          <w:szCs w:val="24"/>
        </w:rPr>
      </w:pPr>
      <w:r w:rsidRPr="003B3F7B">
        <w:rPr>
          <w:rStyle w:val="apple-converted-space"/>
          <w:rFonts w:ascii="Trebuchet MS" w:hAnsi="Trebuchet MS" w:cs="Times New Roman"/>
          <w:i/>
          <w:sz w:val="24"/>
          <w:szCs w:val="24"/>
        </w:rPr>
        <w:t>Правительство РФ и крупные российские компании уделяют большое внимание планомерной работе по раскрытию потенциала студентов и молодых сотрудников. Росатом и его предприятия участвуют в создании базовых кафедр в российских вузов, реализации стипендиальных программ поддержки, крупных образовательных проектов, организации практики и стажировки для студентов с последующим их трудоустройством. Молодые специалисты получают новые полезные навыки, что помогает им в карьерном росте.</w:t>
      </w:r>
    </w:p>
    <w:p w:rsidR="00AC59BA" w:rsidRDefault="003B3F7B" w:rsidP="003B3F7B">
      <w:pPr>
        <w:spacing w:beforeAutospacing="1" w:after="60"/>
        <w:jc w:val="right"/>
        <w:rPr>
          <w:rFonts w:ascii="Trebuchet MS" w:hAnsi="Trebuchet MS"/>
          <w:b/>
          <w:color w:val="404040" w:themeColor="text1" w:themeTint="BF"/>
          <w:sz w:val="24"/>
          <w:szCs w:val="24"/>
        </w:rPr>
      </w:pPr>
      <w:r>
        <w:rPr>
          <w:rFonts w:ascii="Trebuchet MS" w:eastAsia="Calibri" w:hAnsi="Trebuchet MS"/>
          <w:b/>
          <w:sz w:val="24"/>
          <w:szCs w:val="24"/>
        </w:rPr>
        <w:t>Управление информации и общественных связей Курской АЭС</w:t>
      </w:r>
    </w:p>
    <w:sectPr w:rsidR="00AC59BA">
      <w:pgSz w:w="11906" w:h="16838"/>
      <w:pgMar w:top="1134" w:right="1440" w:bottom="851" w:left="1440" w:header="0" w:footer="0" w:gutter="0"/>
      <w:pgNumType w:start="1"/>
      <w:cols w:space="720"/>
      <w:formProt w:val="0"/>
      <w:docGrid w:linePitch="100" w:charSpace="204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Noto Sans Devanagari">
    <w:altName w:val="Cambria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iddenHorzOCl">
    <w:altName w:val="Cambria"/>
    <w:charset w:val="01"/>
    <w:family w:val="roman"/>
    <w:pitch w:val="default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Rosatom">
    <w:panose1 w:val="020B0503040504020204"/>
    <w:charset w:val="CC"/>
    <w:family w:val="swiss"/>
    <w:pitch w:val="variable"/>
    <w:sig w:usb0="A00002FF" w:usb1="5000207B" w:usb2="00000020" w:usb3="00000000" w:csb0="0000009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9BA"/>
    <w:rsid w:val="00104216"/>
    <w:rsid w:val="003B3F7B"/>
    <w:rsid w:val="00AC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94593"/>
  <w15:docId w15:val="{25424031-E46D-4118-B4AD-A82D1E642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223CC"/>
    <w:pPr>
      <w:spacing w:line="276" w:lineRule="auto"/>
    </w:pPr>
    <w:rPr>
      <w:sz w:val="22"/>
    </w:rPr>
  </w:style>
  <w:style w:type="paragraph" w:styleId="1">
    <w:name w:val="heading 1"/>
    <w:basedOn w:val="a"/>
    <w:next w:val="a"/>
    <w:qFormat/>
    <w:rsid w:val="00F223CC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qFormat/>
    <w:rsid w:val="00F223CC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rsid w:val="00F223CC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qFormat/>
    <w:rsid w:val="00F223CC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qFormat/>
    <w:rsid w:val="00F223CC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qFormat/>
    <w:rsid w:val="00F223CC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8529F5"/>
    <w:rPr>
      <w:rFonts w:ascii="Segoe UI" w:hAnsi="Segoe UI" w:cs="Segoe UI"/>
      <w:sz w:val="18"/>
      <w:szCs w:val="18"/>
    </w:rPr>
  </w:style>
  <w:style w:type="character" w:styleId="a4">
    <w:name w:val="annotation reference"/>
    <w:basedOn w:val="a0"/>
    <w:uiPriority w:val="99"/>
    <w:semiHidden/>
    <w:unhideWhenUsed/>
    <w:qFormat/>
    <w:rsid w:val="007829CB"/>
    <w:rPr>
      <w:sz w:val="16"/>
      <w:szCs w:val="16"/>
    </w:rPr>
  </w:style>
  <w:style w:type="character" w:customStyle="1" w:styleId="a5">
    <w:name w:val="Текст примечания Знак"/>
    <w:basedOn w:val="a0"/>
    <w:uiPriority w:val="99"/>
    <w:semiHidden/>
    <w:qFormat/>
    <w:rsid w:val="007829CB"/>
    <w:rPr>
      <w:sz w:val="20"/>
      <w:szCs w:val="20"/>
    </w:rPr>
  </w:style>
  <w:style w:type="character" w:customStyle="1" w:styleId="a6">
    <w:name w:val="Тема примечания Знак"/>
    <w:basedOn w:val="a5"/>
    <w:uiPriority w:val="99"/>
    <w:semiHidden/>
    <w:qFormat/>
    <w:rsid w:val="007829CB"/>
    <w:rPr>
      <w:b/>
      <w:bCs/>
      <w:sz w:val="20"/>
      <w:szCs w:val="20"/>
    </w:rPr>
  </w:style>
  <w:style w:type="character" w:customStyle="1" w:styleId="a7">
    <w:name w:val="Текст Знак"/>
    <w:basedOn w:val="a0"/>
    <w:uiPriority w:val="99"/>
    <w:semiHidden/>
    <w:qFormat/>
    <w:rsid w:val="00F03DAF"/>
    <w:rPr>
      <w:rFonts w:ascii="Calibri" w:eastAsiaTheme="minorHAnsi" w:hAnsi="Calibri" w:cstheme="minorBidi"/>
      <w:szCs w:val="21"/>
      <w:lang w:val="ru-RU" w:eastAsia="en-US"/>
    </w:rPr>
  </w:style>
  <w:style w:type="character" w:customStyle="1" w:styleId="-">
    <w:name w:val="Интернет-ссылка"/>
    <w:basedOn w:val="a0"/>
    <w:uiPriority w:val="99"/>
    <w:unhideWhenUsed/>
    <w:rsid w:val="00C30EB8"/>
    <w:rPr>
      <w:color w:val="0000FF"/>
      <w:u w:val="single"/>
    </w:rPr>
  </w:style>
  <w:style w:type="character" w:styleId="a8">
    <w:name w:val="Emphasis"/>
    <w:basedOn w:val="a0"/>
    <w:uiPriority w:val="20"/>
    <w:qFormat/>
    <w:rsid w:val="00794B65"/>
    <w:rPr>
      <w:i/>
      <w:iCs/>
    </w:rPr>
  </w:style>
  <w:style w:type="paragraph" w:styleId="a9">
    <w:name w:val="Title"/>
    <w:basedOn w:val="a"/>
    <w:next w:val="aa"/>
    <w:qFormat/>
    <w:rsid w:val="00F223CC"/>
    <w:pPr>
      <w:keepNext/>
      <w:keepLines/>
      <w:spacing w:after="60"/>
    </w:pPr>
    <w:rPr>
      <w:sz w:val="52"/>
      <w:szCs w:val="52"/>
    </w:rPr>
  </w:style>
  <w:style w:type="paragraph" w:styleId="aa">
    <w:name w:val="Body Text"/>
    <w:basedOn w:val="a"/>
    <w:pPr>
      <w:spacing w:after="140"/>
    </w:pPr>
  </w:style>
  <w:style w:type="paragraph" w:styleId="ab">
    <w:name w:val="List"/>
    <w:basedOn w:val="aa"/>
    <w:rPr>
      <w:rFonts w:cs="Noto Sans Devanagari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Noto Sans Devanagari"/>
    </w:rPr>
  </w:style>
  <w:style w:type="paragraph" w:customStyle="1" w:styleId="10">
    <w:name w:val="Заголовок1"/>
    <w:basedOn w:val="a"/>
    <w:next w:val="aa"/>
    <w:qFormat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e">
    <w:name w:val="Subtitle"/>
    <w:basedOn w:val="a"/>
    <w:next w:val="a"/>
    <w:qFormat/>
    <w:rsid w:val="00F223CC"/>
    <w:pPr>
      <w:keepNext/>
      <w:keepLines/>
      <w:spacing w:after="320"/>
    </w:pPr>
    <w:rPr>
      <w:color w:val="666666"/>
      <w:sz w:val="30"/>
      <w:szCs w:val="30"/>
    </w:rPr>
  </w:style>
  <w:style w:type="paragraph" w:styleId="af">
    <w:name w:val="Balloon Text"/>
    <w:basedOn w:val="a"/>
    <w:uiPriority w:val="99"/>
    <w:semiHidden/>
    <w:unhideWhenUsed/>
    <w:qFormat/>
    <w:rsid w:val="008529F5"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af0">
    <w:name w:val="annotation text"/>
    <w:basedOn w:val="a"/>
    <w:uiPriority w:val="99"/>
    <w:semiHidden/>
    <w:unhideWhenUsed/>
    <w:qFormat/>
    <w:rsid w:val="007829CB"/>
    <w:pPr>
      <w:spacing w:line="240" w:lineRule="auto"/>
    </w:pPr>
    <w:rPr>
      <w:sz w:val="20"/>
      <w:szCs w:val="20"/>
    </w:rPr>
  </w:style>
  <w:style w:type="paragraph" w:styleId="af1">
    <w:name w:val="annotation subject"/>
    <w:basedOn w:val="af0"/>
    <w:next w:val="af0"/>
    <w:uiPriority w:val="99"/>
    <w:semiHidden/>
    <w:unhideWhenUsed/>
    <w:qFormat/>
    <w:rsid w:val="007829CB"/>
    <w:rPr>
      <w:b/>
      <w:bCs/>
    </w:rPr>
  </w:style>
  <w:style w:type="paragraph" w:styleId="af2">
    <w:name w:val="Plain Text"/>
    <w:basedOn w:val="a"/>
    <w:uiPriority w:val="99"/>
    <w:semiHidden/>
    <w:unhideWhenUsed/>
    <w:qFormat/>
    <w:rsid w:val="00F03DAF"/>
    <w:pPr>
      <w:spacing w:line="240" w:lineRule="auto"/>
    </w:pPr>
    <w:rPr>
      <w:rFonts w:ascii="Calibri" w:eastAsiaTheme="minorHAnsi" w:hAnsi="Calibri" w:cstheme="minorBidi"/>
      <w:szCs w:val="21"/>
      <w:lang w:eastAsia="en-US"/>
    </w:rPr>
  </w:style>
  <w:style w:type="paragraph" w:styleId="af3">
    <w:name w:val="Normal (Web)"/>
    <w:basedOn w:val="a"/>
    <w:uiPriority w:val="99"/>
    <w:unhideWhenUsed/>
    <w:qFormat/>
    <w:rsid w:val="00C30EB8"/>
    <w:pPr>
      <w:spacing w:beforeAutospacing="1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Default">
    <w:name w:val="Default"/>
    <w:qFormat/>
    <w:rsid w:val="006262B1"/>
    <w:rPr>
      <w:rFonts w:ascii="HiddenHorzOCl" w:eastAsiaTheme="minorHAnsi" w:hAnsi="HiddenHorzOCl" w:cs="HiddenHorzOCl"/>
      <w:color w:val="000000"/>
      <w:sz w:val="24"/>
      <w:szCs w:val="24"/>
      <w:lang w:eastAsia="en-US"/>
    </w:rPr>
  </w:style>
  <w:style w:type="paragraph" w:customStyle="1" w:styleId="arttext">
    <w:name w:val="arttext"/>
    <w:basedOn w:val="a"/>
    <w:qFormat/>
    <w:rsid w:val="00C71DC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8bf8a64b8551e1msonormal">
    <w:name w:val="228bf8a64b8551e1msonormal"/>
    <w:basedOn w:val="a"/>
    <w:qFormat/>
    <w:rsid w:val="00124A7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4">
    <w:name w:val="Содержимое врезки"/>
    <w:basedOn w:val="a"/>
    <w:qFormat/>
  </w:style>
  <w:style w:type="table" w:customStyle="1" w:styleId="TableNormal">
    <w:name w:val="Table Normal"/>
    <w:rsid w:val="00F223CC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pple-converted-space">
    <w:name w:val="apple-converted-space"/>
    <w:basedOn w:val="a0"/>
    <w:qFormat/>
    <w:rsid w:val="003B3F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energoatom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ac@kunpp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osenergoatom.ru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iac@kunpp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7F581F-5A91-4E06-B01F-37E76C18C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Яшина Евгения Николаевна</dc:creator>
  <dc:description/>
  <cp:lastModifiedBy>Антон Бородин</cp:lastModifiedBy>
  <cp:revision>3</cp:revision>
  <cp:lastPrinted>2021-12-16T06:09:00Z</cp:lastPrinted>
  <dcterms:created xsi:type="dcterms:W3CDTF">2023-06-30T14:12:00Z</dcterms:created>
  <dcterms:modified xsi:type="dcterms:W3CDTF">2023-07-03T12:02:00Z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