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02" w:rsidRPr="00584798" w:rsidRDefault="00765545" w:rsidP="00225902">
      <w:pPr>
        <w:pStyle w:val="1"/>
        <w:spacing w:before="0" w:beforeAutospacing="0" w:after="0" w:afterAutospacing="0"/>
        <w:jc w:val="center"/>
        <w:rPr>
          <w:color w:val="000000"/>
          <w:sz w:val="28"/>
          <w:szCs w:val="28"/>
        </w:rPr>
      </w:pPr>
      <w:r>
        <w:rPr>
          <w:sz w:val="28"/>
          <w:szCs w:val="28"/>
        </w:rPr>
        <w:t>ЛокоТех</w:t>
      </w:r>
      <w:r w:rsidR="00225902" w:rsidRPr="00584798">
        <w:rPr>
          <w:sz w:val="28"/>
          <w:szCs w:val="28"/>
        </w:rPr>
        <w:t xml:space="preserve"> </w:t>
      </w:r>
      <w:r w:rsidR="00225902" w:rsidRPr="00584798">
        <w:rPr>
          <w:color w:val="000000"/>
          <w:sz w:val="28"/>
          <w:szCs w:val="28"/>
        </w:rPr>
        <w:t>примет участие в Международном железнодорожном салоне пространства 1520 «PRO//</w:t>
      </w:r>
      <w:proofErr w:type="spellStart"/>
      <w:r w:rsidR="00225902" w:rsidRPr="00584798">
        <w:rPr>
          <w:color w:val="000000"/>
          <w:sz w:val="28"/>
          <w:szCs w:val="28"/>
        </w:rPr>
        <w:t>Движение.Экспо</w:t>
      </w:r>
      <w:proofErr w:type="spellEnd"/>
      <w:r w:rsidR="00225902" w:rsidRPr="00584798">
        <w:rPr>
          <w:color w:val="000000"/>
          <w:sz w:val="28"/>
          <w:szCs w:val="28"/>
        </w:rPr>
        <w:t>»</w:t>
      </w:r>
    </w:p>
    <w:p w:rsidR="0063213E" w:rsidRDefault="0063213E">
      <w:pPr>
        <w:rPr>
          <w:rFonts w:ascii="Times New Roman" w:hAnsi="Times New Roman" w:cs="Times New Roman"/>
          <w:sz w:val="28"/>
          <w:szCs w:val="28"/>
        </w:rPr>
      </w:pPr>
    </w:p>
    <w:p w:rsidR="009023B6" w:rsidRPr="00584798" w:rsidRDefault="009023B6" w:rsidP="00CD7E86">
      <w:pPr>
        <w:jc w:val="both"/>
        <w:rPr>
          <w:rFonts w:ascii="Times New Roman" w:hAnsi="Times New Roman" w:cs="Times New Roman"/>
          <w:sz w:val="28"/>
          <w:szCs w:val="28"/>
        </w:rPr>
      </w:pPr>
    </w:p>
    <w:p w:rsidR="00E425AE" w:rsidRDefault="00225902" w:rsidP="00E425AE">
      <w:pPr>
        <w:pStyle w:val="a3"/>
        <w:ind w:firstLine="708"/>
        <w:jc w:val="both"/>
        <w:rPr>
          <w:rStyle w:val="apple-converted-space"/>
          <w:color w:val="000000"/>
          <w:sz w:val="28"/>
          <w:szCs w:val="28"/>
        </w:rPr>
      </w:pPr>
      <w:r w:rsidRPr="009023B6">
        <w:rPr>
          <w:color w:val="000000"/>
          <w:sz w:val="28"/>
          <w:szCs w:val="28"/>
        </w:rPr>
        <w:t xml:space="preserve">24 августа 2023 года </w:t>
      </w:r>
      <w:r w:rsidR="00765545">
        <w:rPr>
          <w:sz w:val="28"/>
          <w:szCs w:val="28"/>
        </w:rPr>
        <w:t>ЛокоТех</w:t>
      </w:r>
      <w:r w:rsidR="00584798" w:rsidRPr="009023B6">
        <w:rPr>
          <w:sz w:val="28"/>
          <w:szCs w:val="28"/>
        </w:rPr>
        <w:t xml:space="preserve"> </w:t>
      </w:r>
      <w:r w:rsidRPr="009023B6">
        <w:rPr>
          <w:color w:val="000000"/>
          <w:sz w:val="28"/>
          <w:szCs w:val="28"/>
        </w:rPr>
        <w:t>примет участие в </w:t>
      </w:r>
      <w:proofErr w:type="spellStart"/>
      <w:r w:rsidRPr="009023B6">
        <w:rPr>
          <w:color w:val="000000"/>
          <w:sz w:val="28"/>
          <w:szCs w:val="28"/>
        </w:rPr>
        <w:t>демо</w:t>
      </w:r>
      <w:proofErr w:type="spellEnd"/>
      <w:r w:rsidRPr="009023B6">
        <w:rPr>
          <w:color w:val="000000"/>
          <w:sz w:val="28"/>
          <w:szCs w:val="28"/>
        </w:rPr>
        <w:t>-дне Индустриального центра компетенций (ИЦК) «Железнодорожное машиностроение» деловой программы Международного железнодорожного салона «PRO//</w:t>
      </w:r>
      <w:proofErr w:type="spellStart"/>
      <w:r w:rsidRPr="009023B6">
        <w:rPr>
          <w:color w:val="000000"/>
          <w:sz w:val="28"/>
          <w:szCs w:val="28"/>
        </w:rPr>
        <w:t>Движение.Экспо</w:t>
      </w:r>
      <w:proofErr w:type="spellEnd"/>
      <w:r w:rsidRPr="009023B6">
        <w:rPr>
          <w:color w:val="000000"/>
          <w:sz w:val="28"/>
          <w:szCs w:val="28"/>
        </w:rPr>
        <w:t>» в Санкт-Петербурге.</w:t>
      </w:r>
      <w:r w:rsidRPr="009023B6">
        <w:rPr>
          <w:rStyle w:val="apple-converted-space"/>
          <w:color w:val="000000"/>
          <w:sz w:val="28"/>
          <w:szCs w:val="28"/>
        </w:rPr>
        <w:t> </w:t>
      </w:r>
    </w:p>
    <w:p w:rsidR="00B31683" w:rsidRPr="00B31683" w:rsidRDefault="00765545" w:rsidP="00B31683">
      <w:pPr>
        <w:pStyle w:val="a3"/>
        <w:ind w:firstLine="708"/>
        <w:jc w:val="both"/>
        <w:rPr>
          <w:sz w:val="28"/>
          <w:szCs w:val="28"/>
        </w:rPr>
      </w:pPr>
      <w:r>
        <w:rPr>
          <w:sz w:val="28"/>
          <w:szCs w:val="28"/>
        </w:rPr>
        <w:t>О</w:t>
      </w:r>
      <w:r w:rsidRPr="00765545">
        <w:rPr>
          <w:sz w:val="28"/>
          <w:szCs w:val="28"/>
        </w:rPr>
        <w:t xml:space="preserve"> реализации особо значимого проекта ООО "ЛокоТех-Сервис" «Цифровой формуляр (паспорт) изделия»</w:t>
      </w:r>
      <w:r>
        <w:rPr>
          <w:sz w:val="28"/>
          <w:szCs w:val="28"/>
        </w:rPr>
        <w:t xml:space="preserve"> расскажет</w:t>
      </w:r>
      <w:r w:rsidRPr="00765545">
        <w:rPr>
          <w:sz w:val="28"/>
          <w:szCs w:val="28"/>
        </w:rPr>
        <w:t xml:space="preserve"> </w:t>
      </w:r>
      <w:r>
        <w:rPr>
          <w:sz w:val="28"/>
          <w:szCs w:val="28"/>
        </w:rPr>
        <w:t>д</w:t>
      </w:r>
      <w:r w:rsidR="00CF3D27" w:rsidRPr="00445DAF">
        <w:rPr>
          <w:sz w:val="28"/>
          <w:szCs w:val="28"/>
        </w:rPr>
        <w:t xml:space="preserve">иректор департамента отраслевых решений Ctrl2GO </w:t>
      </w:r>
      <w:r w:rsidR="00CF3D27" w:rsidRPr="00445DAF">
        <w:rPr>
          <w:b/>
          <w:bCs/>
          <w:sz w:val="28"/>
          <w:szCs w:val="28"/>
        </w:rPr>
        <w:t>Сергей Михайлов</w:t>
      </w:r>
      <w:r>
        <w:rPr>
          <w:sz w:val="28"/>
          <w:szCs w:val="28"/>
        </w:rPr>
        <w:t>.</w:t>
      </w:r>
      <w:r w:rsidR="00CF3D27" w:rsidRPr="00445DAF">
        <w:rPr>
          <w:sz w:val="28"/>
          <w:szCs w:val="28"/>
        </w:rPr>
        <w:t xml:space="preserve"> </w:t>
      </w:r>
    </w:p>
    <w:p w:rsidR="00385404" w:rsidRPr="00E425AE" w:rsidRDefault="00385404" w:rsidP="00C16716">
      <w:pPr>
        <w:pStyle w:val="a3"/>
        <w:ind w:firstLine="708"/>
        <w:jc w:val="both"/>
        <w:rPr>
          <w:color w:val="1D1D1D"/>
          <w:sz w:val="28"/>
          <w:szCs w:val="28"/>
        </w:rPr>
      </w:pPr>
      <w:r w:rsidRPr="00B31683">
        <w:rPr>
          <w:color w:val="1D1D1D"/>
          <w:sz w:val="28"/>
          <w:szCs w:val="28"/>
        </w:rPr>
        <w:t xml:space="preserve">Решение </w:t>
      </w:r>
      <w:r w:rsidRPr="00B31683">
        <w:rPr>
          <w:b/>
          <w:bCs/>
          <w:color w:val="1D1D1D"/>
          <w:sz w:val="28"/>
          <w:szCs w:val="28"/>
        </w:rPr>
        <w:t>«Цифровой формуляр (паспорт) изделия»</w:t>
      </w:r>
      <w:r w:rsidRPr="00B31683">
        <w:rPr>
          <w:color w:val="1D1D1D"/>
          <w:sz w:val="28"/>
          <w:szCs w:val="28"/>
        </w:rPr>
        <w:t xml:space="preserve"> представляет собой современное программное обеспечение, фиксирующее состояние изделий, изменение их технических характеристик и состава, процессы ремонта и эксплуатации, а</w:t>
      </w:r>
      <w:r w:rsidRPr="00E425AE">
        <w:rPr>
          <w:color w:val="1D1D1D"/>
          <w:sz w:val="28"/>
          <w:szCs w:val="28"/>
        </w:rPr>
        <w:t xml:space="preserve"> также формирующее доверенную среду для автоматизации взаимодействия участников жизненного цикла по заранее согласованным алгоритмам.</w:t>
      </w:r>
      <w:r w:rsidR="00E425AE" w:rsidRPr="00E425AE">
        <w:rPr>
          <w:color w:val="1D1D1D"/>
          <w:sz w:val="28"/>
          <w:szCs w:val="28"/>
        </w:rPr>
        <w:t xml:space="preserve"> Все компоненты Решения – собственная разработка ООО «</w:t>
      </w:r>
      <w:proofErr w:type="spellStart"/>
      <w:r w:rsidR="00E425AE" w:rsidRPr="00E425AE">
        <w:rPr>
          <w:color w:val="1D1D1D"/>
          <w:sz w:val="28"/>
          <w:szCs w:val="28"/>
        </w:rPr>
        <w:t>КонтролТуГоу.Ру</w:t>
      </w:r>
      <w:proofErr w:type="spellEnd"/>
      <w:r w:rsidR="00E425AE" w:rsidRPr="00E425AE">
        <w:rPr>
          <w:color w:val="1D1D1D"/>
          <w:sz w:val="28"/>
          <w:szCs w:val="28"/>
        </w:rPr>
        <w:t>»</w:t>
      </w:r>
      <w:r w:rsidR="00C16716">
        <w:rPr>
          <w:color w:val="1D1D1D"/>
          <w:sz w:val="28"/>
          <w:szCs w:val="28"/>
        </w:rPr>
        <w:t xml:space="preserve"> (входит в группу </w:t>
      </w:r>
      <w:r w:rsidR="00C16716">
        <w:rPr>
          <w:color w:val="1D1D1D"/>
          <w:sz w:val="28"/>
          <w:szCs w:val="28"/>
          <w:lang w:val="en-US"/>
        </w:rPr>
        <w:t>Ctrl</w:t>
      </w:r>
      <w:r w:rsidR="00C16716" w:rsidRPr="00C16716">
        <w:rPr>
          <w:color w:val="1D1D1D"/>
          <w:sz w:val="28"/>
          <w:szCs w:val="28"/>
        </w:rPr>
        <w:t>2</w:t>
      </w:r>
      <w:r w:rsidR="00C16716">
        <w:rPr>
          <w:color w:val="1D1D1D"/>
          <w:sz w:val="28"/>
          <w:szCs w:val="28"/>
          <w:lang w:val="en-US"/>
        </w:rPr>
        <w:t>GO</w:t>
      </w:r>
      <w:r w:rsidR="00C16716" w:rsidRPr="00C16716">
        <w:rPr>
          <w:color w:val="1D1D1D"/>
          <w:sz w:val="28"/>
          <w:szCs w:val="28"/>
        </w:rPr>
        <w:t>)</w:t>
      </w:r>
      <w:r w:rsidR="00E425AE" w:rsidRPr="00E425AE">
        <w:rPr>
          <w:color w:val="1D1D1D"/>
          <w:sz w:val="28"/>
          <w:szCs w:val="28"/>
        </w:rPr>
        <w:t xml:space="preserve">, базирующаяся на платформе «C2G </w:t>
      </w:r>
      <w:proofErr w:type="spellStart"/>
      <w:r w:rsidR="00E425AE" w:rsidRPr="00E425AE">
        <w:rPr>
          <w:color w:val="1D1D1D"/>
          <w:sz w:val="28"/>
          <w:szCs w:val="28"/>
        </w:rPr>
        <w:t>Blockchain</w:t>
      </w:r>
      <w:proofErr w:type="spellEnd"/>
      <w:r w:rsidR="00E425AE" w:rsidRPr="00E425AE">
        <w:rPr>
          <w:color w:val="1D1D1D"/>
          <w:sz w:val="28"/>
          <w:szCs w:val="28"/>
        </w:rPr>
        <w:t xml:space="preserve"> </w:t>
      </w:r>
      <w:proofErr w:type="spellStart"/>
      <w:r w:rsidR="00E425AE" w:rsidRPr="00E425AE">
        <w:rPr>
          <w:color w:val="1D1D1D"/>
          <w:sz w:val="28"/>
          <w:szCs w:val="28"/>
        </w:rPr>
        <w:t>Platform</w:t>
      </w:r>
      <w:proofErr w:type="spellEnd"/>
      <w:r w:rsidR="00E425AE" w:rsidRPr="00E425AE">
        <w:rPr>
          <w:color w:val="1D1D1D"/>
          <w:sz w:val="28"/>
          <w:szCs w:val="28"/>
        </w:rPr>
        <w:t xml:space="preserve">». Целью реализации проекта является внедрение отечественного ПО «Цифровой формуляр (паспорт) изделия» на предприятиях ООО «ЛокоТех-Сервис» и </w:t>
      </w:r>
      <w:r w:rsidR="002F7807">
        <w:rPr>
          <w:color w:val="1D1D1D"/>
          <w:sz w:val="28"/>
          <w:szCs w:val="28"/>
        </w:rPr>
        <w:t>А</w:t>
      </w:r>
      <w:bookmarkStart w:id="0" w:name="_GoBack"/>
      <w:bookmarkEnd w:id="0"/>
      <w:r w:rsidR="00E425AE" w:rsidRPr="00E425AE">
        <w:rPr>
          <w:color w:val="1D1D1D"/>
          <w:sz w:val="28"/>
          <w:szCs w:val="28"/>
        </w:rPr>
        <w:t>О «Желдорреммаш» для создания единого информационного пространства для всех участников жизненного цикла локомотивов и локомотивного оборудования, обеспечивающего сокращение дефектов продукции, ускорение проектирования, сокращение количества разногласий по качеству комплектующих, работ и эксплуатации.</w:t>
      </w:r>
    </w:p>
    <w:p w:rsidR="007447EE" w:rsidRPr="007447EE" w:rsidRDefault="0043449E" w:rsidP="007447EE">
      <w:pPr>
        <w:pStyle w:val="a3"/>
        <w:ind w:firstLine="708"/>
        <w:jc w:val="both"/>
        <w:rPr>
          <w:color w:val="000000" w:themeColor="text1"/>
          <w:sz w:val="28"/>
          <w:szCs w:val="28"/>
          <w:shd w:val="clear" w:color="auto" w:fill="F4F4F4"/>
        </w:rPr>
      </w:pPr>
      <w:r w:rsidRPr="0043449E">
        <w:rPr>
          <w:sz w:val="28"/>
          <w:szCs w:val="28"/>
        </w:rPr>
        <w:t xml:space="preserve">Деловая программа включает в себя несколько треков: технологический суверенитет, беспилотные технологии, </w:t>
      </w:r>
      <w:proofErr w:type="spellStart"/>
      <w:r w:rsidRPr="0043449E">
        <w:rPr>
          <w:sz w:val="28"/>
          <w:szCs w:val="28"/>
        </w:rPr>
        <w:t>импортонезависимость</w:t>
      </w:r>
      <w:proofErr w:type="spellEnd"/>
      <w:r w:rsidRPr="0043449E">
        <w:rPr>
          <w:sz w:val="28"/>
          <w:szCs w:val="28"/>
        </w:rPr>
        <w:t xml:space="preserve"> в </w:t>
      </w:r>
      <w:r w:rsidRPr="007447EE">
        <w:rPr>
          <w:color w:val="000000" w:themeColor="text1"/>
          <w:sz w:val="28"/>
          <w:szCs w:val="28"/>
        </w:rPr>
        <w:t>железнодорожном машиностроении и цифровых технологиях, пассажирский подвижной состав, таланты для отрасли. Площадка салона объединит лидеров отрасли, руководителей ОАО «РЖД», компаний железнодорожного машиностроения, ведущих экспертов. Участники также обсудят вопросы технологической независимости отечественного железнодорожного машиностроения, развития цифровых технологий, дальнейшие стратегии международного сотрудничества.</w:t>
      </w:r>
    </w:p>
    <w:p w:rsidR="0003105A" w:rsidRDefault="0003105A" w:rsidP="007447EE">
      <w:pPr>
        <w:pStyle w:val="a3"/>
        <w:ind w:firstLine="708"/>
        <w:jc w:val="both"/>
        <w:rPr>
          <w:color w:val="000000" w:themeColor="text1"/>
          <w:sz w:val="28"/>
          <w:szCs w:val="28"/>
          <w:shd w:val="clear" w:color="auto" w:fill="FFFFFF"/>
        </w:rPr>
      </w:pPr>
      <w:r w:rsidRPr="007447EE">
        <w:rPr>
          <w:color w:val="000000" w:themeColor="text1"/>
          <w:sz w:val="28"/>
          <w:szCs w:val="28"/>
        </w:rPr>
        <w:t>Мероприятие состоится в </w:t>
      </w:r>
      <w:r w:rsidR="002F7807">
        <w:rPr>
          <w:color w:val="000000" w:themeColor="text1"/>
          <w:sz w:val="28"/>
          <w:szCs w:val="28"/>
        </w:rPr>
        <w:t>четверг, 24 августа</w:t>
      </w:r>
      <w:r w:rsidR="007447EE" w:rsidRPr="007447EE">
        <w:rPr>
          <w:color w:val="000000" w:themeColor="text1"/>
          <w:sz w:val="28"/>
          <w:szCs w:val="28"/>
        </w:rPr>
        <w:t xml:space="preserve">. К участию также приглашены </w:t>
      </w:r>
      <w:r w:rsidR="007447EE" w:rsidRPr="007447EE">
        <w:rPr>
          <w:color w:val="000000" w:themeColor="text1"/>
          <w:sz w:val="28"/>
          <w:szCs w:val="28"/>
          <w:shd w:val="clear" w:color="auto" w:fill="FFFFFF"/>
        </w:rPr>
        <w:t xml:space="preserve">руководители направлений </w:t>
      </w:r>
      <w:proofErr w:type="spellStart"/>
      <w:r w:rsidR="007447EE" w:rsidRPr="007447EE">
        <w:rPr>
          <w:color w:val="000000" w:themeColor="text1"/>
          <w:sz w:val="28"/>
          <w:szCs w:val="28"/>
          <w:shd w:val="clear" w:color="auto" w:fill="FFFFFF"/>
        </w:rPr>
        <w:t>цифровизации</w:t>
      </w:r>
      <w:proofErr w:type="spellEnd"/>
      <w:r w:rsidR="007447EE" w:rsidRPr="007447EE">
        <w:rPr>
          <w:color w:val="000000" w:themeColor="text1"/>
          <w:sz w:val="28"/>
          <w:szCs w:val="28"/>
          <w:shd w:val="clear" w:color="auto" w:fill="FFFFFF"/>
        </w:rPr>
        <w:t xml:space="preserve"> производства и ИТ ведущих машиностроителей, разработчики программных решений и </w:t>
      </w:r>
      <w:proofErr w:type="spellStart"/>
      <w:r w:rsidR="007447EE" w:rsidRPr="007447EE">
        <w:rPr>
          <w:color w:val="000000" w:themeColor="text1"/>
          <w:sz w:val="28"/>
          <w:szCs w:val="28"/>
          <w:shd w:val="clear" w:color="auto" w:fill="FFFFFF"/>
        </w:rPr>
        <w:t>стартапы</w:t>
      </w:r>
      <w:proofErr w:type="spellEnd"/>
      <w:r w:rsidR="007447EE" w:rsidRPr="007447EE">
        <w:rPr>
          <w:color w:val="000000" w:themeColor="text1"/>
          <w:sz w:val="28"/>
          <w:szCs w:val="28"/>
          <w:shd w:val="clear" w:color="auto" w:fill="FFFFFF"/>
        </w:rPr>
        <w:t xml:space="preserve"> с работающим MVP.</w:t>
      </w:r>
    </w:p>
    <w:p w:rsidR="00BC0217" w:rsidRPr="00315411" w:rsidRDefault="00BC0217" w:rsidP="00CD7E86">
      <w:pPr>
        <w:pStyle w:val="a3"/>
        <w:spacing w:before="0" w:beforeAutospacing="0" w:after="390" w:afterAutospacing="0"/>
        <w:jc w:val="both"/>
        <w:rPr>
          <w:color w:val="000000"/>
        </w:rPr>
      </w:pPr>
      <w:r w:rsidRPr="00315411">
        <w:rPr>
          <w:b/>
          <w:bCs/>
          <w:i/>
          <w:iCs/>
          <w:color w:val="000000"/>
        </w:rPr>
        <w:lastRenderedPageBreak/>
        <w:t>«PRO//</w:t>
      </w:r>
      <w:proofErr w:type="spellStart"/>
      <w:r w:rsidRPr="00315411">
        <w:rPr>
          <w:b/>
          <w:bCs/>
          <w:i/>
          <w:iCs/>
          <w:color w:val="000000"/>
        </w:rPr>
        <w:t>Движение.Экспо</w:t>
      </w:r>
      <w:proofErr w:type="spellEnd"/>
      <w:r w:rsidRPr="00315411">
        <w:rPr>
          <w:b/>
          <w:bCs/>
          <w:i/>
          <w:iCs/>
          <w:color w:val="000000"/>
        </w:rPr>
        <w:t>»</w:t>
      </w:r>
      <w:r w:rsidRPr="00315411">
        <w:rPr>
          <w:color w:val="000000"/>
        </w:rPr>
        <w:t xml:space="preserve"> – единственный железнодорожный биеннале на пространстве «широкой» колеи и крупнейшая в Восточной Европе и странах СНГ железнодорожная выставка по количеству натурных экспонатов. Генеральным партнером мероприятия выступает ОАО «РЖД».</w:t>
      </w:r>
    </w:p>
    <w:p w:rsidR="00BC0217" w:rsidRPr="00315411" w:rsidRDefault="00BC0217" w:rsidP="00CD7E86">
      <w:pPr>
        <w:pStyle w:val="a3"/>
        <w:spacing w:before="0" w:beforeAutospacing="0" w:after="390" w:afterAutospacing="0"/>
        <w:jc w:val="both"/>
        <w:rPr>
          <w:color w:val="000000"/>
        </w:rPr>
      </w:pPr>
      <w:r w:rsidRPr="00315411">
        <w:rPr>
          <w:color w:val="000000"/>
        </w:rPr>
        <w:t>Уникальная коммуникационная площадка для встречи лидеров железнодорожной отрасли, экспертов, специалистов, презентации производителей, подписания соглашений с иностранными партнерами. Крупнейшие компании-производители подвижного состава продемонстрируют современные образцы железнодорожной техники в рамках статической и динамической экспозиций выставки.</w:t>
      </w:r>
    </w:p>
    <w:p w:rsidR="005B2D80" w:rsidRDefault="005B2D80" w:rsidP="005B2D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rPr>
      </w:pPr>
    </w:p>
    <w:p w:rsidR="005B2D80" w:rsidRDefault="005B2D80" w:rsidP="005B2D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rPr>
      </w:pPr>
    </w:p>
    <w:p w:rsidR="005B2D80" w:rsidRDefault="005B2D80" w:rsidP="005B2D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rPr>
      </w:pPr>
    </w:p>
    <w:p w:rsidR="00CF3D27" w:rsidRPr="00877E8B" w:rsidRDefault="00CF3D27" w:rsidP="005B2D80">
      <w:pPr>
        <w:pStyle w:val="a3"/>
        <w:shd w:val="clear" w:color="auto" w:fill="FFFFFF"/>
        <w:rPr>
          <w:strike/>
          <w:color w:val="000000" w:themeColor="text1"/>
        </w:rPr>
      </w:pPr>
    </w:p>
    <w:sectPr w:rsidR="00CF3D27" w:rsidRPr="00877E8B" w:rsidSect="004878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D13E0"/>
    <w:multiLevelType w:val="multilevel"/>
    <w:tmpl w:val="7CF8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02"/>
    <w:rsid w:val="0003105A"/>
    <w:rsid w:val="001F6B0A"/>
    <w:rsid w:val="00214423"/>
    <w:rsid w:val="00225902"/>
    <w:rsid w:val="002B42E8"/>
    <w:rsid w:val="002F14B8"/>
    <w:rsid w:val="002F7807"/>
    <w:rsid w:val="00315411"/>
    <w:rsid w:val="00332DBC"/>
    <w:rsid w:val="00385404"/>
    <w:rsid w:val="003A2FD3"/>
    <w:rsid w:val="0043449E"/>
    <w:rsid w:val="00445DAF"/>
    <w:rsid w:val="00487852"/>
    <w:rsid w:val="00546FFB"/>
    <w:rsid w:val="00584798"/>
    <w:rsid w:val="005B2D80"/>
    <w:rsid w:val="0063213E"/>
    <w:rsid w:val="00632C34"/>
    <w:rsid w:val="006D6DA7"/>
    <w:rsid w:val="006F79E9"/>
    <w:rsid w:val="007447EE"/>
    <w:rsid w:val="00765545"/>
    <w:rsid w:val="00806F75"/>
    <w:rsid w:val="00877E8B"/>
    <w:rsid w:val="0088334D"/>
    <w:rsid w:val="00885DB9"/>
    <w:rsid w:val="008B1512"/>
    <w:rsid w:val="009023B6"/>
    <w:rsid w:val="00B31683"/>
    <w:rsid w:val="00BC0217"/>
    <w:rsid w:val="00BD52BC"/>
    <w:rsid w:val="00C16716"/>
    <w:rsid w:val="00C42D29"/>
    <w:rsid w:val="00CD5200"/>
    <w:rsid w:val="00CD7E86"/>
    <w:rsid w:val="00CF3D27"/>
    <w:rsid w:val="00E425AE"/>
    <w:rsid w:val="00E85841"/>
    <w:rsid w:val="00F9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ACC0"/>
  <w15:chartTrackingRefBased/>
  <w15:docId w15:val="{9EAD56DA-D47F-CA4D-804D-2F1EC3A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5902"/>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next w:val="a"/>
    <w:link w:val="30"/>
    <w:uiPriority w:val="9"/>
    <w:semiHidden/>
    <w:unhideWhenUsed/>
    <w:qFormat/>
    <w:rsid w:val="0043449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902"/>
    <w:rPr>
      <w:rFonts w:ascii="Times New Roman" w:eastAsia="Times New Roman" w:hAnsi="Times New Roman" w:cs="Times New Roman"/>
      <w:b/>
      <w:bCs/>
      <w:kern w:val="36"/>
      <w:sz w:val="48"/>
      <w:szCs w:val="48"/>
      <w:lang w:eastAsia="ru-RU"/>
      <w14:ligatures w14:val="none"/>
    </w:rPr>
  </w:style>
  <w:style w:type="character" w:customStyle="1" w:styleId="apple-converted-space">
    <w:name w:val="apple-converted-space"/>
    <w:basedOn w:val="a0"/>
    <w:rsid w:val="00225902"/>
  </w:style>
  <w:style w:type="paragraph" w:styleId="a3">
    <w:name w:val="Normal (Web)"/>
    <w:basedOn w:val="a"/>
    <w:uiPriority w:val="99"/>
    <w:unhideWhenUsed/>
    <w:rsid w:val="009023B6"/>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30">
    <w:name w:val="Заголовок 3 Знак"/>
    <w:basedOn w:val="a0"/>
    <w:link w:val="3"/>
    <w:uiPriority w:val="9"/>
    <w:semiHidden/>
    <w:rsid w:val="0043449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320">
      <w:bodyDiv w:val="1"/>
      <w:marLeft w:val="0"/>
      <w:marRight w:val="0"/>
      <w:marTop w:val="0"/>
      <w:marBottom w:val="0"/>
      <w:divBdr>
        <w:top w:val="none" w:sz="0" w:space="0" w:color="auto"/>
        <w:left w:val="none" w:sz="0" w:space="0" w:color="auto"/>
        <w:bottom w:val="none" w:sz="0" w:space="0" w:color="auto"/>
        <w:right w:val="none" w:sz="0" w:space="0" w:color="auto"/>
      </w:divBdr>
      <w:divsChild>
        <w:div w:id="1815563403">
          <w:marLeft w:val="0"/>
          <w:marRight w:val="0"/>
          <w:marTop w:val="0"/>
          <w:marBottom w:val="0"/>
          <w:divBdr>
            <w:top w:val="none" w:sz="0" w:space="0" w:color="auto"/>
            <w:left w:val="none" w:sz="0" w:space="0" w:color="auto"/>
            <w:bottom w:val="none" w:sz="0" w:space="0" w:color="auto"/>
            <w:right w:val="none" w:sz="0" w:space="0" w:color="auto"/>
          </w:divBdr>
          <w:divsChild>
            <w:div w:id="812216387">
              <w:marLeft w:val="0"/>
              <w:marRight w:val="0"/>
              <w:marTop w:val="0"/>
              <w:marBottom w:val="0"/>
              <w:divBdr>
                <w:top w:val="none" w:sz="0" w:space="0" w:color="auto"/>
                <w:left w:val="none" w:sz="0" w:space="0" w:color="auto"/>
                <w:bottom w:val="none" w:sz="0" w:space="0" w:color="auto"/>
                <w:right w:val="none" w:sz="0" w:space="0" w:color="auto"/>
              </w:divBdr>
              <w:divsChild>
                <w:div w:id="314140647">
                  <w:marLeft w:val="0"/>
                  <w:marRight w:val="0"/>
                  <w:marTop w:val="0"/>
                  <w:marBottom w:val="0"/>
                  <w:divBdr>
                    <w:top w:val="none" w:sz="0" w:space="0" w:color="auto"/>
                    <w:left w:val="none" w:sz="0" w:space="0" w:color="auto"/>
                    <w:bottom w:val="none" w:sz="0" w:space="0" w:color="auto"/>
                    <w:right w:val="none" w:sz="0" w:space="0" w:color="auto"/>
                  </w:divBdr>
                  <w:divsChild>
                    <w:div w:id="614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79042">
      <w:bodyDiv w:val="1"/>
      <w:marLeft w:val="0"/>
      <w:marRight w:val="0"/>
      <w:marTop w:val="0"/>
      <w:marBottom w:val="0"/>
      <w:divBdr>
        <w:top w:val="none" w:sz="0" w:space="0" w:color="auto"/>
        <w:left w:val="none" w:sz="0" w:space="0" w:color="auto"/>
        <w:bottom w:val="none" w:sz="0" w:space="0" w:color="auto"/>
        <w:right w:val="none" w:sz="0" w:space="0" w:color="auto"/>
      </w:divBdr>
    </w:div>
    <w:div w:id="788741884">
      <w:bodyDiv w:val="1"/>
      <w:marLeft w:val="0"/>
      <w:marRight w:val="0"/>
      <w:marTop w:val="0"/>
      <w:marBottom w:val="0"/>
      <w:divBdr>
        <w:top w:val="none" w:sz="0" w:space="0" w:color="auto"/>
        <w:left w:val="none" w:sz="0" w:space="0" w:color="auto"/>
        <w:bottom w:val="none" w:sz="0" w:space="0" w:color="auto"/>
        <w:right w:val="none" w:sz="0" w:space="0" w:color="auto"/>
      </w:divBdr>
      <w:divsChild>
        <w:div w:id="1274435131">
          <w:marLeft w:val="0"/>
          <w:marRight w:val="0"/>
          <w:marTop w:val="0"/>
          <w:marBottom w:val="0"/>
          <w:divBdr>
            <w:top w:val="none" w:sz="0" w:space="0" w:color="auto"/>
            <w:left w:val="none" w:sz="0" w:space="0" w:color="auto"/>
            <w:bottom w:val="none" w:sz="0" w:space="0" w:color="auto"/>
            <w:right w:val="none" w:sz="0" w:space="0" w:color="auto"/>
          </w:divBdr>
          <w:divsChild>
            <w:div w:id="1180703238">
              <w:marLeft w:val="0"/>
              <w:marRight w:val="0"/>
              <w:marTop w:val="0"/>
              <w:marBottom w:val="0"/>
              <w:divBdr>
                <w:top w:val="none" w:sz="0" w:space="0" w:color="auto"/>
                <w:left w:val="none" w:sz="0" w:space="0" w:color="auto"/>
                <w:bottom w:val="none" w:sz="0" w:space="0" w:color="auto"/>
                <w:right w:val="none" w:sz="0" w:space="0" w:color="auto"/>
              </w:divBdr>
              <w:divsChild>
                <w:div w:id="1595632019">
                  <w:marLeft w:val="0"/>
                  <w:marRight w:val="0"/>
                  <w:marTop w:val="0"/>
                  <w:marBottom w:val="0"/>
                  <w:divBdr>
                    <w:top w:val="none" w:sz="0" w:space="0" w:color="auto"/>
                    <w:left w:val="none" w:sz="0" w:space="0" w:color="auto"/>
                    <w:bottom w:val="none" w:sz="0" w:space="0" w:color="auto"/>
                    <w:right w:val="none" w:sz="0" w:space="0" w:color="auto"/>
                  </w:divBdr>
                  <w:divsChild>
                    <w:div w:id="14380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0724">
              <w:marLeft w:val="0"/>
              <w:marRight w:val="0"/>
              <w:marTop w:val="0"/>
              <w:marBottom w:val="0"/>
              <w:divBdr>
                <w:top w:val="none" w:sz="0" w:space="0" w:color="auto"/>
                <w:left w:val="none" w:sz="0" w:space="0" w:color="auto"/>
                <w:bottom w:val="none" w:sz="0" w:space="0" w:color="auto"/>
                <w:right w:val="none" w:sz="0" w:space="0" w:color="auto"/>
              </w:divBdr>
              <w:divsChild>
                <w:div w:id="1797141187">
                  <w:marLeft w:val="0"/>
                  <w:marRight w:val="0"/>
                  <w:marTop w:val="0"/>
                  <w:marBottom w:val="0"/>
                  <w:divBdr>
                    <w:top w:val="none" w:sz="0" w:space="0" w:color="auto"/>
                    <w:left w:val="none" w:sz="0" w:space="0" w:color="auto"/>
                    <w:bottom w:val="none" w:sz="0" w:space="0" w:color="auto"/>
                    <w:right w:val="none" w:sz="0" w:space="0" w:color="auto"/>
                  </w:divBdr>
                </w:div>
              </w:divsChild>
            </w:div>
            <w:div w:id="384990205">
              <w:marLeft w:val="0"/>
              <w:marRight w:val="0"/>
              <w:marTop w:val="0"/>
              <w:marBottom w:val="0"/>
              <w:divBdr>
                <w:top w:val="none" w:sz="0" w:space="0" w:color="auto"/>
                <w:left w:val="none" w:sz="0" w:space="0" w:color="auto"/>
                <w:bottom w:val="none" w:sz="0" w:space="0" w:color="auto"/>
                <w:right w:val="none" w:sz="0" w:space="0" w:color="auto"/>
              </w:divBdr>
              <w:divsChild>
                <w:div w:id="1562131334">
                  <w:marLeft w:val="0"/>
                  <w:marRight w:val="0"/>
                  <w:marTop w:val="0"/>
                  <w:marBottom w:val="0"/>
                  <w:divBdr>
                    <w:top w:val="none" w:sz="0" w:space="0" w:color="auto"/>
                    <w:left w:val="none" w:sz="0" w:space="0" w:color="auto"/>
                    <w:bottom w:val="none" w:sz="0" w:space="0" w:color="auto"/>
                    <w:right w:val="none" w:sz="0" w:space="0" w:color="auto"/>
                  </w:divBdr>
                  <w:divsChild>
                    <w:div w:id="332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7449">
      <w:bodyDiv w:val="1"/>
      <w:marLeft w:val="0"/>
      <w:marRight w:val="0"/>
      <w:marTop w:val="0"/>
      <w:marBottom w:val="0"/>
      <w:divBdr>
        <w:top w:val="none" w:sz="0" w:space="0" w:color="auto"/>
        <w:left w:val="none" w:sz="0" w:space="0" w:color="auto"/>
        <w:bottom w:val="none" w:sz="0" w:space="0" w:color="auto"/>
        <w:right w:val="none" w:sz="0" w:space="0" w:color="auto"/>
      </w:divBdr>
    </w:div>
    <w:div w:id="1580674086">
      <w:bodyDiv w:val="1"/>
      <w:marLeft w:val="0"/>
      <w:marRight w:val="0"/>
      <w:marTop w:val="0"/>
      <w:marBottom w:val="0"/>
      <w:divBdr>
        <w:top w:val="none" w:sz="0" w:space="0" w:color="auto"/>
        <w:left w:val="none" w:sz="0" w:space="0" w:color="auto"/>
        <w:bottom w:val="none" w:sz="0" w:space="0" w:color="auto"/>
        <w:right w:val="none" w:sz="0" w:space="0" w:color="auto"/>
      </w:divBdr>
    </w:div>
    <w:div w:id="1748183249">
      <w:bodyDiv w:val="1"/>
      <w:marLeft w:val="0"/>
      <w:marRight w:val="0"/>
      <w:marTop w:val="0"/>
      <w:marBottom w:val="0"/>
      <w:divBdr>
        <w:top w:val="none" w:sz="0" w:space="0" w:color="auto"/>
        <w:left w:val="none" w:sz="0" w:space="0" w:color="auto"/>
        <w:bottom w:val="none" w:sz="0" w:space="0" w:color="auto"/>
        <w:right w:val="none" w:sz="0" w:space="0" w:color="auto"/>
      </w:divBdr>
      <w:divsChild>
        <w:div w:id="514538613">
          <w:marLeft w:val="0"/>
          <w:marRight w:val="0"/>
          <w:marTop w:val="0"/>
          <w:marBottom w:val="0"/>
          <w:divBdr>
            <w:top w:val="none" w:sz="0" w:space="0" w:color="auto"/>
            <w:left w:val="none" w:sz="0" w:space="0" w:color="auto"/>
            <w:bottom w:val="none" w:sz="0" w:space="0" w:color="auto"/>
            <w:right w:val="none" w:sz="0" w:space="0" w:color="auto"/>
          </w:divBdr>
          <w:divsChild>
            <w:div w:id="382487761">
              <w:marLeft w:val="0"/>
              <w:marRight w:val="0"/>
              <w:marTop w:val="0"/>
              <w:marBottom w:val="0"/>
              <w:divBdr>
                <w:top w:val="none" w:sz="0" w:space="0" w:color="auto"/>
                <w:left w:val="none" w:sz="0" w:space="0" w:color="auto"/>
                <w:bottom w:val="none" w:sz="0" w:space="0" w:color="auto"/>
                <w:right w:val="none" w:sz="0" w:space="0" w:color="auto"/>
              </w:divBdr>
              <w:divsChild>
                <w:div w:id="694232147">
                  <w:marLeft w:val="0"/>
                  <w:marRight w:val="0"/>
                  <w:marTop w:val="0"/>
                  <w:marBottom w:val="0"/>
                  <w:divBdr>
                    <w:top w:val="none" w:sz="0" w:space="0" w:color="auto"/>
                    <w:left w:val="none" w:sz="0" w:space="0" w:color="auto"/>
                    <w:bottom w:val="none" w:sz="0" w:space="0" w:color="auto"/>
                    <w:right w:val="none" w:sz="0" w:space="0" w:color="auto"/>
                  </w:divBdr>
                  <w:divsChild>
                    <w:div w:id="11002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Беляева Наталья Николаевна</cp:lastModifiedBy>
  <cp:revision>3</cp:revision>
  <dcterms:created xsi:type="dcterms:W3CDTF">2023-08-23T13:46:00Z</dcterms:created>
  <dcterms:modified xsi:type="dcterms:W3CDTF">2023-08-23T13:52:00Z</dcterms:modified>
</cp:coreProperties>
</file>