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6" w:rsidRDefault="000A4BD6" w:rsidP="000A4BD6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0A4BD6" w:rsidRDefault="000A4BD6" w:rsidP="000A4BD6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0A4BD6" w:rsidRPr="00DB01DF" w:rsidRDefault="000A4BD6" w:rsidP="000A4BD6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0A4BD6" w:rsidRDefault="000A4BD6" w:rsidP="000A4BD6">
      <w:pPr>
        <w:rPr>
          <w:rFonts w:ascii="Times New Roman" w:hAnsi="Times New Roman"/>
        </w:rPr>
      </w:pPr>
    </w:p>
    <w:p w:rsidR="000A4BD6" w:rsidRDefault="000A4BD6" w:rsidP="000A4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«22</w:t>
      </w:r>
      <w:r>
        <w:rPr>
          <w:rFonts w:ascii="Times New Roman" w:hAnsi="Times New Roman"/>
        </w:rPr>
        <w:t xml:space="preserve">» августа 2023 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пресс-релиз</w:t>
      </w:r>
    </w:p>
    <w:p w:rsidR="000A4BD6" w:rsidRDefault="000A4BD6" w:rsidP="006D2FD8">
      <w:pPr>
        <w:pStyle w:val="4"/>
        <w:jc w:val="center"/>
        <w:rPr>
          <w:rStyle w:val="DocumentName"/>
          <w:rFonts w:ascii="Times New Roman" w:hAnsi="Times New Roman" w:cs="Times New Roman"/>
          <w:szCs w:val="24"/>
        </w:rPr>
      </w:pPr>
    </w:p>
    <w:p w:rsidR="006D2FD8" w:rsidRPr="006D2FD8" w:rsidRDefault="006A2F5C" w:rsidP="006D2FD8">
      <w:pPr>
        <w:pStyle w:val="4"/>
        <w:jc w:val="center"/>
        <w:rPr>
          <w:rFonts w:ascii="Times New Roman" w:hAnsi="Times New Roman" w:cs="Times New Roman"/>
          <w:szCs w:val="24"/>
        </w:rPr>
      </w:pPr>
      <w:r w:rsidRPr="006A2F5C">
        <w:rPr>
          <w:rStyle w:val="DocumentName"/>
          <w:rFonts w:ascii="Times New Roman" w:hAnsi="Times New Roman" w:cs="Times New Roman"/>
          <w:szCs w:val="24"/>
        </w:rPr>
        <w:t xml:space="preserve">Россельхозбанк направил на финансирование сезонных </w:t>
      </w:r>
      <w:r w:rsidRPr="006A2F5C">
        <w:rPr>
          <w:rStyle w:val="DocumentName"/>
          <w:rFonts w:ascii="Times New Roman" w:hAnsi="Times New Roman" w:cs="Times New Roman"/>
          <w:szCs w:val="24"/>
        </w:rPr>
        <w:t>работ</w:t>
      </w:r>
      <w:r w:rsidRPr="006A2F5C">
        <w:rPr>
          <w:rStyle w:val="DocumentName"/>
          <w:rFonts w:ascii="Times New Roman" w:hAnsi="Times New Roman" w:cs="Times New Roman"/>
          <w:szCs w:val="24"/>
        </w:rPr>
        <w:t xml:space="preserve"> в </w:t>
      </w:r>
      <w:r w:rsidRPr="006A2F5C">
        <w:rPr>
          <w:rStyle w:val="DocumentName"/>
          <w:rFonts w:ascii="Times New Roman" w:hAnsi="Times New Roman" w:cs="Times New Roman"/>
          <w:szCs w:val="24"/>
        </w:rPr>
        <w:t>Орловской области</w:t>
      </w:r>
      <w:r w:rsidRPr="006A2F5C">
        <w:rPr>
          <w:rStyle w:val="DocumentName"/>
          <w:rFonts w:ascii="Times New Roman" w:hAnsi="Times New Roman" w:cs="Times New Roman"/>
          <w:szCs w:val="24"/>
        </w:rPr>
        <w:t xml:space="preserve"> </w:t>
      </w:r>
      <w:r>
        <w:rPr>
          <w:rStyle w:val="DocumentName"/>
          <w:rFonts w:ascii="Times New Roman" w:hAnsi="Times New Roman" w:cs="Times New Roman"/>
          <w:szCs w:val="24"/>
        </w:rPr>
        <w:t>2,5 млрд</w:t>
      </w:r>
      <w:r w:rsidRPr="006A2F5C">
        <w:rPr>
          <w:rStyle w:val="DocumentName"/>
          <w:rFonts w:ascii="Times New Roman" w:hAnsi="Times New Roman" w:cs="Times New Roman"/>
          <w:szCs w:val="24"/>
        </w:rPr>
        <w:t xml:space="preserve"> рублей</w:t>
      </w:r>
      <w:r>
        <w:rPr>
          <w:rStyle w:val="DocumentName"/>
          <w:rFonts w:ascii="Times New Roman" w:hAnsi="Times New Roman" w:cs="Times New Roman"/>
          <w:szCs w:val="24"/>
        </w:rPr>
        <w:t xml:space="preserve"> с начала года</w:t>
      </w:r>
    </w:p>
    <w:p w:rsidR="006A2F5C" w:rsidRPr="006A2F5C" w:rsidRDefault="006A2F5C" w:rsidP="006A2F5C"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Toc143577487"/>
      <w:r w:rsidRPr="006A2F5C">
        <w:rPr>
          <w:rFonts w:ascii="Times New Roman" w:hAnsi="Times New Roman" w:cs="Times New Roman"/>
          <w:sz w:val="24"/>
          <w:szCs w:val="24"/>
        </w:rPr>
        <w:t xml:space="preserve">В разгар широкомасштабной уборочной кампании </w:t>
      </w:r>
      <w:r>
        <w:rPr>
          <w:rFonts w:ascii="Times New Roman" w:hAnsi="Times New Roman" w:cs="Times New Roman"/>
          <w:sz w:val="24"/>
          <w:szCs w:val="24"/>
        </w:rPr>
        <w:t>Орловски</w:t>
      </w:r>
      <w:r w:rsidRPr="006A2F5C">
        <w:rPr>
          <w:rFonts w:ascii="Times New Roman" w:hAnsi="Times New Roman" w:cs="Times New Roman"/>
          <w:sz w:val="24"/>
          <w:szCs w:val="24"/>
        </w:rPr>
        <w:t>й филиал Россельхозбанка поделился результатами поддержки региональных аграриев.</w:t>
      </w:r>
      <w:bookmarkEnd w:id="0"/>
    </w:p>
    <w:p w:rsidR="006A2F5C" w:rsidRPr="006A2F5C" w:rsidRDefault="006A2F5C" w:rsidP="006A2F5C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6A2F5C">
        <w:rPr>
          <w:rFonts w:ascii="Times New Roman" w:hAnsi="Times New Roman" w:cs="Times New Roman"/>
          <w:sz w:val="24"/>
          <w:szCs w:val="24"/>
        </w:rPr>
        <w:t xml:space="preserve">Так, на обеспечение сезонных полевых работ </w:t>
      </w:r>
      <w:r>
        <w:rPr>
          <w:rFonts w:ascii="Times New Roman" w:hAnsi="Times New Roman" w:cs="Times New Roman"/>
          <w:sz w:val="24"/>
          <w:szCs w:val="24"/>
        </w:rPr>
        <w:t xml:space="preserve">Орловщины </w:t>
      </w:r>
      <w:r w:rsidRPr="006A2F5C">
        <w:rPr>
          <w:rFonts w:ascii="Times New Roman" w:hAnsi="Times New Roman" w:cs="Times New Roman"/>
          <w:sz w:val="24"/>
          <w:szCs w:val="24"/>
        </w:rPr>
        <w:t xml:space="preserve">с начала года </w:t>
      </w:r>
      <w:r>
        <w:rPr>
          <w:rFonts w:ascii="Times New Roman" w:hAnsi="Times New Roman" w:cs="Times New Roman"/>
          <w:sz w:val="24"/>
          <w:szCs w:val="24"/>
        </w:rPr>
        <w:t xml:space="preserve">Россельхозбанком </w:t>
      </w:r>
      <w:r w:rsidRPr="006A2F5C">
        <w:rPr>
          <w:rFonts w:ascii="Times New Roman" w:hAnsi="Times New Roman" w:cs="Times New Roman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sz w:val="24"/>
          <w:szCs w:val="24"/>
        </w:rPr>
        <w:t>порядка 2,5</w:t>
      </w:r>
      <w:r w:rsidRPr="006A2F5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6A2F5C"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sz w:val="24"/>
          <w:szCs w:val="24"/>
        </w:rPr>
        <w:t xml:space="preserve">Из них 1,28 млрд направлены компаниям малого, среднего и микробизнеса, что на 23% выше показателя прошлого года. </w:t>
      </w:r>
      <w:r w:rsidRPr="006A2F5C">
        <w:rPr>
          <w:rFonts w:ascii="Times New Roman" w:hAnsi="Times New Roman" w:cs="Times New Roman"/>
          <w:sz w:val="24"/>
          <w:szCs w:val="24"/>
        </w:rPr>
        <w:t>В основном кредитные средства заемщики получили в рамках государственной программы льготного кредитования.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5C" w:rsidRDefault="006D2FD8" w:rsidP="00296E7E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6A2F5C">
        <w:rPr>
          <w:rFonts w:ascii="Times New Roman" w:hAnsi="Times New Roman" w:cs="Times New Roman"/>
          <w:sz w:val="24"/>
          <w:szCs w:val="24"/>
        </w:rPr>
        <w:t xml:space="preserve"> </w:t>
      </w:r>
      <w:r w:rsidR="006A2F5C" w:rsidRPr="006A2F5C">
        <w:rPr>
          <w:rFonts w:ascii="Times New Roman" w:hAnsi="Times New Roman" w:cs="Times New Roman"/>
          <w:sz w:val="24"/>
          <w:szCs w:val="24"/>
        </w:rPr>
        <w:t>«</w:t>
      </w:r>
      <w:r w:rsidR="00296E7E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>орловские</w:t>
      </w:r>
      <w:r w:rsidR="00296E7E">
        <w:rPr>
          <w:rFonts w:ascii="Times New Roman" w:hAnsi="Times New Roman" w:cs="Times New Roman"/>
          <w:sz w:val="24"/>
          <w:szCs w:val="24"/>
        </w:rPr>
        <w:t xml:space="preserve"> аграрии ставят рекорды 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уборочной кампании </w:t>
      </w:r>
      <w:r w:rsidR="00296E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 21 августа </w:t>
      </w:r>
      <w:r w:rsidR="00296E7E">
        <w:rPr>
          <w:rFonts w:ascii="Times New Roman" w:hAnsi="Times New Roman" w:cs="Times New Roman"/>
          <w:sz w:val="24"/>
          <w:szCs w:val="24"/>
        </w:rPr>
        <w:t xml:space="preserve">намолотили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296E7E">
        <w:rPr>
          <w:rFonts w:ascii="Times New Roman" w:hAnsi="Times New Roman" w:cs="Times New Roman"/>
          <w:sz w:val="24"/>
          <w:szCs w:val="24"/>
        </w:rPr>
        <w:t>2 млн тонн зерна. Среди наших клиентов</w:t>
      </w:r>
      <w:r w:rsidR="000A4BD6">
        <w:rPr>
          <w:rFonts w:ascii="Times New Roman" w:hAnsi="Times New Roman" w:cs="Times New Roman"/>
          <w:sz w:val="24"/>
          <w:szCs w:val="24"/>
        </w:rPr>
        <w:t xml:space="preserve"> малого и среднего агробизнеса  </w:t>
      </w:r>
      <w:r w:rsidR="00296E7E">
        <w:rPr>
          <w:rFonts w:ascii="Times New Roman" w:hAnsi="Times New Roman" w:cs="Times New Roman"/>
          <w:sz w:val="24"/>
          <w:szCs w:val="24"/>
        </w:rPr>
        <w:t xml:space="preserve"> большинство – именно «зерновики», поэтому   </w:t>
      </w:r>
      <w:r w:rsidR="00296E7E" w:rsidRPr="000A4BD6">
        <w:rPr>
          <w:rFonts w:ascii="Times New Roman" w:hAnsi="Times New Roman" w:cs="Times New Roman"/>
          <w:sz w:val="24"/>
          <w:szCs w:val="24"/>
        </w:rPr>
        <w:t>с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воевременное финансовое обеспечение сезонных работ - это одна из основных задач </w:t>
      </w:r>
      <w:r w:rsidR="00296E7E">
        <w:rPr>
          <w:rFonts w:ascii="Times New Roman" w:hAnsi="Times New Roman" w:cs="Times New Roman"/>
          <w:sz w:val="24"/>
          <w:szCs w:val="24"/>
        </w:rPr>
        <w:t>филиала.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 </w:t>
      </w:r>
      <w:r w:rsidR="00296E7E" w:rsidRPr="006A2F5C">
        <w:rPr>
          <w:rFonts w:ascii="Times New Roman" w:hAnsi="Times New Roman" w:cs="Times New Roman"/>
          <w:sz w:val="24"/>
          <w:szCs w:val="24"/>
        </w:rPr>
        <w:t xml:space="preserve">На рынке сезонных работ </w:t>
      </w:r>
      <w:r w:rsidR="00296E7E" w:rsidRPr="00296E7E">
        <w:rPr>
          <w:rFonts w:ascii="Times New Roman" w:hAnsi="Times New Roman" w:cs="Times New Roman"/>
          <w:sz w:val="24"/>
          <w:szCs w:val="24"/>
        </w:rPr>
        <w:t>Россельхозбанк</w:t>
      </w:r>
      <w:r w:rsidR="00296E7E" w:rsidRPr="006A2F5C">
        <w:rPr>
          <w:rFonts w:ascii="Times New Roman" w:hAnsi="Times New Roman" w:cs="Times New Roman"/>
          <w:sz w:val="24"/>
          <w:szCs w:val="24"/>
        </w:rPr>
        <w:t xml:space="preserve"> обеспечивает 70% выдач </w:t>
      </w:r>
      <w:r w:rsidR="00296E7E">
        <w:rPr>
          <w:rFonts w:ascii="Times New Roman" w:hAnsi="Times New Roman" w:cs="Times New Roman"/>
          <w:sz w:val="24"/>
          <w:szCs w:val="24"/>
        </w:rPr>
        <w:t>в целом по стране</w:t>
      </w:r>
      <w:r w:rsidR="000A4BD6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="00296E7E">
        <w:rPr>
          <w:rFonts w:ascii="Times New Roman" w:hAnsi="Times New Roman" w:cs="Times New Roman"/>
          <w:sz w:val="24"/>
          <w:szCs w:val="24"/>
        </w:rPr>
        <w:t xml:space="preserve">, 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- отметил директор </w:t>
      </w:r>
      <w:r w:rsidR="00296E7E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6A2F5C" w:rsidRPr="00296E7E">
        <w:rPr>
          <w:rFonts w:ascii="Times New Roman" w:hAnsi="Times New Roman" w:cs="Times New Roman"/>
          <w:sz w:val="24"/>
          <w:szCs w:val="24"/>
        </w:rPr>
        <w:t>РСХБ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 </w:t>
      </w:r>
      <w:r w:rsidR="00296E7E">
        <w:rPr>
          <w:rFonts w:ascii="Times New Roman" w:hAnsi="Times New Roman" w:cs="Times New Roman"/>
          <w:sz w:val="24"/>
          <w:szCs w:val="24"/>
        </w:rPr>
        <w:t>Михаил Шихман</w:t>
      </w:r>
      <w:r w:rsidR="006A2F5C" w:rsidRPr="006A2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D8" w:rsidRPr="006A2F5C" w:rsidRDefault="006D2FD8" w:rsidP="006D2FD8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6A2F5C">
        <w:rPr>
          <w:rFonts w:ascii="Times New Roman" w:hAnsi="Times New Roman" w:cs="Times New Roman"/>
          <w:sz w:val="24"/>
          <w:szCs w:val="24"/>
        </w:rPr>
        <w:t xml:space="preserve">Займы направлены на пополнение оборотных средств, приобретение горюче-смазочных материалов, минеральных удобрений, средств защиты растений, семян, посадочного материала, инвентаря и других материальных ресурсов для проведения сезонных работ, 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6A2F5C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A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</w:t>
      </w:r>
      <w:r w:rsidRPr="006A2F5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6D2FD8" w:rsidRDefault="006D2FD8" w:rsidP="006D2FD8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6A2F5C">
        <w:rPr>
          <w:rFonts w:ascii="Times New Roman" w:hAnsi="Times New Roman" w:cs="Times New Roman"/>
          <w:sz w:val="24"/>
          <w:szCs w:val="24"/>
        </w:rPr>
        <w:t>Помимо финанс</w:t>
      </w:r>
      <w:r>
        <w:rPr>
          <w:rFonts w:ascii="Times New Roman" w:hAnsi="Times New Roman" w:cs="Times New Roman"/>
          <w:sz w:val="24"/>
          <w:szCs w:val="24"/>
        </w:rPr>
        <w:t>ирования</w:t>
      </w:r>
      <w:r w:rsidRPr="006A2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Россельхозбанк создал</w:t>
      </w:r>
      <w:r w:rsidRPr="006A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аграриев </w:t>
      </w:r>
      <w:r>
        <w:rPr>
          <w:rFonts w:ascii="Times New Roman" w:hAnsi="Times New Roman" w:cs="Times New Roman"/>
          <w:sz w:val="24"/>
          <w:szCs w:val="24"/>
        </w:rPr>
        <w:t>отраслев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A2F5C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Своё Фермерство для перевода ряда бизнес-процессов</w:t>
      </w:r>
      <w:r>
        <w:rPr>
          <w:rFonts w:ascii="Times New Roman" w:hAnsi="Times New Roman" w:cs="Times New Roman"/>
          <w:sz w:val="24"/>
          <w:szCs w:val="24"/>
        </w:rPr>
        <w:t xml:space="preserve"> в цифровые каналы</w:t>
      </w:r>
      <w:r w:rsidRPr="006A2F5C">
        <w:rPr>
          <w:rFonts w:ascii="Times New Roman" w:hAnsi="Times New Roman" w:cs="Times New Roman"/>
          <w:sz w:val="24"/>
          <w:szCs w:val="24"/>
        </w:rPr>
        <w:t>.</w:t>
      </w:r>
    </w:p>
    <w:p w:rsidR="00296E7E" w:rsidRPr="006D2FD8" w:rsidRDefault="00296E7E" w:rsidP="00296E7E">
      <w:pPr>
        <w:pStyle w:val="DocumentBody"/>
        <w:rPr>
          <w:rFonts w:ascii="Times New Roman" w:hAnsi="Times New Roman" w:cs="Times New Roman"/>
          <w:sz w:val="24"/>
          <w:szCs w:val="24"/>
        </w:rPr>
      </w:pPr>
    </w:p>
    <w:p w:rsidR="006A2F5C" w:rsidRPr="006D2FD8" w:rsidRDefault="006A2F5C" w:rsidP="006A2F5C">
      <w:pPr>
        <w:pStyle w:val="DocumentBody"/>
        <w:rPr>
          <w:rFonts w:ascii="Times New Roman" w:hAnsi="Times New Roman" w:cs="Times New Roman"/>
          <w:i/>
          <w:sz w:val="24"/>
          <w:szCs w:val="24"/>
        </w:rPr>
      </w:pPr>
      <w:r w:rsidRPr="006D2FD8">
        <w:rPr>
          <w:rFonts w:ascii="Times New Roman" w:hAnsi="Times New Roman" w:cs="Times New Roman"/>
          <w:i/>
          <w:sz w:val="24"/>
          <w:szCs w:val="24"/>
        </w:rPr>
        <w:t>АО «</w:t>
      </w:r>
      <w:r w:rsidRPr="006D2FD8">
        <w:rPr>
          <w:rFonts w:ascii="Times New Roman" w:hAnsi="Times New Roman" w:cs="Times New Roman"/>
          <w:b/>
          <w:i/>
          <w:sz w:val="24"/>
          <w:szCs w:val="24"/>
        </w:rPr>
        <w:t>Россельхозбанк</w:t>
      </w:r>
      <w:r w:rsidRPr="006D2FD8">
        <w:rPr>
          <w:rFonts w:ascii="Times New Roman" w:hAnsi="Times New Roman" w:cs="Times New Roman"/>
          <w:i/>
          <w:sz w:val="24"/>
          <w:szCs w:val="24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6A2F5C" w:rsidRPr="006A2F5C" w:rsidRDefault="006A2F5C" w:rsidP="00E96677">
      <w:pPr>
        <w:pStyle w:val="4"/>
        <w:rPr>
          <w:rStyle w:val="DocumentName"/>
          <w:rFonts w:ascii="Times New Roman" w:hAnsi="Times New Roman" w:cs="Times New Roman"/>
          <w:szCs w:val="24"/>
        </w:rPr>
      </w:pPr>
    </w:p>
    <w:p w:rsidR="006A2F5C" w:rsidRPr="006A2F5C" w:rsidRDefault="006A2F5C" w:rsidP="00E96677">
      <w:pPr>
        <w:pStyle w:val="4"/>
        <w:rPr>
          <w:rStyle w:val="DocumentName"/>
          <w:rFonts w:ascii="Times New Roman" w:hAnsi="Times New Roman" w:cs="Times New Roman"/>
          <w:szCs w:val="24"/>
        </w:rPr>
      </w:pPr>
    </w:p>
    <w:sectPr w:rsidR="006A2F5C" w:rsidRPr="006A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FC"/>
    <w:rsid w:val="000A4BD6"/>
    <w:rsid w:val="000D385A"/>
    <w:rsid w:val="00296E7E"/>
    <w:rsid w:val="005E0B56"/>
    <w:rsid w:val="00607AFC"/>
    <w:rsid w:val="006A2F5C"/>
    <w:rsid w:val="006D2FD8"/>
    <w:rsid w:val="00E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489A"/>
  <w15:chartTrackingRefBased/>
  <w15:docId w15:val="{32831A9D-3090-4521-8B48-2BE2837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E96677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E96677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E96677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E96677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E96677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E96677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E96677"/>
    <w:rPr>
      <w:rFonts w:ascii="Arial" w:hAnsi="Arial"/>
      <w:b w:val="0"/>
      <w:sz w:val="24"/>
    </w:rPr>
  </w:style>
  <w:style w:type="paragraph" w:styleId="a3">
    <w:name w:val="header"/>
    <w:link w:val="a4"/>
    <w:rsid w:val="000A4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0A4BD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5</cp:revision>
  <dcterms:created xsi:type="dcterms:W3CDTF">2023-08-08T08:04:00Z</dcterms:created>
  <dcterms:modified xsi:type="dcterms:W3CDTF">2023-08-22T14:46:00Z</dcterms:modified>
</cp:coreProperties>
</file>