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160032" w:rsidRPr="0007092E" w:rsidTr="008A5062">
        <w:tc>
          <w:tcPr>
            <w:tcW w:w="4785" w:type="dxa"/>
            <w:shd w:val="clear" w:color="auto" w:fill="auto"/>
          </w:tcPr>
          <w:p w:rsidR="00160032" w:rsidRPr="0007092E" w:rsidRDefault="00160032" w:rsidP="008A50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3542224A" wp14:editId="452A43DE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60032" w:rsidRPr="0007092E" w:rsidRDefault="00160032" w:rsidP="008A5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7A68B7" wp14:editId="500FF42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160032" w:rsidRPr="0007092E" w:rsidRDefault="00160032" w:rsidP="008A5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160032" w:rsidRPr="0007092E" w:rsidRDefault="00160032" w:rsidP="008A5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160032" w:rsidRPr="0007092E" w:rsidRDefault="00160032" w:rsidP="008A5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160032" w:rsidRPr="0007092E" w:rsidRDefault="00160032" w:rsidP="00160032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160032" w:rsidRPr="00160032" w:rsidRDefault="00160032" w:rsidP="001600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160032" w:rsidRPr="00160032" w:rsidRDefault="00160032" w:rsidP="0016003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160032">
        <w:rPr>
          <w:rFonts w:ascii="Times New Roman" w:hAnsi="Times New Roman" w:cs="Times New Roman"/>
          <w:b/>
          <w:bCs/>
          <w:color w:val="1F497D"/>
          <w:sz w:val="28"/>
          <w:szCs w:val="28"/>
        </w:rPr>
        <w:t>Пять тысяч – только начало</w:t>
      </w:r>
    </w:p>
    <w:p w:rsidR="00160032" w:rsidRPr="00160032" w:rsidRDefault="00160032" w:rsidP="001600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160032" w:rsidRPr="00160032" w:rsidRDefault="00160032" w:rsidP="00160032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00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сентября Тольяттинский госуниверситет (ТГУ) открыл двери 5063 первокурсникам, получил подарки от крупнейших предприятий партн</w:t>
      </w:r>
      <w:r w:rsidR="00835A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ё</w:t>
      </w:r>
      <w:r w:rsidRPr="001600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ров и дал старт участию в федеральной программе «Обучение служением».</w:t>
      </w:r>
      <w:r w:rsidRPr="001600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032" w:rsidRPr="00160032" w:rsidRDefault="00160032" w:rsidP="00160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>Самое большое студенческое братство в Самарской области – в Тольяттинском государственном университете. Причем приём документов от абитуриентов, которые планируют обуча</w:t>
      </w:r>
      <w:bookmarkStart w:id="0" w:name="_GoBack"/>
      <w:bookmarkEnd w:id="0"/>
      <w:r w:rsidRPr="00160032">
        <w:rPr>
          <w:rFonts w:ascii="Times New Roman" w:hAnsi="Times New Roman" w:cs="Times New Roman"/>
          <w:sz w:val="28"/>
          <w:szCs w:val="28"/>
        </w:rPr>
        <w:t>ться в ТГУ, закончится только 8 ноября, поэтому 5 тысяч первокурсников – это только первое подведение итогов. Из них 1 207 студентов выбрали очное обучение и 3809 предпочли программы «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Росдистанта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>» – экосистемы онлайн-обучения Тольяттинского госуниверситета. Число предпочитающих «цифру» растёт год от года, сегодня 70% студентов ТГУ учатся онлайн. В этом году дистанционный формат получения знаний привлёк в Тольяттинский госуниверситет жителей 87 субъектов Федерации (включая ДНР и ЛНР), в том числе двух столичных городов (Москва – 158 человек, Санкт-Петербург – 150). Всего в ТГУ сейчас обучаются более 21 тысячи студентов из 18 стран мира, в том числе из Эстонии, Израиля, Германии и стран СНГ.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Обращаясь к первокурсникам, ректор ТГУ </w:t>
      </w:r>
      <w:r w:rsidRPr="00160032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160032">
        <w:rPr>
          <w:rFonts w:ascii="Times New Roman" w:hAnsi="Times New Roman" w:cs="Times New Roman"/>
          <w:b/>
          <w:sz w:val="28"/>
          <w:szCs w:val="28"/>
        </w:rPr>
        <w:t>Криштал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 напомнил старую студенческую мудрость – тот не студент, кто не сдал первую сессию: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– </w:t>
      </w:r>
      <w:r w:rsidRPr="00160032">
        <w:rPr>
          <w:rFonts w:ascii="Times New Roman" w:hAnsi="Times New Roman" w:cs="Times New Roman"/>
          <w:i/>
          <w:sz w:val="28"/>
          <w:szCs w:val="28"/>
        </w:rPr>
        <w:t>Я вам желаю упорства при достижении этой первой своей учебной цели. Мы со своей стороны сделаем всё, чтобы вы как можно быстрее вошли в университетскую жизнь и почувствовали хорошую разницу с тем, что у вас было до этого. Все обучение в университете строится вокруг проектной и профессиональной практической деятельности.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Первая неделя для первокурсников будет погружением в проектирование, без лекций и семинаров. Они узнают, чем проект отличается от простой задачи или просто хорошей идеи. Лучшие проекты по итогам этой недели будут отобраны экспертами университета для их дальнейшей реализации и </w:t>
      </w:r>
      <w:r w:rsidRPr="00160032">
        <w:rPr>
          <w:rFonts w:ascii="Times New Roman" w:hAnsi="Times New Roman" w:cs="Times New Roman"/>
          <w:sz w:val="28"/>
          <w:szCs w:val="28"/>
        </w:rPr>
        <w:lastRenderedPageBreak/>
        <w:t>всесторонней поддержки на протяжении всего периода обучения в университете.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На первой неделе студенты получат также первые десять социально значимых кейсов от центров профессиональной проектной деятельности ТГУ и некоммерческих организаций Тольятти. Например, студенты-историки могут проводить экскурсии для малообеспеченных семей или детей с ограниченными возможностями здоровья. Таким образом, обучающийся не только реализует проект, но и прокачивает себя как профессионала. Это часть образовательной методики федеральной программы «Обучение служением». В 2023 году университет одним из первых вузов России объявил о работе программы для своих студентов. Участие в программе стало для ТГУ логичным продолжением проектного подхода в обучении, реализуемого в ТГУ с 2017 года для студентов всех курсов и специальностей с 2017 года.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Ректор ТГУ подчеркнул, что государство сегодня активно вкладывается в развитие высшей школы. Так, благодаря государственной поддержке, в ТГУ появился самый современный бассейн, отремонтированы общежития, завершается строительство ультрасовременного корпуса университетского технопарка, где студенческие проекты будут превращаться в опытные образцы, а может быть и в инновационные производства.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>В развитии университета участвуют и крупнейшие предприятия города – лидеры отраслей. Благодаря сертификату на 4,9 млн рублей от ПАО «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КуйбышевАзот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» университет отремонтирует помещение и </w:t>
      </w:r>
      <w:proofErr w:type="gramStart"/>
      <w:r w:rsidRPr="00160032">
        <w:rPr>
          <w:rFonts w:ascii="Times New Roman" w:hAnsi="Times New Roman" w:cs="Times New Roman"/>
          <w:sz w:val="28"/>
          <w:szCs w:val="28"/>
        </w:rPr>
        <w:t>оснастит  лабораторию</w:t>
      </w:r>
      <w:proofErr w:type="gramEnd"/>
      <w:r w:rsidRPr="00160032">
        <w:rPr>
          <w:rFonts w:ascii="Times New Roman" w:hAnsi="Times New Roman" w:cs="Times New Roman"/>
          <w:sz w:val="28"/>
          <w:szCs w:val="28"/>
        </w:rPr>
        <w:t xml:space="preserve"> экологической аналитики и химического мониторинга окружающей среды ТГУ. Главный технолог ПАО «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КуйбышевАзот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» </w:t>
      </w:r>
      <w:r w:rsidRPr="00160032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160032">
        <w:rPr>
          <w:rFonts w:ascii="Times New Roman" w:hAnsi="Times New Roman" w:cs="Times New Roman"/>
          <w:b/>
          <w:sz w:val="28"/>
          <w:szCs w:val="28"/>
        </w:rPr>
        <w:t>Яранцев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 подчеркнул, что сегодня десятки выпускников университета работают на химическом предприятии и занимают, в том числе, руководящие посты.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>Прямо сейчас идёт ремонт одной из самых больших лекционных аудиторий института химии и энергетики ТГУ, преображение спонсировано партнёром вуза – корпорацией «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». Предприятие сотрудничает в ТГУ не только по подготовке профессиональных кадров для химической отрасли, но и по поддержке и проведению совместных спортивных мероприятий.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– </w:t>
      </w:r>
      <w:r w:rsidRPr="00160032">
        <w:rPr>
          <w:rFonts w:ascii="Times New Roman" w:hAnsi="Times New Roman" w:cs="Times New Roman"/>
          <w:i/>
          <w:sz w:val="28"/>
          <w:szCs w:val="28"/>
        </w:rPr>
        <w:t>Для меня ТГУ – родной вуз. Я получил здесь три высших образования, успел поработать в качестве преподавателя, продолжаю сотрудничать с альма-матер уже как представитель ПАО «</w:t>
      </w:r>
      <w:proofErr w:type="spellStart"/>
      <w:r w:rsidRPr="00160032">
        <w:rPr>
          <w:rFonts w:ascii="Times New Roman" w:hAnsi="Times New Roman" w:cs="Times New Roman"/>
          <w:i/>
          <w:sz w:val="28"/>
          <w:szCs w:val="28"/>
        </w:rPr>
        <w:t>Тольяттиазот</w:t>
      </w:r>
      <w:proofErr w:type="spellEnd"/>
      <w:r w:rsidRPr="00160032">
        <w:rPr>
          <w:rFonts w:ascii="Times New Roman" w:hAnsi="Times New Roman" w:cs="Times New Roman"/>
          <w:i/>
          <w:sz w:val="28"/>
          <w:szCs w:val="28"/>
        </w:rPr>
        <w:t>»,</w:t>
      </w:r>
      <w:r w:rsidRPr="00160032">
        <w:rPr>
          <w:rFonts w:ascii="Times New Roman" w:hAnsi="Times New Roman" w:cs="Times New Roman"/>
          <w:sz w:val="28"/>
          <w:szCs w:val="28"/>
        </w:rPr>
        <w:t xml:space="preserve"> – сказал в поздравительном слове Арсен Джалилов, руководитель по организации спортивно-оздоровительных мероприятий ПАО «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», выпускник ТГУ. – </w:t>
      </w:r>
      <w:r w:rsidRPr="00160032">
        <w:rPr>
          <w:rFonts w:ascii="Times New Roman" w:hAnsi="Times New Roman" w:cs="Times New Roman"/>
          <w:i/>
          <w:sz w:val="28"/>
          <w:szCs w:val="28"/>
        </w:rPr>
        <w:t xml:space="preserve">Сегодняшним первокурсникам желаю чётко разрабатывать планы в соответствии со своими интересами, реализовывать их и смело идти к </w:t>
      </w:r>
      <w:r w:rsidRPr="00160032">
        <w:rPr>
          <w:rFonts w:ascii="Times New Roman" w:hAnsi="Times New Roman" w:cs="Times New Roman"/>
          <w:i/>
          <w:sz w:val="28"/>
          <w:szCs w:val="28"/>
        </w:rPr>
        <w:lastRenderedPageBreak/>
        <w:t>поставленным целям. Студентов и выпускников института химии и энергетики ТГУ мы всегда ждём на «</w:t>
      </w:r>
      <w:proofErr w:type="spellStart"/>
      <w:r w:rsidRPr="00160032">
        <w:rPr>
          <w:rFonts w:ascii="Times New Roman" w:hAnsi="Times New Roman" w:cs="Times New Roman"/>
          <w:i/>
          <w:sz w:val="28"/>
          <w:szCs w:val="28"/>
        </w:rPr>
        <w:t>Тольяттиазот</w:t>
      </w:r>
      <w:proofErr w:type="spellEnd"/>
      <w:r w:rsidRPr="00160032">
        <w:rPr>
          <w:rFonts w:ascii="Times New Roman" w:hAnsi="Times New Roman" w:cs="Times New Roman"/>
          <w:i/>
          <w:sz w:val="28"/>
          <w:szCs w:val="28"/>
        </w:rPr>
        <w:t>» для прохождения практики, стажировки и после получения диплома – уже в статусе молодого специалиста.</w:t>
      </w:r>
      <w:r w:rsidRPr="00160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В прошлом году другой стратегический партнёр ТГУ – АО «АВТОВАЗ» безвозмездно передал ТГУ более 100 единиц технологического и измерительного оборудования, а также оргтехнику на сумму около 40 миллионов рублей (по рыночной цене). Теперь это оборудование используют при подготовке инженеров, разработке новых технологий и опытных образцов в интересах «АВТОВАЗа» и поставщиков, а также при запуске студенческих 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 с последующим выходом на потенциальных инвесторов. Оборудование АВТОВАЗа станет частью полноценных производственно-технологических цепочек, которые будут развернуты на площадке технопарка ТГУ уже осенью 2023 года.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032">
        <w:rPr>
          <w:rFonts w:ascii="Times New Roman" w:hAnsi="Times New Roman" w:cs="Times New Roman"/>
          <w:sz w:val="28"/>
          <w:szCs w:val="28"/>
        </w:rPr>
        <w:t xml:space="preserve">– </w:t>
      </w:r>
      <w:r w:rsidRPr="00160032">
        <w:rPr>
          <w:rFonts w:ascii="Times New Roman" w:hAnsi="Times New Roman" w:cs="Times New Roman"/>
          <w:i/>
          <w:sz w:val="28"/>
          <w:szCs w:val="28"/>
        </w:rPr>
        <w:t>Тольяттинский госуниверситет даёт хорошую подготовку будущим инженерам. Это мы отмечаем на протяжении долгого сотрудничества с вузом</w:t>
      </w:r>
      <w:r w:rsidRPr="00160032">
        <w:rPr>
          <w:rFonts w:ascii="Times New Roman" w:hAnsi="Times New Roman" w:cs="Times New Roman"/>
          <w:sz w:val="28"/>
          <w:szCs w:val="28"/>
        </w:rPr>
        <w:t xml:space="preserve">, – подчеркнул директор Университета Группы АВТОВАЗ </w:t>
      </w:r>
      <w:r w:rsidRPr="00160032">
        <w:rPr>
          <w:rFonts w:ascii="Times New Roman" w:hAnsi="Times New Roman" w:cs="Times New Roman"/>
          <w:b/>
          <w:sz w:val="28"/>
          <w:szCs w:val="28"/>
        </w:rPr>
        <w:t>Олег Терехов</w:t>
      </w:r>
      <w:r w:rsidRPr="00160032">
        <w:rPr>
          <w:rFonts w:ascii="Times New Roman" w:hAnsi="Times New Roman" w:cs="Times New Roman"/>
          <w:sz w:val="28"/>
          <w:szCs w:val="28"/>
        </w:rPr>
        <w:t xml:space="preserve">. – </w:t>
      </w:r>
      <w:r w:rsidRPr="00160032">
        <w:rPr>
          <w:rFonts w:ascii="Times New Roman" w:hAnsi="Times New Roman" w:cs="Times New Roman"/>
          <w:i/>
          <w:sz w:val="28"/>
          <w:szCs w:val="28"/>
        </w:rPr>
        <w:t xml:space="preserve">Желаю всем студентам ТГУ быть дерзкими в хорошем смысле слова, ставить цели и достигать их. Удачи в получении знаний! 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Pr="00160032">
        <w:rPr>
          <w:rFonts w:ascii="Times New Roman" w:hAnsi="Times New Roman" w:cs="Times New Roman"/>
          <w:b/>
          <w:sz w:val="28"/>
          <w:szCs w:val="28"/>
        </w:rPr>
        <w:t>Кочукина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>, руководитель тольяттинского отделения министерства образования и науки Самарской области: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032">
        <w:rPr>
          <w:rFonts w:ascii="Times New Roman" w:hAnsi="Times New Roman" w:cs="Times New Roman"/>
          <w:i/>
          <w:sz w:val="28"/>
          <w:szCs w:val="28"/>
        </w:rPr>
        <w:t>– Тольяттинский госуниверситет – это отличный старт в построении карьеры, и воспользоваться им нужно на все сто. Впереди вас ждут интересные лекции, семинары, насыщенная студенческая жизнь. Будьте активны, по-хорошему упрямы, ставьте амбициозные цели и идите вперёд.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sz w:val="28"/>
          <w:szCs w:val="28"/>
        </w:rPr>
      </w:pPr>
      <w:r w:rsidRPr="00160032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160032">
        <w:rPr>
          <w:rFonts w:ascii="Times New Roman" w:hAnsi="Times New Roman" w:cs="Times New Roman"/>
          <w:b/>
          <w:sz w:val="28"/>
          <w:szCs w:val="28"/>
        </w:rPr>
        <w:t>Микель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, проректор по внешним связям ТГУ, член координационного совета университета, депутат Думы </w:t>
      </w:r>
      <w:proofErr w:type="spellStart"/>
      <w:r w:rsidRPr="0016003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60032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Pr="0016003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0032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160032" w:rsidRPr="00160032" w:rsidRDefault="00160032" w:rsidP="00160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032">
        <w:rPr>
          <w:rFonts w:ascii="Times New Roman" w:hAnsi="Times New Roman" w:cs="Times New Roman"/>
          <w:i/>
          <w:sz w:val="28"/>
          <w:szCs w:val="28"/>
        </w:rPr>
        <w:t>– Сегодня, в День знаний, для вас открываются новые дороги и символично, что начинается ваш путь именно в градообразующем вузе. Тольятти сегодня задаёт высокую планку в развитии и продвижении вперёд. Многие городские территории преображаются, в том числе при участии Тольяттинского госуниверситета. Это значит, что нам с вами в родном городе будет жить комфортно и удобно. И после окончания обучения в ТГУ вы сможете развиваться и строить перспективную карьеру в Тольятти. Успехов вам!</w:t>
      </w:r>
      <w:r w:rsidRPr="00160032">
        <w:rPr>
          <w:rFonts w:ascii="Times New Roman" w:hAnsi="Times New Roman" w:cs="Times New Roman"/>
          <w:i/>
          <w:sz w:val="28"/>
          <w:szCs w:val="28"/>
        </w:rPr>
        <w:tab/>
      </w:r>
    </w:p>
    <w:p w:rsidR="00160032" w:rsidRPr="00160032" w:rsidRDefault="00160032" w:rsidP="001600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7849" w:rsidRPr="00160032" w:rsidRDefault="00547849" w:rsidP="001600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7849" w:rsidRPr="0016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32"/>
    <w:rsid w:val="00160032"/>
    <w:rsid w:val="00547849"/>
    <w:rsid w:val="008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9D93"/>
  <w15:chartTrackingRefBased/>
  <w15:docId w15:val="{EB3F7216-45D4-4888-9F45-876C0543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32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2023-09-04T10:59:00Z</dcterms:created>
  <dcterms:modified xsi:type="dcterms:W3CDTF">2023-09-04T11:01:00Z</dcterms:modified>
</cp:coreProperties>
</file>