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76D" w:rsidRPr="00221713" w:rsidRDefault="0026676D" w:rsidP="0026676D">
      <w:pPr>
        <w:spacing w:after="0" w:line="240" w:lineRule="auto"/>
        <w:ind w:firstLine="709"/>
        <w:jc w:val="both"/>
        <w:rPr>
          <w:b/>
          <w:sz w:val="28"/>
          <w:szCs w:val="28"/>
        </w:rPr>
      </w:pPr>
      <w:r w:rsidRPr="00221713">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1" allowOverlap="1">
            <wp:simplePos x="0" y="0"/>
            <wp:positionH relativeFrom="margin">
              <wp:align>left</wp:align>
            </wp:positionH>
            <wp:positionV relativeFrom="paragraph">
              <wp:posOffset>2540</wp:posOffset>
            </wp:positionV>
            <wp:extent cx="1485900" cy="264795"/>
            <wp:effectExtent l="0" t="0" r="0" b="190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85900" cy="264795"/>
                    </a:xfrm>
                    <a:prstGeom prst="rect">
                      <a:avLst/>
                    </a:prstGeom>
                  </pic:spPr>
                </pic:pic>
              </a:graphicData>
            </a:graphic>
          </wp:anchor>
        </w:drawing>
      </w:r>
    </w:p>
    <w:p w:rsidR="0026676D" w:rsidRPr="00221713" w:rsidRDefault="0026676D" w:rsidP="0026676D">
      <w:pPr>
        <w:spacing w:after="0" w:line="240" w:lineRule="auto"/>
        <w:ind w:firstLine="708"/>
        <w:jc w:val="both"/>
        <w:rPr>
          <w:b/>
          <w:sz w:val="24"/>
          <w:szCs w:val="24"/>
        </w:rPr>
      </w:pPr>
    </w:p>
    <w:p w:rsidR="0026676D" w:rsidRPr="00B4640D" w:rsidRDefault="00FD4EA1" w:rsidP="0026676D">
      <w:pPr>
        <w:spacing w:after="0" w:line="240" w:lineRule="auto"/>
        <w:ind w:firstLine="708"/>
        <w:jc w:val="both"/>
        <w:rPr>
          <w:b/>
          <w:color w:val="000000" w:themeColor="text1"/>
          <w:sz w:val="28"/>
          <w:szCs w:val="28"/>
        </w:rPr>
      </w:pPr>
      <w:r>
        <w:rPr>
          <w:b/>
          <w:color w:val="000000" w:themeColor="text1"/>
          <w:sz w:val="28"/>
          <w:szCs w:val="28"/>
        </w:rPr>
        <w:t>Пресс-релиз</w:t>
      </w:r>
    </w:p>
    <w:p w:rsidR="0026676D" w:rsidRPr="00B4640D" w:rsidRDefault="009F1BD0" w:rsidP="0026676D">
      <w:pPr>
        <w:spacing w:after="0" w:line="240" w:lineRule="auto"/>
        <w:ind w:firstLine="708"/>
        <w:jc w:val="both"/>
        <w:rPr>
          <w:b/>
          <w:color w:val="000000" w:themeColor="text1"/>
          <w:sz w:val="28"/>
          <w:szCs w:val="28"/>
        </w:rPr>
      </w:pPr>
      <w:r>
        <w:rPr>
          <w:b/>
          <w:color w:val="000000" w:themeColor="text1"/>
          <w:sz w:val="28"/>
          <w:szCs w:val="28"/>
        </w:rPr>
        <w:t>6</w:t>
      </w:r>
      <w:r w:rsidR="003303BE">
        <w:rPr>
          <w:b/>
          <w:color w:val="000000" w:themeColor="text1"/>
          <w:sz w:val="28"/>
          <w:szCs w:val="28"/>
        </w:rPr>
        <w:t xml:space="preserve"> ок</w:t>
      </w:r>
      <w:r w:rsidR="0026676D">
        <w:rPr>
          <w:b/>
          <w:color w:val="000000" w:themeColor="text1"/>
          <w:sz w:val="28"/>
          <w:szCs w:val="28"/>
        </w:rPr>
        <w:t>тября</w:t>
      </w:r>
      <w:r w:rsidR="0026676D" w:rsidRPr="00B4640D">
        <w:rPr>
          <w:b/>
          <w:color w:val="000000" w:themeColor="text1"/>
          <w:sz w:val="28"/>
          <w:szCs w:val="28"/>
        </w:rPr>
        <w:t xml:space="preserve"> 2023г.</w:t>
      </w:r>
    </w:p>
    <w:p w:rsidR="0026676D" w:rsidRPr="00B4640D" w:rsidRDefault="0026676D" w:rsidP="0026676D">
      <w:pPr>
        <w:spacing w:after="0" w:line="240" w:lineRule="auto"/>
        <w:ind w:firstLine="708"/>
        <w:jc w:val="both"/>
        <w:rPr>
          <w:b/>
          <w:color w:val="000000" w:themeColor="text1"/>
          <w:sz w:val="28"/>
          <w:szCs w:val="28"/>
        </w:rPr>
      </w:pPr>
    </w:p>
    <w:p w:rsidR="00E97065" w:rsidRPr="00E97065" w:rsidRDefault="0026676D" w:rsidP="00E97065">
      <w:pPr>
        <w:rPr>
          <w:b/>
          <w:sz w:val="28"/>
          <w:szCs w:val="28"/>
        </w:rPr>
      </w:pPr>
      <w:r w:rsidRPr="00E97065">
        <w:rPr>
          <w:b/>
          <w:color w:val="000000" w:themeColor="text1"/>
          <w:sz w:val="28"/>
          <w:szCs w:val="28"/>
        </w:rPr>
        <w:t xml:space="preserve">  </w:t>
      </w:r>
      <w:r w:rsidR="00E771F9">
        <w:rPr>
          <w:b/>
          <w:color w:val="000000" w:themeColor="text1"/>
          <w:sz w:val="28"/>
          <w:szCs w:val="28"/>
        </w:rPr>
        <w:t xml:space="preserve">    </w:t>
      </w:r>
      <w:r w:rsidR="009F1BD0">
        <w:rPr>
          <w:b/>
          <w:color w:val="000000" w:themeColor="text1"/>
          <w:sz w:val="28"/>
          <w:szCs w:val="28"/>
        </w:rPr>
        <w:t>К</w:t>
      </w:r>
      <w:r w:rsidR="009F1BD0" w:rsidRPr="00E97065">
        <w:rPr>
          <w:b/>
          <w:sz w:val="28"/>
          <w:szCs w:val="28"/>
        </w:rPr>
        <w:t>оллектив Уссурийского ЛРЗ АО «Желдорреммаш»</w:t>
      </w:r>
      <w:r w:rsidR="009F1BD0">
        <w:rPr>
          <w:b/>
          <w:sz w:val="28"/>
          <w:szCs w:val="28"/>
        </w:rPr>
        <w:t xml:space="preserve"> освоил</w:t>
      </w:r>
      <w:r w:rsidRPr="00E97065">
        <w:rPr>
          <w:b/>
          <w:bCs/>
          <w:sz w:val="28"/>
          <w:szCs w:val="28"/>
        </w:rPr>
        <w:t xml:space="preserve"> </w:t>
      </w:r>
      <w:r w:rsidR="009F1BD0">
        <w:rPr>
          <w:b/>
          <w:bCs/>
          <w:sz w:val="28"/>
          <w:szCs w:val="28"/>
        </w:rPr>
        <w:t>р</w:t>
      </w:r>
      <w:r w:rsidR="00E97065" w:rsidRPr="00E97065">
        <w:rPr>
          <w:b/>
          <w:sz w:val="28"/>
          <w:szCs w:val="28"/>
        </w:rPr>
        <w:t xml:space="preserve">емонт дизелей </w:t>
      </w:r>
      <w:r w:rsidR="00E95149">
        <w:rPr>
          <w:b/>
          <w:sz w:val="28"/>
          <w:szCs w:val="28"/>
        </w:rPr>
        <w:br/>
      </w:r>
      <w:r w:rsidR="00E12E4C">
        <w:rPr>
          <w:b/>
          <w:sz w:val="28"/>
          <w:szCs w:val="28"/>
        </w:rPr>
        <w:t>1-ПДГ4</w:t>
      </w:r>
      <w:r w:rsidR="006C5E6A">
        <w:rPr>
          <w:b/>
          <w:sz w:val="28"/>
          <w:szCs w:val="28"/>
        </w:rPr>
        <w:t>Д</w:t>
      </w:r>
      <w:r w:rsidR="00E97065" w:rsidRPr="00E97065">
        <w:rPr>
          <w:b/>
          <w:sz w:val="28"/>
          <w:szCs w:val="28"/>
        </w:rPr>
        <w:t xml:space="preserve"> для локомотивов ТЭМ18  </w:t>
      </w:r>
    </w:p>
    <w:p w:rsidR="00847604" w:rsidRDefault="00847604" w:rsidP="009F1BD0">
      <w:pPr>
        <w:jc w:val="both"/>
        <w:rPr>
          <w:rFonts w:cstheme="minorHAnsi"/>
          <w:b/>
          <w:color w:val="2C2D2E"/>
          <w:sz w:val="28"/>
          <w:szCs w:val="28"/>
          <w:shd w:val="clear" w:color="auto" w:fill="FFFFFF"/>
        </w:rPr>
      </w:pPr>
    </w:p>
    <w:p w:rsidR="00E97065" w:rsidRPr="00E97065" w:rsidRDefault="00750270" w:rsidP="009F1BD0">
      <w:pPr>
        <w:jc w:val="both"/>
        <w:rPr>
          <w:b/>
          <w:sz w:val="28"/>
          <w:szCs w:val="28"/>
        </w:rPr>
      </w:pPr>
      <w:r w:rsidRPr="00E97065">
        <w:rPr>
          <w:rFonts w:cstheme="minorHAnsi"/>
          <w:b/>
          <w:color w:val="2C2D2E"/>
          <w:sz w:val="28"/>
          <w:szCs w:val="28"/>
          <w:shd w:val="clear" w:color="auto" w:fill="FFFFFF"/>
        </w:rPr>
        <w:t xml:space="preserve">       </w:t>
      </w:r>
      <w:r w:rsidR="00E97065" w:rsidRPr="00E97065">
        <w:rPr>
          <w:b/>
          <w:sz w:val="28"/>
          <w:szCs w:val="28"/>
        </w:rPr>
        <w:t>Первый отрем</w:t>
      </w:r>
      <w:r w:rsidR="003C4B46">
        <w:rPr>
          <w:b/>
          <w:sz w:val="28"/>
          <w:szCs w:val="28"/>
        </w:rPr>
        <w:t>онтированный дизель</w:t>
      </w:r>
      <w:r w:rsidR="00332197">
        <w:rPr>
          <w:b/>
          <w:sz w:val="28"/>
          <w:szCs w:val="28"/>
        </w:rPr>
        <w:t>-генератор</w:t>
      </w:r>
      <w:r w:rsidR="003C4B46">
        <w:rPr>
          <w:b/>
          <w:sz w:val="28"/>
          <w:szCs w:val="28"/>
        </w:rPr>
        <w:t xml:space="preserve"> марки 1</w:t>
      </w:r>
      <w:r w:rsidR="0002799B" w:rsidRPr="0002799B">
        <w:rPr>
          <w:b/>
          <w:sz w:val="28"/>
          <w:szCs w:val="28"/>
        </w:rPr>
        <w:t>-</w:t>
      </w:r>
      <w:r w:rsidR="003C4B46">
        <w:rPr>
          <w:b/>
          <w:sz w:val="28"/>
          <w:szCs w:val="28"/>
        </w:rPr>
        <w:t>ПДГ4Д</w:t>
      </w:r>
      <w:r w:rsidR="00870548">
        <w:rPr>
          <w:b/>
          <w:sz w:val="28"/>
          <w:szCs w:val="28"/>
        </w:rPr>
        <w:t xml:space="preserve"> </w:t>
      </w:r>
      <w:r w:rsidR="00E97065" w:rsidRPr="00E97065">
        <w:rPr>
          <w:b/>
          <w:sz w:val="28"/>
          <w:szCs w:val="28"/>
        </w:rPr>
        <w:t>с элект</w:t>
      </w:r>
      <w:r w:rsidR="009F1BD0">
        <w:rPr>
          <w:b/>
          <w:sz w:val="28"/>
          <w:szCs w:val="28"/>
        </w:rPr>
        <w:t>ронным впрыском уже установлен на</w:t>
      </w:r>
      <w:r w:rsidR="00E97065" w:rsidRPr="00E97065">
        <w:rPr>
          <w:b/>
          <w:sz w:val="28"/>
          <w:szCs w:val="28"/>
        </w:rPr>
        <w:t xml:space="preserve"> </w:t>
      </w:r>
      <w:r w:rsidR="009F1BD0">
        <w:rPr>
          <w:b/>
          <w:sz w:val="28"/>
          <w:szCs w:val="28"/>
        </w:rPr>
        <w:t>маневровый тепловоз</w:t>
      </w:r>
      <w:r w:rsidR="00E97065" w:rsidRPr="00E97065">
        <w:rPr>
          <w:b/>
          <w:sz w:val="28"/>
          <w:szCs w:val="28"/>
        </w:rPr>
        <w:t>,</w:t>
      </w:r>
      <w:r w:rsidR="00332197">
        <w:rPr>
          <w:b/>
          <w:sz w:val="28"/>
          <w:szCs w:val="28"/>
        </w:rPr>
        <w:t xml:space="preserve"> проходивший средний ремонт на площадке Уссурийского ЛРЗ (УЛРЗ, входит в АО «Желдорреммаш»). </w:t>
      </w:r>
      <w:r w:rsidR="00E95149">
        <w:rPr>
          <w:b/>
          <w:sz w:val="28"/>
          <w:szCs w:val="28"/>
        </w:rPr>
        <w:br/>
      </w:r>
      <w:r w:rsidR="00332197">
        <w:rPr>
          <w:b/>
          <w:sz w:val="28"/>
          <w:szCs w:val="28"/>
        </w:rPr>
        <w:t>В</w:t>
      </w:r>
      <w:r w:rsidR="009F1BD0">
        <w:rPr>
          <w:b/>
          <w:sz w:val="28"/>
          <w:szCs w:val="28"/>
        </w:rPr>
        <w:t xml:space="preserve"> </w:t>
      </w:r>
      <w:r w:rsidR="00870548">
        <w:rPr>
          <w:b/>
          <w:sz w:val="28"/>
          <w:szCs w:val="28"/>
        </w:rPr>
        <w:t>планах</w:t>
      </w:r>
      <w:r w:rsidR="00332197">
        <w:rPr>
          <w:b/>
          <w:sz w:val="28"/>
          <w:szCs w:val="28"/>
        </w:rPr>
        <w:t xml:space="preserve"> у завода</w:t>
      </w:r>
      <w:r w:rsidR="00870548">
        <w:rPr>
          <w:b/>
          <w:sz w:val="28"/>
          <w:szCs w:val="28"/>
        </w:rPr>
        <w:t xml:space="preserve"> </w:t>
      </w:r>
      <w:r w:rsidR="00E95149" w:rsidRPr="00E95149">
        <w:rPr>
          <w:b/>
          <w:sz w:val="28"/>
          <w:szCs w:val="28"/>
        </w:rPr>
        <w:t xml:space="preserve">– </w:t>
      </w:r>
      <w:r w:rsidR="00870548" w:rsidRPr="00E97065">
        <w:rPr>
          <w:b/>
          <w:sz w:val="28"/>
          <w:szCs w:val="28"/>
        </w:rPr>
        <w:t>наладить</w:t>
      </w:r>
      <w:r w:rsidR="00E97065" w:rsidRPr="00E97065">
        <w:rPr>
          <w:b/>
          <w:sz w:val="28"/>
          <w:szCs w:val="28"/>
        </w:rPr>
        <w:t xml:space="preserve"> ремонт</w:t>
      </w:r>
      <w:r w:rsidR="009F1BD0">
        <w:rPr>
          <w:b/>
          <w:sz w:val="28"/>
          <w:szCs w:val="28"/>
        </w:rPr>
        <w:t xml:space="preserve"> до</w:t>
      </w:r>
      <w:r w:rsidR="00E97065" w:rsidRPr="00E97065">
        <w:rPr>
          <w:b/>
          <w:sz w:val="28"/>
          <w:szCs w:val="28"/>
        </w:rPr>
        <w:t xml:space="preserve"> 50 единиц</w:t>
      </w:r>
      <w:r w:rsidR="00FD4EA1">
        <w:rPr>
          <w:b/>
          <w:sz w:val="28"/>
          <w:szCs w:val="28"/>
        </w:rPr>
        <w:t xml:space="preserve"> дизелей </w:t>
      </w:r>
      <w:r w:rsidR="00870548">
        <w:rPr>
          <w:b/>
          <w:sz w:val="28"/>
          <w:szCs w:val="28"/>
        </w:rPr>
        <w:t>такого</w:t>
      </w:r>
      <w:r w:rsidR="00FD4EA1">
        <w:rPr>
          <w:b/>
          <w:sz w:val="28"/>
          <w:szCs w:val="28"/>
        </w:rPr>
        <w:t xml:space="preserve"> типа в год.</w:t>
      </w:r>
      <w:r w:rsidR="00847604">
        <w:rPr>
          <w:b/>
          <w:sz w:val="28"/>
          <w:szCs w:val="28"/>
        </w:rPr>
        <w:t xml:space="preserve"> </w:t>
      </w:r>
      <w:r w:rsidR="00E95149">
        <w:rPr>
          <w:b/>
          <w:sz w:val="28"/>
          <w:szCs w:val="28"/>
        </w:rPr>
        <w:br/>
      </w:r>
      <w:r w:rsidR="00847604">
        <w:rPr>
          <w:b/>
          <w:sz w:val="28"/>
          <w:szCs w:val="28"/>
        </w:rPr>
        <w:t xml:space="preserve">Это позволит </w:t>
      </w:r>
      <w:r w:rsidR="00E95149">
        <w:rPr>
          <w:b/>
          <w:sz w:val="28"/>
          <w:szCs w:val="28"/>
        </w:rPr>
        <w:t xml:space="preserve">закрыть </w:t>
      </w:r>
      <w:r w:rsidR="00847604">
        <w:rPr>
          <w:b/>
          <w:sz w:val="28"/>
          <w:szCs w:val="28"/>
        </w:rPr>
        <w:t xml:space="preserve">потребности </w:t>
      </w:r>
      <w:r w:rsidR="001E6E5D">
        <w:rPr>
          <w:b/>
          <w:sz w:val="28"/>
          <w:szCs w:val="28"/>
        </w:rPr>
        <w:t>всего Д</w:t>
      </w:r>
      <w:r w:rsidR="00332197">
        <w:rPr>
          <w:b/>
          <w:sz w:val="28"/>
          <w:szCs w:val="28"/>
        </w:rPr>
        <w:t>альнего Востока</w:t>
      </w:r>
      <w:r w:rsidR="003C4B46">
        <w:rPr>
          <w:b/>
          <w:sz w:val="28"/>
          <w:szCs w:val="28"/>
        </w:rPr>
        <w:t xml:space="preserve"> в ремонте</w:t>
      </w:r>
      <w:r w:rsidR="00332197">
        <w:rPr>
          <w:b/>
          <w:sz w:val="28"/>
          <w:szCs w:val="28"/>
        </w:rPr>
        <w:t xml:space="preserve"> одного из</w:t>
      </w:r>
      <w:r w:rsidR="003C4B46">
        <w:rPr>
          <w:b/>
          <w:sz w:val="28"/>
          <w:szCs w:val="28"/>
        </w:rPr>
        <w:t xml:space="preserve"> </w:t>
      </w:r>
      <w:r w:rsidR="00332197">
        <w:rPr>
          <w:b/>
          <w:sz w:val="28"/>
          <w:szCs w:val="28"/>
        </w:rPr>
        <w:t xml:space="preserve">важнейших </w:t>
      </w:r>
      <w:r w:rsidR="003C4B46">
        <w:rPr>
          <w:b/>
          <w:sz w:val="28"/>
          <w:szCs w:val="28"/>
        </w:rPr>
        <w:t>узлов</w:t>
      </w:r>
      <w:r w:rsidR="00332197">
        <w:rPr>
          <w:b/>
          <w:sz w:val="28"/>
          <w:szCs w:val="28"/>
        </w:rPr>
        <w:t xml:space="preserve"> маневровых тепловозов ТЭМ18Д, ТЭМ18ДМ.</w:t>
      </w:r>
      <w:r w:rsidR="003C4B46">
        <w:rPr>
          <w:b/>
          <w:sz w:val="28"/>
          <w:szCs w:val="28"/>
        </w:rPr>
        <w:t xml:space="preserve"> </w:t>
      </w:r>
    </w:p>
    <w:p w:rsidR="00E97065" w:rsidRPr="00E97065" w:rsidRDefault="003303BE" w:rsidP="009F1BD0">
      <w:pPr>
        <w:jc w:val="both"/>
        <w:rPr>
          <w:sz w:val="28"/>
          <w:szCs w:val="28"/>
        </w:rPr>
      </w:pPr>
      <w:r>
        <w:rPr>
          <w:rFonts w:cstheme="minorHAnsi"/>
          <w:b/>
          <w:color w:val="2C2D2E"/>
          <w:sz w:val="28"/>
          <w:szCs w:val="28"/>
          <w:shd w:val="clear" w:color="auto" w:fill="FFFFFF"/>
        </w:rPr>
        <w:t xml:space="preserve">     </w:t>
      </w:r>
      <w:r w:rsidR="00870548">
        <w:rPr>
          <w:rFonts w:cstheme="minorHAnsi"/>
          <w:color w:val="2C2D2E"/>
          <w:sz w:val="28"/>
          <w:szCs w:val="28"/>
          <w:shd w:val="clear" w:color="auto" w:fill="FFFFFF"/>
        </w:rPr>
        <w:t>Д</w:t>
      </w:r>
      <w:r w:rsidR="00870548" w:rsidRPr="003D2538">
        <w:rPr>
          <w:sz w:val="28"/>
          <w:szCs w:val="28"/>
        </w:rPr>
        <w:t xml:space="preserve">изельные </w:t>
      </w:r>
      <w:r w:rsidR="00870548">
        <w:rPr>
          <w:sz w:val="28"/>
          <w:szCs w:val="28"/>
        </w:rPr>
        <w:t>двигатели</w:t>
      </w:r>
      <w:r w:rsidR="00870548" w:rsidRPr="00E97065">
        <w:rPr>
          <w:sz w:val="28"/>
          <w:szCs w:val="28"/>
        </w:rPr>
        <w:t xml:space="preserve"> Д50</w:t>
      </w:r>
      <w:r w:rsidRPr="003D2538">
        <w:rPr>
          <w:rFonts w:cstheme="minorHAnsi"/>
          <w:color w:val="2C2D2E"/>
          <w:sz w:val="28"/>
          <w:szCs w:val="28"/>
          <w:shd w:val="clear" w:color="auto" w:fill="FFFFFF"/>
        </w:rPr>
        <w:t xml:space="preserve"> </w:t>
      </w:r>
      <w:r w:rsidR="003D2538" w:rsidRPr="003D2538">
        <w:rPr>
          <w:rFonts w:cstheme="minorHAnsi"/>
          <w:color w:val="2C2D2E"/>
          <w:sz w:val="28"/>
          <w:szCs w:val="28"/>
          <w:shd w:val="clear" w:color="auto" w:fill="FFFFFF"/>
        </w:rPr>
        <w:t>Уссурийский з</w:t>
      </w:r>
      <w:r w:rsidR="003D2538">
        <w:rPr>
          <w:rFonts w:cstheme="minorHAnsi"/>
          <w:color w:val="2C2D2E"/>
          <w:sz w:val="28"/>
          <w:szCs w:val="28"/>
          <w:shd w:val="clear" w:color="auto" w:fill="FFFFFF"/>
        </w:rPr>
        <w:t>а</w:t>
      </w:r>
      <w:r w:rsidR="003D2538" w:rsidRPr="003D2538">
        <w:rPr>
          <w:rFonts w:cstheme="minorHAnsi"/>
          <w:color w:val="2C2D2E"/>
          <w:sz w:val="28"/>
          <w:szCs w:val="28"/>
          <w:shd w:val="clear" w:color="auto" w:fill="FFFFFF"/>
        </w:rPr>
        <w:t xml:space="preserve">вод </w:t>
      </w:r>
      <w:r w:rsidR="008F658E">
        <w:rPr>
          <w:sz w:val="28"/>
          <w:szCs w:val="28"/>
        </w:rPr>
        <w:t xml:space="preserve">ремонтировал </w:t>
      </w:r>
      <w:r w:rsidR="00E95149">
        <w:rPr>
          <w:sz w:val="28"/>
          <w:szCs w:val="28"/>
        </w:rPr>
        <w:t xml:space="preserve">еще </w:t>
      </w:r>
      <w:r w:rsidR="00E12E4C">
        <w:rPr>
          <w:sz w:val="28"/>
          <w:szCs w:val="28"/>
        </w:rPr>
        <w:t>в 90</w:t>
      </w:r>
      <w:r w:rsidR="008F658E">
        <w:rPr>
          <w:sz w:val="28"/>
          <w:szCs w:val="28"/>
        </w:rPr>
        <w:t>-</w:t>
      </w:r>
      <w:r w:rsidR="00E12E4C">
        <w:rPr>
          <w:sz w:val="28"/>
          <w:szCs w:val="28"/>
        </w:rPr>
        <w:t xml:space="preserve">х годах. </w:t>
      </w:r>
      <w:r w:rsidR="008F658E">
        <w:rPr>
          <w:sz w:val="28"/>
          <w:szCs w:val="28"/>
        </w:rPr>
        <w:t xml:space="preserve">Сегодня появилась необходимость освоить ремонт и сборку его </w:t>
      </w:r>
      <w:r w:rsidR="00E12E4C">
        <w:rPr>
          <w:sz w:val="28"/>
          <w:szCs w:val="28"/>
        </w:rPr>
        <w:t>современной модификации</w:t>
      </w:r>
      <w:r w:rsidR="00E97065" w:rsidRPr="00E97065">
        <w:rPr>
          <w:sz w:val="28"/>
          <w:szCs w:val="28"/>
        </w:rPr>
        <w:t xml:space="preserve"> </w:t>
      </w:r>
      <w:r w:rsidR="0002799B">
        <w:rPr>
          <w:sz w:val="28"/>
          <w:szCs w:val="28"/>
        </w:rPr>
        <w:t>–</w:t>
      </w:r>
      <w:r w:rsidR="00E97065" w:rsidRPr="00E97065">
        <w:rPr>
          <w:sz w:val="28"/>
          <w:szCs w:val="28"/>
        </w:rPr>
        <w:t xml:space="preserve"> 1</w:t>
      </w:r>
      <w:r w:rsidR="0002799B">
        <w:rPr>
          <w:sz w:val="28"/>
          <w:szCs w:val="28"/>
        </w:rPr>
        <w:t>-</w:t>
      </w:r>
      <w:bookmarkStart w:id="0" w:name="_GoBack"/>
      <w:bookmarkEnd w:id="0"/>
      <w:r w:rsidR="00E97065" w:rsidRPr="00E97065">
        <w:rPr>
          <w:sz w:val="28"/>
          <w:szCs w:val="28"/>
        </w:rPr>
        <w:t>ПГД4Д</w:t>
      </w:r>
      <w:r w:rsidR="00332197">
        <w:rPr>
          <w:sz w:val="28"/>
          <w:szCs w:val="28"/>
        </w:rPr>
        <w:t>. Этот тип дизель-генератора устанавливается на маневровые</w:t>
      </w:r>
      <w:r w:rsidR="00E97065" w:rsidRPr="00E97065">
        <w:rPr>
          <w:sz w:val="28"/>
          <w:szCs w:val="28"/>
        </w:rPr>
        <w:t xml:space="preserve"> тепловоз</w:t>
      </w:r>
      <w:r w:rsidR="00332197">
        <w:rPr>
          <w:sz w:val="28"/>
          <w:szCs w:val="28"/>
        </w:rPr>
        <w:t>ы</w:t>
      </w:r>
      <w:r w:rsidR="00870548">
        <w:rPr>
          <w:sz w:val="28"/>
          <w:szCs w:val="28"/>
        </w:rPr>
        <w:t xml:space="preserve"> серии</w:t>
      </w:r>
      <w:r w:rsidR="00055E66">
        <w:rPr>
          <w:sz w:val="28"/>
          <w:szCs w:val="28"/>
        </w:rPr>
        <w:t xml:space="preserve"> ТЭМ18Д</w:t>
      </w:r>
      <w:r w:rsidR="008F658E">
        <w:rPr>
          <w:sz w:val="28"/>
          <w:szCs w:val="28"/>
        </w:rPr>
        <w:t xml:space="preserve"> и ТЭМ18</w:t>
      </w:r>
      <w:r w:rsidR="00055E66">
        <w:rPr>
          <w:sz w:val="28"/>
          <w:szCs w:val="28"/>
        </w:rPr>
        <w:t>ДМ</w:t>
      </w:r>
      <w:r w:rsidR="00894A04">
        <w:rPr>
          <w:sz w:val="28"/>
          <w:szCs w:val="28"/>
        </w:rPr>
        <w:t xml:space="preserve">. Данные </w:t>
      </w:r>
      <w:r w:rsidR="00870548">
        <w:rPr>
          <w:sz w:val="28"/>
          <w:szCs w:val="28"/>
        </w:rPr>
        <w:t>локомотивы</w:t>
      </w:r>
      <w:r w:rsidR="00E97065" w:rsidRPr="00E97065">
        <w:rPr>
          <w:sz w:val="28"/>
          <w:szCs w:val="28"/>
        </w:rPr>
        <w:t xml:space="preserve"> используют</w:t>
      </w:r>
      <w:r w:rsidR="00870548">
        <w:rPr>
          <w:sz w:val="28"/>
          <w:szCs w:val="28"/>
        </w:rPr>
        <w:t>ся</w:t>
      </w:r>
      <w:r w:rsidR="00E97065" w:rsidRPr="00E97065">
        <w:rPr>
          <w:sz w:val="28"/>
          <w:szCs w:val="28"/>
        </w:rPr>
        <w:t xml:space="preserve"> </w:t>
      </w:r>
      <w:r w:rsidR="00870548" w:rsidRPr="00E97065">
        <w:rPr>
          <w:sz w:val="28"/>
          <w:szCs w:val="28"/>
        </w:rPr>
        <w:t xml:space="preserve">на </w:t>
      </w:r>
      <w:r w:rsidR="00870548">
        <w:rPr>
          <w:sz w:val="28"/>
          <w:szCs w:val="28"/>
        </w:rPr>
        <w:t>путях общего пользования</w:t>
      </w:r>
      <w:r w:rsidR="00870548" w:rsidRPr="00E97065">
        <w:rPr>
          <w:sz w:val="28"/>
          <w:szCs w:val="28"/>
        </w:rPr>
        <w:t xml:space="preserve"> и промышленных предприятиях </w:t>
      </w:r>
      <w:r w:rsidR="00E97065" w:rsidRPr="00E97065">
        <w:rPr>
          <w:sz w:val="28"/>
          <w:szCs w:val="28"/>
        </w:rPr>
        <w:t xml:space="preserve">для вывозной и легкой магистральной работы. На Дальнем Востоке эта серия </w:t>
      </w:r>
      <w:r w:rsidR="0040499D">
        <w:rPr>
          <w:sz w:val="28"/>
          <w:szCs w:val="28"/>
        </w:rPr>
        <w:t>локомотивов</w:t>
      </w:r>
      <w:r w:rsidR="00E97065" w:rsidRPr="00E97065">
        <w:rPr>
          <w:sz w:val="28"/>
          <w:szCs w:val="28"/>
        </w:rPr>
        <w:t xml:space="preserve"> </w:t>
      </w:r>
      <w:r w:rsidR="00332197">
        <w:rPr>
          <w:sz w:val="28"/>
          <w:szCs w:val="28"/>
        </w:rPr>
        <w:t>очень</w:t>
      </w:r>
      <w:r w:rsidR="00870548">
        <w:rPr>
          <w:sz w:val="28"/>
          <w:szCs w:val="28"/>
        </w:rPr>
        <w:t xml:space="preserve"> распространена,</w:t>
      </w:r>
      <w:r w:rsidR="00E97065" w:rsidRPr="00E97065">
        <w:rPr>
          <w:sz w:val="28"/>
          <w:szCs w:val="28"/>
        </w:rPr>
        <w:t xml:space="preserve"> </w:t>
      </w:r>
      <w:r w:rsidR="00870548">
        <w:rPr>
          <w:sz w:val="28"/>
          <w:szCs w:val="28"/>
        </w:rPr>
        <w:t>п</w:t>
      </w:r>
      <w:r w:rsidR="00E97065" w:rsidRPr="00E97065">
        <w:rPr>
          <w:sz w:val="28"/>
          <w:szCs w:val="28"/>
        </w:rPr>
        <w:t xml:space="preserve">оэтому </w:t>
      </w:r>
      <w:r w:rsidR="00870548">
        <w:rPr>
          <w:sz w:val="28"/>
          <w:szCs w:val="28"/>
        </w:rPr>
        <w:t>существует потребность</w:t>
      </w:r>
      <w:r w:rsidR="00E97065" w:rsidRPr="00E97065">
        <w:rPr>
          <w:sz w:val="28"/>
          <w:szCs w:val="28"/>
        </w:rPr>
        <w:t xml:space="preserve"> в ремонте</w:t>
      </w:r>
      <w:r w:rsidR="00870548">
        <w:rPr>
          <w:sz w:val="28"/>
          <w:szCs w:val="28"/>
        </w:rPr>
        <w:t xml:space="preserve"> и</w:t>
      </w:r>
      <w:r w:rsidR="00E97065" w:rsidRPr="00E97065">
        <w:rPr>
          <w:sz w:val="28"/>
          <w:szCs w:val="28"/>
        </w:rPr>
        <w:t xml:space="preserve"> </w:t>
      </w:r>
      <w:r w:rsidR="00870548">
        <w:rPr>
          <w:sz w:val="28"/>
          <w:szCs w:val="28"/>
        </w:rPr>
        <w:t>самого</w:t>
      </w:r>
      <w:r w:rsidR="00E97065" w:rsidRPr="00E97065">
        <w:rPr>
          <w:sz w:val="28"/>
          <w:szCs w:val="28"/>
        </w:rPr>
        <w:t xml:space="preserve"> теплово</w:t>
      </w:r>
      <w:r w:rsidR="00FD4EA1">
        <w:rPr>
          <w:sz w:val="28"/>
          <w:szCs w:val="28"/>
        </w:rPr>
        <w:t>за, и его отдельных узлов</w:t>
      </w:r>
      <w:r w:rsidR="0040499D">
        <w:rPr>
          <w:sz w:val="28"/>
          <w:szCs w:val="28"/>
        </w:rPr>
        <w:t xml:space="preserve"> в пределах региона</w:t>
      </w:r>
      <w:r w:rsidR="00FD4EA1">
        <w:rPr>
          <w:sz w:val="28"/>
          <w:szCs w:val="28"/>
        </w:rPr>
        <w:t>.</w:t>
      </w:r>
      <w:r w:rsidR="00332197">
        <w:rPr>
          <w:sz w:val="28"/>
          <w:szCs w:val="28"/>
        </w:rPr>
        <w:t xml:space="preserve"> Летом текущего года средний ремонт </w:t>
      </w:r>
      <w:proofErr w:type="spellStart"/>
      <w:r w:rsidR="0040499D">
        <w:rPr>
          <w:sz w:val="28"/>
          <w:szCs w:val="28"/>
        </w:rPr>
        <w:t>ТЭМок</w:t>
      </w:r>
      <w:proofErr w:type="spellEnd"/>
      <w:r w:rsidR="0040499D">
        <w:rPr>
          <w:sz w:val="28"/>
          <w:szCs w:val="28"/>
        </w:rPr>
        <w:t xml:space="preserve"> был освоен одной из производственных площадок УЛРЗ. Освоение ремонта дизеля – еще один шаг к планомерному выпуску заводом этой маневровой техники.</w:t>
      </w:r>
    </w:p>
    <w:p w:rsidR="00E97065" w:rsidRPr="00E97065" w:rsidRDefault="00E771F9" w:rsidP="009F1BD0">
      <w:pPr>
        <w:jc w:val="both"/>
        <w:rPr>
          <w:sz w:val="28"/>
          <w:szCs w:val="28"/>
        </w:rPr>
      </w:pPr>
      <w:r>
        <w:rPr>
          <w:sz w:val="28"/>
          <w:szCs w:val="28"/>
        </w:rPr>
        <w:t xml:space="preserve">     </w:t>
      </w:r>
      <w:r w:rsidR="00E97065" w:rsidRPr="00E97065">
        <w:rPr>
          <w:sz w:val="28"/>
          <w:szCs w:val="28"/>
        </w:rPr>
        <w:t xml:space="preserve">- Ремонт тепловозных дизелей с системой ЭСУВТ </w:t>
      </w:r>
      <w:r w:rsidR="0064180D">
        <w:rPr>
          <w:sz w:val="28"/>
          <w:szCs w:val="28"/>
        </w:rPr>
        <w:t xml:space="preserve">до настоящего времени </w:t>
      </w:r>
      <w:r w:rsidR="00E97065" w:rsidRPr="00E97065">
        <w:rPr>
          <w:sz w:val="28"/>
          <w:szCs w:val="28"/>
        </w:rPr>
        <w:t xml:space="preserve">мы </w:t>
      </w:r>
      <w:r w:rsidR="0040499D">
        <w:rPr>
          <w:sz w:val="28"/>
          <w:szCs w:val="28"/>
        </w:rPr>
        <w:t>не производили</w:t>
      </w:r>
      <w:r w:rsidR="0064180D">
        <w:rPr>
          <w:sz w:val="28"/>
          <w:szCs w:val="28"/>
        </w:rPr>
        <w:t>. Пришлось перенимать опыт</w:t>
      </w:r>
      <w:r w:rsidR="00E97065" w:rsidRPr="00E97065">
        <w:rPr>
          <w:sz w:val="28"/>
          <w:szCs w:val="28"/>
        </w:rPr>
        <w:t xml:space="preserve"> коллег с других </w:t>
      </w:r>
      <w:r w:rsidR="0040499D">
        <w:rPr>
          <w:sz w:val="28"/>
          <w:szCs w:val="28"/>
        </w:rPr>
        <w:t>предприятий</w:t>
      </w:r>
      <w:r w:rsidR="00E97065" w:rsidRPr="00E97065">
        <w:rPr>
          <w:sz w:val="28"/>
          <w:szCs w:val="28"/>
        </w:rPr>
        <w:t xml:space="preserve">. </w:t>
      </w:r>
      <w:r w:rsidR="0064180D">
        <w:rPr>
          <w:sz w:val="28"/>
          <w:szCs w:val="28"/>
        </w:rPr>
        <w:t>На сегодняшний день, н</w:t>
      </w:r>
      <w:r w:rsidR="00E97065" w:rsidRPr="00E97065">
        <w:rPr>
          <w:sz w:val="28"/>
          <w:szCs w:val="28"/>
        </w:rPr>
        <w:t xml:space="preserve">есмотря на то, что один </w:t>
      </w:r>
      <w:r w:rsidR="0064180D" w:rsidRPr="00E97065">
        <w:rPr>
          <w:sz w:val="28"/>
          <w:szCs w:val="28"/>
        </w:rPr>
        <w:t>дизель</w:t>
      </w:r>
      <w:r w:rsidR="0040499D">
        <w:rPr>
          <w:sz w:val="28"/>
          <w:szCs w:val="28"/>
        </w:rPr>
        <w:t>-генератор</w:t>
      </w:r>
      <w:r w:rsidR="0064180D" w:rsidRPr="00E97065">
        <w:rPr>
          <w:sz w:val="28"/>
          <w:szCs w:val="28"/>
        </w:rPr>
        <w:t xml:space="preserve"> </w:t>
      </w:r>
      <w:r w:rsidR="0064180D">
        <w:rPr>
          <w:sz w:val="28"/>
          <w:szCs w:val="28"/>
        </w:rPr>
        <w:t xml:space="preserve">нами уже </w:t>
      </w:r>
      <w:r w:rsidR="00E97065" w:rsidRPr="00E97065">
        <w:rPr>
          <w:sz w:val="28"/>
          <w:szCs w:val="28"/>
        </w:rPr>
        <w:t>отремонтирова</w:t>
      </w:r>
      <w:r w:rsidR="0064180D">
        <w:rPr>
          <w:sz w:val="28"/>
          <w:szCs w:val="28"/>
        </w:rPr>
        <w:t>н</w:t>
      </w:r>
      <w:r w:rsidR="00E97065" w:rsidRPr="00E97065">
        <w:rPr>
          <w:sz w:val="28"/>
          <w:szCs w:val="28"/>
        </w:rPr>
        <w:t xml:space="preserve">, процесс обучения персонала </w:t>
      </w:r>
      <w:r w:rsidR="0064180D">
        <w:rPr>
          <w:sz w:val="28"/>
          <w:szCs w:val="28"/>
        </w:rPr>
        <w:t>продолжается</w:t>
      </w:r>
      <w:r w:rsidR="00E97065" w:rsidRPr="00E97065">
        <w:rPr>
          <w:sz w:val="28"/>
          <w:szCs w:val="28"/>
        </w:rPr>
        <w:t>.</w:t>
      </w:r>
      <w:r w:rsidR="0023795F">
        <w:rPr>
          <w:sz w:val="28"/>
          <w:szCs w:val="28"/>
        </w:rPr>
        <w:t xml:space="preserve"> Предстоит еще освоить рем</w:t>
      </w:r>
      <w:r w:rsidR="0064180D">
        <w:rPr>
          <w:sz w:val="28"/>
          <w:szCs w:val="28"/>
        </w:rPr>
        <w:t>онт отдельных компонентов этого узла</w:t>
      </w:r>
      <w:r w:rsidR="0023795F">
        <w:rPr>
          <w:sz w:val="28"/>
          <w:szCs w:val="28"/>
        </w:rPr>
        <w:t>.</w:t>
      </w:r>
      <w:r w:rsidR="0040499D">
        <w:rPr>
          <w:sz w:val="28"/>
          <w:szCs w:val="28"/>
        </w:rPr>
        <w:t xml:space="preserve"> Пока над этим</w:t>
      </w:r>
      <w:r w:rsidR="00E97065" w:rsidRPr="00E97065">
        <w:rPr>
          <w:sz w:val="28"/>
          <w:szCs w:val="28"/>
        </w:rPr>
        <w:t xml:space="preserve"> работает небольшая группа наших специалистов, но в ближайшее время мы сформируем специальную бригаду, которая будет заниматься только данным видом дизелей. Чтобы оснастить производственные площадки под новый вид ремонта, по инвестиционной программе закуплено дополнительное оборудование, которое поступит на завод в ближайшее время, - отметил руководитель проектных преобразований инвестиционной деятельности «ЛокоТех-Дизельный дивизион» - филиала АО «Желдорреммаш» Илья Карнаухов.</w:t>
      </w:r>
    </w:p>
    <w:p w:rsidR="00E97065" w:rsidRDefault="00E771F9" w:rsidP="009F1BD0">
      <w:pPr>
        <w:spacing w:after="0" w:line="240" w:lineRule="auto"/>
        <w:jc w:val="both"/>
        <w:rPr>
          <w:color w:val="000000" w:themeColor="text1"/>
          <w:sz w:val="28"/>
          <w:szCs w:val="28"/>
        </w:rPr>
      </w:pPr>
      <w:r>
        <w:rPr>
          <w:sz w:val="28"/>
          <w:szCs w:val="28"/>
        </w:rPr>
        <w:lastRenderedPageBreak/>
        <w:t xml:space="preserve">     </w:t>
      </w:r>
      <w:r w:rsidR="00817174">
        <w:rPr>
          <w:sz w:val="28"/>
          <w:szCs w:val="28"/>
        </w:rPr>
        <w:t xml:space="preserve">За счет расширения производства и освоения новой продукции </w:t>
      </w:r>
      <w:r w:rsidR="00E97065" w:rsidRPr="00E97065">
        <w:rPr>
          <w:sz w:val="28"/>
          <w:szCs w:val="28"/>
        </w:rPr>
        <w:t xml:space="preserve">Уссурийский ЛРЗ создал </w:t>
      </w:r>
      <w:r w:rsidR="00817174">
        <w:rPr>
          <w:sz w:val="28"/>
          <w:szCs w:val="28"/>
        </w:rPr>
        <w:t xml:space="preserve">и </w:t>
      </w:r>
      <w:r w:rsidR="00E97065" w:rsidRPr="00E97065">
        <w:rPr>
          <w:sz w:val="28"/>
          <w:szCs w:val="28"/>
        </w:rPr>
        <w:t>дополнительные рабочие места</w:t>
      </w:r>
      <w:r w:rsidR="0064180D">
        <w:rPr>
          <w:sz w:val="28"/>
          <w:szCs w:val="28"/>
        </w:rPr>
        <w:t xml:space="preserve"> для трудоустройства </w:t>
      </w:r>
      <w:r w:rsidR="00F10839" w:rsidRPr="00E97065">
        <w:rPr>
          <w:sz w:val="28"/>
          <w:szCs w:val="28"/>
        </w:rPr>
        <w:t>жител</w:t>
      </w:r>
      <w:r w:rsidR="00F10839">
        <w:rPr>
          <w:sz w:val="28"/>
          <w:szCs w:val="28"/>
        </w:rPr>
        <w:t>ей Уссурийска</w:t>
      </w:r>
      <w:r w:rsidR="00E97065" w:rsidRPr="00E97065">
        <w:rPr>
          <w:sz w:val="28"/>
          <w:szCs w:val="28"/>
        </w:rPr>
        <w:t xml:space="preserve"> и Черниговского муниципального округа.</w:t>
      </w:r>
    </w:p>
    <w:p w:rsidR="00FD4EA1" w:rsidRDefault="00FD4EA1" w:rsidP="009F1BD0">
      <w:pPr>
        <w:spacing w:after="0" w:line="240" w:lineRule="auto"/>
        <w:jc w:val="both"/>
        <w:rPr>
          <w:color w:val="000000" w:themeColor="text1"/>
          <w:sz w:val="28"/>
          <w:szCs w:val="28"/>
        </w:rPr>
      </w:pPr>
    </w:p>
    <w:p w:rsidR="006653E6" w:rsidRPr="001F42C6" w:rsidRDefault="006653E6" w:rsidP="009F1BD0">
      <w:pPr>
        <w:spacing w:after="0" w:line="240" w:lineRule="auto"/>
        <w:jc w:val="both"/>
        <w:rPr>
          <w:color w:val="000000" w:themeColor="text1"/>
          <w:sz w:val="28"/>
          <w:szCs w:val="28"/>
        </w:rPr>
      </w:pPr>
      <w:r w:rsidRPr="00B4640D">
        <w:rPr>
          <w:i/>
          <w:color w:val="000000" w:themeColor="text1"/>
          <w:sz w:val="28"/>
          <w:szCs w:val="28"/>
        </w:rPr>
        <w:t>Справка:</w:t>
      </w:r>
    </w:p>
    <w:p w:rsidR="006653E6" w:rsidRPr="00B4640D" w:rsidRDefault="00E771F9" w:rsidP="009F1BD0">
      <w:pPr>
        <w:spacing w:after="0" w:line="240" w:lineRule="auto"/>
        <w:jc w:val="both"/>
        <w:rPr>
          <w:rFonts w:cstheme="minorHAnsi"/>
          <w:i/>
          <w:color w:val="000000" w:themeColor="text1"/>
          <w:sz w:val="28"/>
          <w:szCs w:val="28"/>
          <w:shd w:val="clear" w:color="auto" w:fill="FFFFFF"/>
        </w:rPr>
      </w:pPr>
      <w:r>
        <w:rPr>
          <w:rFonts w:cstheme="minorHAnsi"/>
          <w:i/>
          <w:color w:val="000000" w:themeColor="text1"/>
          <w:sz w:val="28"/>
          <w:szCs w:val="28"/>
        </w:rPr>
        <w:t xml:space="preserve">     </w:t>
      </w:r>
      <w:r w:rsidR="006653E6" w:rsidRPr="00B4640D">
        <w:rPr>
          <w:rFonts w:cstheme="minorHAnsi"/>
          <w:i/>
          <w:color w:val="000000" w:themeColor="text1"/>
          <w:sz w:val="28"/>
          <w:szCs w:val="28"/>
        </w:rPr>
        <w:t xml:space="preserve">АО «Желдорреммаш» </w:t>
      </w:r>
      <w:r w:rsidR="006653E6" w:rsidRPr="00B4640D">
        <w:rPr>
          <w:rFonts w:cstheme="minorHAnsi"/>
          <w:i/>
          <w:color w:val="000000" w:themeColor="text1"/>
          <w:sz w:val="28"/>
          <w:szCs w:val="28"/>
          <w:shd w:val="clear" w:color="auto" w:fill="FFFFFF"/>
        </w:rPr>
        <w:t> — российская компания, занимающаяся ремонтом </w:t>
      </w:r>
      <w:hyperlink r:id="rId5" w:tooltip="Тяговый подвижной состав" w:history="1">
        <w:r w:rsidR="006653E6" w:rsidRPr="00B4640D">
          <w:rPr>
            <w:rFonts w:cstheme="minorHAnsi"/>
            <w:i/>
            <w:color w:val="000000" w:themeColor="text1"/>
            <w:sz w:val="28"/>
            <w:szCs w:val="28"/>
            <w:shd w:val="clear" w:color="auto" w:fill="FFFFFF"/>
          </w:rPr>
          <w:t>тягового подвижного состава</w:t>
        </w:r>
      </w:hyperlink>
      <w:r w:rsidR="006653E6" w:rsidRPr="00B4640D">
        <w:rPr>
          <w:rFonts w:cstheme="minorHAnsi"/>
          <w:i/>
          <w:color w:val="000000" w:themeColor="text1"/>
          <w:sz w:val="28"/>
          <w:szCs w:val="28"/>
          <w:shd w:val="clear" w:color="auto" w:fill="FFFFFF"/>
        </w:rPr>
        <w:t>. Представляет собой сеть локомотиворемонтных заводов, на базе которых осуществляются все виды средних и тяжелых ремонтов локомотивов, производство комплект</w:t>
      </w:r>
      <w:r w:rsidR="00FD4EA1">
        <w:rPr>
          <w:rFonts w:cstheme="minorHAnsi"/>
          <w:i/>
          <w:color w:val="000000" w:themeColor="text1"/>
          <w:sz w:val="28"/>
          <w:szCs w:val="28"/>
          <w:shd w:val="clear" w:color="auto" w:fill="FFFFFF"/>
        </w:rPr>
        <w:t>ующих, выпуск новых тепловозов.</w:t>
      </w:r>
    </w:p>
    <w:p w:rsidR="006653E6" w:rsidRPr="00B4640D" w:rsidRDefault="006653E6" w:rsidP="009F1BD0">
      <w:pPr>
        <w:autoSpaceDE w:val="0"/>
        <w:autoSpaceDN w:val="0"/>
        <w:adjustRightInd w:val="0"/>
        <w:spacing w:after="0" w:line="240" w:lineRule="auto"/>
        <w:jc w:val="both"/>
        <w:rPr>
          <w:rFonts w:cstheme="minorHAnsi"/>
          <w:i/>
          <w:color w:val="000000" w:themeColor="text1"/>
          <w:sz w:val="28"/>
          <w:szCs w:val="28"/>
          <w:shd w:val="clear" w:color="auto" w:fill="FFFFFF"/>
        </w:rPr>
      </w:pPr>
      <w:r w:rsidRPr="00B4640D">
        <w:rPr>
          <w:rFonts w:cstheme="minorHAnsi"/>
          <w:i/>
          <w:color w:val="000000" w:themeColor="text1"/>
          <w:sz w:val="28"/>
          <w:szCs w:val="28"/>
          <w:shd w:val="clear" w:color="auto" w:fill="FFFFFF"/>
        </w:rPr>
        <w:t xml:space="preserve">       Основным заказчиком выступает ОАО «РЖД».</w:t>
      </w:r>
    </w:p>
    <w:p w:rsidR="006653E6" w:rsidRPr="00B4640D" w:rsidRDefault="006653E6" w:rsidP="009F1BD0">
      <w:pPr>
        <w:autoSpaceDE w:val="0"/>
        <w:autoSpaceDN w:val="0"/>
        <w:adjustRightInd w:val="0"/>
        <w:spacing w:after="0" w:line="240" w:lineRule="auto"/>
        <w:jc w:val="both"/>
        <w:rPr>
          <w:rFonts w:cstheme="minorHAnsi"/>
          <w:i/>
          <w:color w:val="000000" w:themeColor="text1"/>
          <w:sz w:val="28"/>
          <w:szCs w:val="28"/>
        </w:rPr>
      </w:pPr>
      <w:r w:rsidRPr="00B4640D">
        <w:rPr>
          <w:rFonts w:cstheme="minorHAnsi"/>
          <w:i/>
          <w:color w:val="000000" w:themeColor="text1"/>
          <w:sz w:val="28"/>
          <w:szCs w:val="28"/>
          <w:shd w:val="clear" w:color="auto" w:fill="FFFFFF"/>
        </w:rPr>
        <w:t xml:space="preserve">  АО «Желдорреммаш» е</w:t>
      </w:r>
      <w:r w:rsidRPr="00B4640D">
        <w:rPr>
          <w:rFonts w:cstheme="minorHAnsi"/>
          <w:i/>
          <w:color w:val="000000" w:themeColor="text1"/>
          <w:sz w:val="28"/>
          <w:szCs w:val="28"/>
        </w:rPr>
        <w:t>жегодно производит ремонт более 2</w:t>
      </w:r>
      <w:r>
        <w:rPr>
          <w:rFonts w:cstheme="minorHAnsi"/>
          <w:i/>
          <w:color w:val="000000" w:themeColor="text1"/>
          <w:sz w:val="28"/>
          <w:szCs w:val="28"/>
        </w:rPr>
        <w:t>,5</w:t>
      </w:r>
      <w:r w:rsidRPr="00B4640D">
        <w:rPr>
          <w:rFonts w:cstheme="minorHAnsi"/>
          <w:i/>
          <w:color w:val="000000" w:themeColor="text1"/>
          <w:sz w:val="28"/>
          <w:szCs w:val="28"/>
        </w:rPr>
        <w:t xml:space="preserve"> тысяч секций локомотивов. Осуществляя качественное обслуживание тягового подвижного состава на протяжении всего жизненного цикла, компания гарантирует безопасность пассажиров, сохранность грузов и бесперебойно</w:t>
      </w:r>
      <w:r w:rsidR="00FD4EA1">
        <w:rPr>
          <w:rFonts w:cstheme="minorHAnsi"/>
          <w:i/>
          <w:color w:val="000000" w:themeColor="text1"/>
          <w:sz w:val="28"/>
          <w:szCs w:val="28"/>
        </w:rPr>
        <w:t>сть железнодорожного сообщения.</w:t>
      </w:r>
    </w:p>
    <w:p w:rsidR="00AE4BFB" w:rsidRDefault="00E771F9" w:rsidP="009F1BD0">
      <w:pPr>
        <w:spacing w:after="0" w:line="240" w:lineRule="auto"/>
        <w:jc w:val="both"/>
        <w:rPr>
          <w:rFonts w:eastAsia="Times New Roman" w:cstheme="minorHAnsi"/>
          <w:i/>
          <w:iCs/>
          <w:color w:val="000000" w:themeColor="text1"/>
          <w:sz w:val="28"/>
          <w:szCs w:val="28"/>
          <w:lang w:eastAsia="ru-RU"/>
        </w:rPr>
      </w:pPr>
      <w:r>
        <w:rPr>
          <w:rFonts w:eastAsia="Times New Roman" w:cstheme="minorHAnsi"/>
          <w:i/>
          <w:iCs/>
          <w:color w:val="000000" w:themeColor="text1"/>
          <w:sz w:val="28"/>
          <w:szCs w:val="28"/>
          <w:lang w:eastAsia="ru-RU"/>
        </w:rPr>
        <w:t xml:space="preserve">        </w:t>
      </w:r>
      <w:r w:rsidR="006653E6" w:rsidRPr="00B4640D">
        <w:rPr>
          <w:rFonts w:eastAsia="Times New Roman" w:cstheme="minorHAnsi"/>
          <w:i/>
          <w:iCs/>
          <w:color w:val="000000" w:themeColor="text1"/>
          <w:sz w:val="28"/>
          <w:szCs w:val="28"/>
          <w:lang w:eastAsia="ru-RU"/>
        </w:rPr>
        <w:t>АО «Желдорреммаш» имеет 9 производственных площадок по всей территории страны.</w:t>
      </w:r>
    </w:p>
    <w:p w:rsidR="00870548" w:rsidRDefault="00870548" w:rsidP="009F1BD0">
      <w:pPr>
        <w:spacing w:after="0" w:line="240" w:lineRule="auto"/>
        <w:jc w:val="both"/>
        <w:rPr>
          <w:rFonts w:eastAsia="Times New Roman" w:cstheme="minorHAnsi"/>
          <w:i/>
          <w:iCs/>
          <w:color w:val="000000" w:themeColor="text1"/>
          <w:sz w:val="28"/>
          <w:szCs w:val="28"/>
          <w:lang w:eastAsia="ru-RU"/>
        </w:rPr>
      </w:pPr>
    </w:p>
    <w:p w:rsidR="00870548" w:rsidRDefault="00870548" w:rsidP="009F1BD0">
      <w:pPr>
        <w:spacing w:after="0" w:line="240" w:lineRule="auto"/>
        <w:jc w:val="both"/>
        <w:rPr>
          <w:rFonts w:eastAsia="Times New Roman" w:cstheme="minorHAnsi"/>
          <w:i/>
          <w:iCs/>
          <w:color w:val="000000" w:themeColor="text1"/>
          <w:sz w:val="28"/>
          <w:szCs w:val="28"/>
          <w:lang w:eastAsia="ru-RU"/>
        </w:rPr>
      </w:pPr>
    </w:p>
    <w:p w:rsidR="00870548" w:rsidRDefault="00870548" w:rsidP="009F1BD0">
      <w:pPr>
        <w:spacing w:after="0" w:line="240" w:lineRule="auto"/>
        <w:jc w:val="both"/>
        <w:rPr>
          <w:rFonts w:eastAsia="Times New Roman" w:cstheme="minorHAnsi"/>
          <w:i/>
          <w:iCs/>
          <w:color w:val="000000" w:themeColor="text1"/>
          <w:sz w:val="28"/>
          <w:szCs w:val="28"/>
          <w:lang w:eastAsia="ru-RU"/>
        </w:rPr>
      </w:pPr>
    </w:p>
    <w:p w:rsidR="00870548" w:rsidRPr="00E97065" w:rsidRDefault="00870548" w:rsidP="00870548">
      <w:pPr>
        <w:jc w:val="both"/>
        <w:rPr>
          <w:sz w:val="28"/>
          <w:szCs w:val="28"/>
        </w:rPr>
      </w:pPr>
      <w:r>
        <w:rPr>
          <w:sz w:val="28"/>
          <w:szCs w:val="28"/>
        </w:rPr>
        <w:t xml:space="preserve">      </w:t>
      </w:r>
    </w:p>
    <w:p w:rsidR="00870548" w:rsidRPr="00FD4EA1" w:rsidRDefault="00870548" w:rsidP="009F1BD0">
      <w:pPr>
        <w:spacing w:after="0" w:line="240" w:lineRule="auto"/>
        <w:jc w:val="both"/>
        <w:rPr>
          <w:rFonts w:eastAsia="Times New Roman" w:cstheme="minorHAnsi"/>
          <w:i/>
          <w:iCs/>
          <w:color w:val="000000" w:themeColor="text1"/>
          <w:sz w:val="28"/>
          <w:szCs w:val="28"/>
          <w:lang w:eastAsia="ru-RU"/>
        </w:rPr>
      </w:pPr>
    </w:p>
    <w:sectPr w:rsidR="00870548" w:rsidRPr="00FD4EA1" w:rsidSect="0026676D">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2"/>
  </w:compat>
  <w:rsids>
    <w:rsidRoot w:val="00777615"/>
    <w:rsid w:val="0002799B"/>
    <w:rsid w:val="00055E66"/>
    <w:rsid w:val="00102735"/>
    <w:rsid w:val="00120979"/>
    <w:rsid w:val="001D44BF"/>
    <w:rsid w:val="001E6E5D"/>
    <w:rsid w:val="001F42C6"/>
    <w:rsid w:val="00230F90"/>
    <w:rsid w:val="0023795F"/>
    <w:rsid w:val="00262027"/>
    <w:rsid w:val="0026676D"/>
    <w:rsid w:val="002A3B72"/>
    <w:rsid w:val="003303BE"/>
    <w:rsid w:val="00332197"/>
    <w:rsid w:val="003B773A"/>
    <w:rsid w:val="003C4B46"/>
    <w:rsid w:val="003D2538"/>
    <w:rsid w:val="0040499D"/>
    <w:rsid w:val="0043094B"/>
    <w:rsid w:val="004A4A22"/>
    <w:rsid w:val="00573E1D"/>
    <w:rsid w:val="00583992"/>
    <w:rsid w:val="005A1AD4"/>
    <w:rsid w:val="005B6B2C"/>
    <w:rsid w:val="005C1B6E"/>
    <w:rsid w:val="0064180D"/>
    <w:rsid w:val="006552B4"/>
    <w:rsid w:val="006653E6"/>
    <w:rsid w:val="006C5E6A"/>
    <w:rsid w:val="00750270"/>
    <w:rsid w:val="00777615"/>
    <w:rsid w:val="00811339"/>
    <w:rsid w:val="00817174"/>
    <w:rsid w:val="00846622"/>
    <w:rsid w:val="00847604"/>
    <w:rsid w:val="00870548"/>
    <w:rsid w:val="00894A04"/>
    <w:rsid w:val="008F658E"/>
    <w:rsid w:val="00914C71"/>
    <w:rsid w:val="0095301D"/>
    <w:rsid w:val="0099672A"/>
    <w:rsid w:val="009C756C"/>
    <w:rsid w:val="009E5D63"/>
    <w:rsid w:val="009F1BD0"/>
    <w:rsid w:val="00A10A58"/>
    <w:rsid w:val="00AE4BFB"/>
    <w:rsid w:val="00B63595"/>
    <w:rsid w:val="00B76D88"/>
    <w:rsid w:val="00DF140F"/>
    <w:rsid w:val="00E12E4C"/>
    <w:rsid w:val="00E771F9"/>
    <w:rsid w:val="00E95149"/>
    <w:rsid w:val="00E97065"/>
    <w:rsid w:val="00F0404B"/>
    <w:rsid w:val="00F10839"/>
    <w:rsid w:val="00F31746"/>
    <w:rsid w:val="00F44323"/>
    <w:rsid w:val="00FD4E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494D1"/>
  <w15:docId w15:val="{493C4E25-6A8E-499D-860F-C4B00FD8B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61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u.wikipedia.org/wiki/%D0%A2%D1%8F%D0%B3%D0%BE%D0%B2%D1%8B%D0%B9_%D0%BF%D0%BE%D0%B4%D0%B2%D0%B8%D0%B6%D0%BD%D0%BE%D0%B9_%D1%81%D0%BE%D1%81%D1%82%D0%B0%D0%B2"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2</Pages>
  <Words>491</Words>
  <Characters>2804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DeinekinaTN</dc:creator>
  <cp:lastModifiedBy>Беляева Наталья Николаевна</cp:lastModifiedBy>
  <cp:revision>12</cp:revision>
  <dcterms:created xsi:type="dcterms:W3CDTF">2023-10-05T23:11:00Z</dcterms:created>
  <dcterms:modified xsi:type="dcterms:W3CDTF">2023-10-06T11:04:00Z</dcterms:modified>
</cp:coreProperties>
</file>