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6D" w:rsidRPr="00221713" w:rsidRDefault="00CE1FEE" w:rsidP="0026676D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CE1FE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1482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FEE" w:rsidRDefault="00CE1FEE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26676D" w:rsidRPr="00B4640D" w:rsidRDefault="00FD4EA1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Пресс-релиз</w:t>
      </w:r>
    </w:p>
    <w:p w:rsidR="0026676D" w:rsidRPr="00B4640D" w:rsidRDefault="00ED296E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B41C4E">
        <w:rPr>
          <w:b/>
          <w:color w:val="000000" w:themeColor="text1"/>
          <w:sz w:val="28"/>
          <w:szCs w:val="28"/>
        </w:rPr>
        <w:t>5</w:t>
      </w:r>
      <w:r w:rsidR="00A4712B">
        <w:rPr>
          <w:b/>
          <w:color w:val="000000" w:themeColor="text1"/>
          <w:sz w:val="28"/>
          <w:szCs w:val="28"/>
        </w:rPr>
        <w:t xml:space="preserve"> ноября</w:t>
      </w:r>
      <w:r w:rsidR="0026676D" w:rsidRPr="00B4640D">
        <w:rPr>
          <w:b/>
          <w:color w:val="000000" w:themeColor="text1"/>
          <w:sz w:val="28"/>
          <w:szCs w:val="28"/>
        </w:rPr>
        <w:t xml:space="preserve"> 2023г.</w:t>
      </w:r>
    </w:p>
    <w:p w:rsidR="0026676D" w:rsidRPr="00B4640D" w:rsidRDefault="0026676D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E3AF7" w:rsidRDefault="00A4712B" w:rsidP="00CE3AF7">
      <w:pPr>
        <w:shd w:val="clear" w:color="auto" w:fill="FFFFFF"/>
        <w:spacing w:after="40" w:line="120" w:lineRule="atLeast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  </w:t>
      </w:r>
      <w:r w:rsidR="004E272E">
        <w:rPr>
          <w:rFonts w:cstheme="minorHAnsi"/>
          <w:b/>
          <w:color w:val="000000" w:themeColor="text1"/>
          <w:sz w:val="28"/>
          <w:szCs w:val="28"/>
        </w:rPr>
        <w:t xml:space="preserve">      </w:t>
      </w:r>
      <w:r w:rsidR="00B41C4E" w:rsidRPr="00B41C4E">
        <w:rPr>
          <w:rFonts w:cstheme="minorHAnsi"/>
          <w:b/>
          <w:color w:val="000000" w:themeColor="text1"/>
          <w:sz w:val="28"/>
          <w:szCs w:val="28"/>
        </w:rPr>
        <w:t>Уссурийский ЛРЗ</w:t>
      </w:r>
      <w:r w:rsidR="00D93B88">
        <w:rPr>
          <w:rFonts w:cstheme="minorHAnsi"/>
          <w:b/>
          <w:color w:val="000000" w:themeColor="text1"/>
          <w:sz w:val="28"/>
          <w:szCs w:val="28"/>
        </w:rPr>
        <w:t xml:space="preserve"> АО «Желдорреммаш»</w:t>
      </w:r>
      <w:r w:rsidR="008D0E98">
        <w:rPr>
          <w:rFonts w:cstheme="minorHAnsi"/>
          <w:b/>
          <w:color w:val="000000" w:themeColor="text1"/>
          <w:sz w:val="28"/>
          <w:szCs w:val="28"/>
        </w:rPr>
        <w:t xml:space="preserve"> с рабочим визитом</w:t>
      </w:r>
      <w:r w:rsidR="00B41C4E" w:rsidRPr="00B41C4E">
        <w:rPr>
          <w:rFonts w:cstheme="minorHAnsi"/>
          <w:b/>
          <w:color w:val="000000" w:themeColor="text1"/>
          <w:sz w:val="28"/>
          <w:szCs w:val="28"/>
        </w:rPr>
        <w:t xml:space="preserve"> посетил первый заместитель </w:t>
      </w:r>
      <w:r w:rsidR="00DA4276">
        <w:rPr>
          <w:rFonts w:cstheme="minorHAnsi"/>
          <w:b/>
          <w:color w:val="000000" w:themeColor="text1"/>
          <w:sz w:val="28"/>
          <w:szCs w:val="28"/>
        </w:rPr>
        <w:t xml:space="preserve">генерального директора </w:t>
      </w:r>
      <w:r w:rsidR="00B41C4E" w:rsidRPr="00B41C4E">
        <w:rPr>
          <w:rFonts w:cstheme="minorHAnsi"/>
          <w:b/>
          <w:color w:val="000000" w:themeColor="text1"/>
          <w:sz w:val="28"/>
          <w:szCs w:val="28"/>
        </w:rPr>
        <w:t>ОАО «РЖД» Сергей Кобзев</w:t>
      </w:r>
    </w:p>
    <w:p w:rsidR="00710973" w:rsidRPr="00CE3AF7" w:rsidRDefault="00710973" w:rsidP="00CE3AF7">
      <w:pPr>
        <w:shd w:val="clear" w:color="auto" w:fill="FFFFFF"/>
        <w:spacing w:after="40" w:line="120" w:lineRule="atLeast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B41C4E" w:rsidRDefault="007E176D" w:rsidP="00A4712B">
      <w:pPr>
        <w:jc w:val="both"/>
        <w:rPr>
          <w:b/>
          <w:sz w:val="28"/>
          <w:szCs w:val="28"/>
        </w:rPr>
      </w:pPr>
      <w:r w:rsidRPr="005C0E44">
        <w:rPr>
          <w:rFonts w:cstheme="minorHAnsi"/>
          <w:b/>
          <w:sz w:val="28"/>
          <w:szCs w:val="28"/>
        </w:rPr>
        <w:t xml:space="preserve">      </w:t>
      </w:r>
      <w:r w:rsidR="004E272E">
        <w:rPr>
          <w:rFonts w:cstheme="minorHAnsi"/>
          <w:b/>
          <w:sz w:val="28"/>
          <w:szCs w:val="28"/>
        </w:rPr>
        <w:t xml:space="preserve">     </w:t>
      </w:r>
      <w:r w:rsidRPr="005C0E44">
        <w:rPr>
          <w:rFonts w:cstheme="minorHAnsi"/>
          <w:b/>
          <w:sz w:val="28"/>
          <w:szCs w:val="28"/>
        </w:rPr>
        <w:t xml:space="preserve"> </w:t>
      </w:r>
      <w:r w:rsidR="00DA4276">
        <w:rPr>
          <w:b/>
          <w:sz w:val="28"/>
          <w:szCs w:val="28"/>
        </w:rPr>
        <w:t>В рамках рабочей поездки с осмотром объектов инфраструктуры</w:t>
      </w:r>
      <w:r w:rsidR="00DA4276" w:rsidRPr="00DA4276">
        <w:t xml:space="preserve"> </w:t>
      </w:r>
      <w:r w:rsidR="00DA4276" w:rsidRPr="00DA4276">
        <w:rPr>
          <w:b/>
          <w:sz w:val="28"/>
          <w:szCs w:val="28"/>
        </w:rPr>
        <w:t>Дальневосточной железной дороги</w:t>
      </w:r>
      <w:r w:rsidR="00DA4276">
        <w:rPr>
          <w:b/>
          <w:sz w:val="28"/>
          <w:szCs w:val="28"/>
        </w:rPr>
        <w:t xml:space="preserve"> по подготовке к работе в зимний период</w:t>
      </w:r>
      <w:r w:rsidR="00B41C4E" w:rsidRPr="00B41C4E">
        <w:rPr>
          <w:b/>
          <w:sz w:val="28"/>
          <w:szCs w:val="28"/>
        </w:rPr>
        <w:t xml:space="preserve"> </w:t>
      </w:r>
      <w:r w:rsidR="00DA4276" w:rsidRPr="00DA4276">
        <w:rPr>
          <w:b/>
          <w:sz w:val="28"/>
          <w:szCs w:val="28"/>
        </w:rPr>
        <w:t>первый заместитель генерального директора ОАО «РЖД» Сергей Кобзев</w:t>
      </w:r>
      <w:r w:rsidR="00DA4276">
        <w:rPr>
          <w:b/>
          <w:sz w:val="28"/>
          <w:szCs w:val="28"/>
        </w:rPr>
        <w:t xml:space="preserve"> посетил и</w:t>
      </w:r>
      <w:r w:rsidR="00B41C4E" w:rsidRPr="00B41C4E">
        <w:rPr>
          <w:b/>
          <w:sz w:val="28"/>
          <w:szCs w:val="28"/>
        </w:rPr>
        <w:t xml:space="preserve"> Уссурийский локомотиворемонтный завод (УЛРЗ, входит в АО «Желдорреммаш»). </w:t>
      </w:r>
    </w:p>
    <w:p w:rsidR="00B41C4E" w:rsidRPr="00B41C4E" w:rsidRDefault="005C0E44" w:rsidP="00B41C4E">
      <w:pPr>
        <w:jc w:val="both"/>
        <w:rPr>
          <w:sz w:val="28"/>
          <w:szCs w:val="28"/>
        </w:rPr>
      </w:pPr>
      <w:r w:rsidRPr="005C0E44">
        <w:rPr>
          <w:sz w:val="28"/>
          <w:szCs w:val="28"/>
        </w:rPr>
        <w:t xml:space="preserve">          </w:t>
      </w:r>
      <w:r w:rsidR="004E272E">
        <w:rPr>
          <w:sz w:val="28"/>
          <w:szCs w:val="28"/>
        </w:rPr>
        <w:t xml:space="preserve"> </w:t>
      </w:r>
      <w:r w:rsidR="00B41C4E" w:rsidRPr="00B41C4E">
        <w:rPr>
          <w:sz w:val="28"/>
          <w:szCs w:val="28"/>
        </w:rPr>
        <w:t xml:space="preserve">В Приморском крае Сергей Кобзев провел осмотр инфраструктуры на участке </w:t>
      </w:r>
      <w:proofErr w:type="spellStart"/>
      <w:r w:rsidR="00B41C4E" w:rsidRPr="00B41C4E">
        <w:rPr>
          <w:sz w:val="28"/>
          <w:szCs w:val="28"/>
        </w:rPr>
        <w:t>Смоляниново</w:t>
      </w:r>
      <w:proofErr w:type="spellEnd"/>
      <w:r w:rsidR="00B41C4E" w:rsidRPr="00B41C4E">
        <w:rPr>
          <w:sz w:val="28"/>
          <w:szCs w:val="28"/>
        </w:rPr>
        <w:t xml:space="preserve"> – Уссурийск, ознакомился с работой </w:t>
      </w:r>
      <w:r w:rsidR="00976892">
        <w:rPr>
          <w:sz w:val="28"/>
          <w:szCs w:val="28"/>
        </w:rPr>
        <w:t>производственных площадок</w:t>
      </w:r>
      <w:r w:rsidR="00B41C4E" w:rsidRPr="00B41C4E">
        <w:rPr>
          <w:sz w:val="28"/>
          <w:szCs w:val="28"/>
        </w:rPr>
        <w:t xml:space="preserve"> </w:t>
      </w:r>
      <w:r w:rsidR="004E272E">
        <w:rPr>
          <w:sz w:val="28"/>
          <w:szCs w:val="28"/>
        </w:rPr>
        <w:t>У</w:t>
      </w:r>
      <w:r w:rsidR="00B41C4E" w:rsidRPr="00B41C4E">
        <w:rPr>
          <w:sz w:val="28"/>
          <w:szCs w:val="28"/>
        </w:rPr>
        <w:t>ссурийского узла и побывал на предприятиях локомотивного хозяйства.</w:t>
      </w:r>
    </w:p>
    <w:p w:rsidR="00B41C4E" w:rsidRPr="00B41C4E" w:rsidRDefault="00B41C4E" w:rsidP="00B41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1C4E">
        <w:rPr>
          <w:sz w:val="28"/>
          <w:szCs w:val="28"/>
        </w:rPr>
        <w:t xml:space="preserve">На Дальнем Востоке Уссурийский ЛРЗ – </w:t>
      </w:r>
      <w:r w:rsidR="004E272E">
        <w:rPr>
          <w:sz w:val="28"/>
          <w:szCs w:val="28"/>
        </w:rPr>
        <w:t>базовый</w:t>
      </w:r>
      <w:r w:rsidRPr="00B41C4E">
        <w:rPr>
          <w:sz w:val="28"/>
          <w:szCs w:val="28"/>
        </w:rPr>
        <w:t xml:space="preserve"> локомотиворемонтный завод, который осуществляет ремонт тягового подвижного состава, при</w:t>
      </w:r>
      <w:r w:rsidR="00553D19">
        <w:rPr>
          <w:sz w:val="28"/>
          <w:szCs w:val="28"/>
        </w:rPr>
        <w:t xml:space="preserve">надлежащего ОАО «РЖД». </w:t>
      </w:r>
      <w:r w:rsidRPr="00B41C4E">
        <w:rPr>
          <w:sz w:val="28"/>
          <w:szCs w:val="28"/>
        </w:rPr>
        <w:t xml:space="preserve">Поэтому первые руководители холдинга «Российские железные дороги» </w:t>
      </w:r>
      <w:r w:rsidR="008D0E98" w:rsidRPr="00B41C4E">
        <w:rPr>
          <w:sz w:val="28"/>
          <w:szCs w:val="28"/>
        </w:rPr>
        <w:t>уделяют предприятию</w:t>
      </w:r>
      <w:r w:rsidRPr="00B41C4E">
        <w:rPr>
          <w:sz w:val="28"/>
          <w:szCs w:val="28"/>
        </w:rPr>
        <w:t xml:space="preserve"> </w:t>
      </w:r>
      <w:r w:rsidR="00976892">
        <w:rPr>
          <w:sz w:val="28"/>
          <w:szCs w:val="28"/>
        </w:rPr>
        <w:t xml:space="preserve">особое </w:t>
      </w:r>
      <w:r w:rsidRPr="00B41C4E">
        <w:rPr>
          <w:sz w:val="28"/>
          <w:szCs w:val="28"/>
        </w:rPr>
        <w:t xml:space="preserve">внимание. </w:t>
      </w:r>
    </w:p>
    <w:p w:rsidR="00862F67" w:rsidRDefault="00B41C4E" w:rsidP="00B41C4E">
      <w:pPr>
        <w:jc w:val="both"/>
        <w:rPr>
          <w:rFonts w:cstheme="minorHAnsi"/>
          <w:color w:val="262626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41C4E">
        <w:rPr>
          <w:sz w:val="28"/>
          <w:szCs w:val="28"/>
        </w:rPr>
        <w:t>В ходе визита Сергей Кобзев осмотрел цеха основного производства Уссурийского ЛРЗ</w:t>
      </w:r>
      <w:r w:rsidR="00681818">
        <w:rPr>
          <w:sz w:val="28"/>
          <w:szCs w:val="28"/>
        </w:rPr>
        <w:t>, а также обсудил</w:t>
      </w:r>
      <w:r w:rsidRPr="00B41C4E">
        <w:rPr>
          <w:sz w:val="28"/>
          <w:szCs w:val="28"/>
        </w:rPr>
        <w:t xml:space="preserve"> с руководством предприятия </w:t>
      </w:r>
      <w:r w:rsidR="00681818">
        <w:rPr>
          <w:sz w:val="28"/>
          <w:szCs w:val="28"/>
        </w:rPr>
        <w:t xml:space="preserve">вопросы по выполнению </w:t>
      </w:r>
      <w:r w:rsidRPr="00B41C4E">
        <w:rPr>
          <w:sz w:val="28"/>
          <w:szCs w:val="28"/>
        </w:rPr>
        <w:t xml:space="preserve">программы ремонта </w:t>
      </w:r>
      <w:r w:rsidR="00681818">
        <w:rPr>
          <w:sz w:val="28"/>
          <w:szCs w:val="28"/>
        </w:rPr>
        <w:t xml:space="preserve">локомотивов </w:t>
      </w:r>
      <w:r w:rsidRPr="00B41C4E">
        <w:rPr>
          <w:sz w:val="28"/>
          <w:szCs w:val="28"/>
        </w:rPr>
        <w:t>в условиях зимнего периода</w:t>
      </w:r>
      <w:r w:rsidR="008D0E98">
        <w:rPr>
          <w:sz w:val="28"/>
          <w:szCs w:val="28"/>
        </w:rPr>
        <w:t>,</w:t>
      </w:r>
      <w:r w:rsidR="00681818">
        <w:rPr>
          <w:sz w:val="28"/>
          <w:szCs w:val="28"/>
        </w:rPr>
        <w:t xml:space="preserve"> </w:t>
      </w:r>
      <w:r w:rsidR="00977FF0">
        <w:rPr>
          <w:sz w:val="28"/>
          <w:szCs w:val="28"/>
        </w:rPr>
        <w:t>введение</w:t>
      </w:r>
      <w:r w:rsidR="00681818">
        <w:rPr>
          <w:sz w:val="28"/>
          <w:szCs w:val="28"/>
        </w:rPr>
        <w:t xml:space="preserve"> </w:t>
      </w:r>
      <w:r w:rsidR="00A56602">
        <w:rPr>
          <w:sz w:val="28"/>
          <w:szCs w:val="28"/>
        </w:rPr>
        <w:t xml:space="preserve">на заводе </w:t>
      </w:r>
      <w:r w:rsidR="00681818">
        <w:rPr>
          <w:sz w:val="28"/>
          <w:szCs w:val="28"/>
        </w:rPr>
        <w:t xml:space="preserve">операционной системы управления производственным процессом. </w:t>
      </w:r>
      <w:r w:rsidR="009F7F1F">
        <w:rPr>
          <w:sz w:val="28"/>
          <w:szCs w:val="28"/>
        </w:rPr>
        <w:t xml:space="preserve">На участке трубопровода </w:t>
      </w:r>
      <w:r w:rsidR="00BC4B1B">
        <w:rPr>
          <w:sz w:val="28"/>
          <w:szCs w:val="28"/>
        </w:rPr>
        <w:t>Сергею Алексеевичу показали</w:t>
      </w:r>
      <w:r w:rsidR="00A56602">
        <w:rPr>
          <w:sz w:val="28"/>
          <w:szCs w:val="28"/>
        </w:rPr>
        <w:t xml:space="preserve"> </w:t>
      </w:r>
      <w:r w:rsidR="00977FF0">
        <w:rPr>
          <w:sz w:val="28"/>
          <w:szCs w:val="28"/>
        </w:rPr>
        <w:t xml:space="preserve">процессы внедрения </w:t>
      </w:r>
      <w:r w:rsidR="00BC4B1B" w:rsidRPr="00BC4B1B">
        <w:rPr>
          <w:sz w:val="28"/>
          <w:szCs w:val="28"/>
        </w:rPr>
        <w:t>систем</w:t>
      </w:r>
      <w:r w:rsidR="00BC4B1B">
        <w:rPr>
          <w:sz w:val="28"/>
          <w:szCs w:val="28"/>
        </w:rPr>
        <w:t xml:space="preserve">ы КАНБАН </w:t>
      </w:r>
      <w:r w:rsidR="00BC4B1B" w:rsidRPr="00BC4B1B">
        <w:rPr>
          <w:sz w:val="28"/>
          <w:szCs w:val="28"/>
        </w:rPr>
        <w:t>с применением кит-</w:t>
      </w:r>
      <w:r w:rsidR="00BC4B1B">
        <w:rPr>
          <w:sz w:val="28"/>
          <w:szCs w:val="28"/>
        </w:rPr>
        <w:t xml:space="preserve">тары (комплектно-индивидуальная </w:t>
      </w:r>
      <w:r w:rsidR="00BC4B1B" w:rsidRPr="00BC4B1B">
        <w:rPr>
          <w:sz w:val="28"/>
          <w:szCs w:val="28"/>
        </w:rPr>
        <w:t>тара)</w:t>
      </w:r>
      <w:r w:rsidR="00BC4B1B">
        <w:rPr>
          <w:sz w:val="28"/>
          <w:szCs w:val="28"/>
        </w:rPr>
        <w:t>, которая</w:t>
      </w:r>
      <w:r w:rsidR="00BC4B1B" w:rsidRPr="00BC4B1B">
        <w:rPr>
          <w:sz w:val="28"/>
          <w:szCs w:val="28"/>
        </w:rPr>
        <w:t xml:space="preserve"> позволя</w:t>
      </w:r>
      <w:r w:rsidR="00BC4B1B">
        <w:rPr>
          <w:sz w:val="28"/>
          <w:szCs w:val="28"/>
        </w:rPr>
        <w:t>ет</w:t>
      </w:r>
      <w:r w:rsidR="00BC4B1B" w:rsidRPr="00BC4B1B">
        <w:rPr>
          <w:sz w:val="28"/>
          <w:szCs w:val="28"/>
        </w:rPr>
        <w:t xml:space="preserve"> мастеру </w:t>
      </w:r>
      <w:r w:rsidR="00BC4B1B">
        <w:rPr>
          <w:sz w:val="28"/>
          <w:szCs w:val="28"/>
        </w:rPr>
        <w:t>визуально</w:t>
      </w:r>
      <w:r w:rsidR="00BC4B1B" w:rsidRPr="00BC4B1B">
        <w:rPr>
          <w:sz w:val="28"/>
          <w:szCs w:val="28"/>
        </w:rPr>
        <w:t xml:space="preserve"> определить наличие комплектующих частей в </w:t>
      </w:r>
      <w:r w:rsidR="00BC4B1B">
        <w:rPr>
          <w:sz w:val="28"/>
          <w:szCs w:val="28"/>
        </w:rPr>
        <w:t>соответствии с</w:t>
      </w:r>
      <w:r w:rsidR="00BC4B1B" w:rsidRPr="00BC4B1B">
        <w:rPr>
          <w:sz w:val="28"/>
          <w:szCs w:val="28"/>
        </w:rPr>
        <w:t xml:space="preserve"> технологической документацией для выполнения сборочных операций.</w:t>
      </w:r>
      <w:r w:rsidR="00C57E0C">
        <w:rPr>
          <w:sz w:val="28"/>
          <w:szCs w:val="28"/>
        </w:rPr>
        <w:t xml:space="preserve"> П</w:t>
      </w:r>
      <w:r w:rsidR="00543D56">
        <w:rPr>
          <w:rFonts w:cstheme="minorHAnsi"/>
          <w:color w:val="262626"/>
          <w:sz w:val="28"/>
          <w:szCs w:val="28"/>
        </w:rPr>
        <w:t xml:space="preserve">рименение инструментов </w:t>
      </w:r>
      <w:r w:rsidR="009B7DA1">
        <w:rPr>
          <w:rFonts w:cstheme="minorHAnsi"/>
          <w:color w:val="262626"/>
          <w:sz w:val="28"/>
          <w:szCs w:val="28"/>
        </w:rPr>
        <w:t>«</w:t>
      </w:r>
      <w:r w:rsidR="00543D56">
        <w:rPr>
          <w:rFonts w:cstheme="minorHAnsi"/>
          <w:color w:val="262626"/>
          <w:sz w:val="28"/>
          <w:szCs w:val="28"/>
        </w:rPr>
        <w:t>Бережливого производства</w:t>
      </w:r>
      <w:r w:rsidR="009B7DA1">
        <w:rPr>
          <w:rFonts w:cstheme="minorHAnsi"/>
          <w:color w:val="262626"/>
          <w:sz w:val="28"/>
          <w:szCs w:val="28"/>
        </w:rPr>
        <w:t>»</w:t>
      </w:r>
      <w:r w:rsidR="00543D56">
        <w:rPr>
          <w:rFonts w:cstheme="minorHAnsi"/>
          <w:color w:val="262626"/>
          <w:sz w:val="28"/>
          <w:szCs w:val="28"/>
        </w:rPr>
        <w:t xml:space="preserve"> дает возможность сократить время выполнения операций п</w:t>
      </w:r>
      <w:r w:rsidR="002F05C4">
        <w:rPr>
          <w:rFonts w:cstheme="minorHAnsi"/>
          <w:color w:val="262626"/>
          <w:sz w:val="28"/>
          <w:szCs w:val="28"/>
        </w:rPr>
        <w:t>о</w:t>
      </w:r>
      <w:r w:rsidR="00543D56">
        <w:rPr>
          <w:rFonts w:cstheme="minorHAnsi"/>
          <w:color w:val="262626"/>
          <w:sz w:val="28"/>
          <w:szCs w:val="28"/>
        </w:rPr>
        <w:t xml:space="preserve"> восстановлению</w:t>
      </w:r>
      <w:r w:rsidR="00A56602">
        <w:rPr>
          <w:rFonts w:cstheme="minorHAnsi"/>
          <w:color w:val="262626"/>
          <w:sz w:val="28"/>
          <w:szCs w:val="28"/>
        </w:rPr>
        <w:t xml:space="preserve"> вышедших из строя</w:t>
      </w:r>
      <w:r w:rsidR="00543D56">
        <w:rPr>
          <w:rFonts w:cstheme="minorHAnsi"/>
          <w:color w:val="262626"/>
          <w:sz w:val="28"/>
          <w:szCs w:val="28"/>
        </w:rPr>
        <w:t xml:space="preserve"> узлов, </w:t>
      </w:r>
      <w:r w:rsidR="00A45284">
        <w:rPr>
          <w:rFonts w:cstheme="minorHAnsi"/>
          <w:color w:val="262626"/>
          <w:sz w:val="28"/>
          <w:szCs w:val="28"/>
        </w:rPr>
        <w:t>и</w:t>
      </w:r>
      <w:r w:rsidR="00543D56">
        <w:rPr>
          <w:rFonts w:cstheme="minorHAnsi"/>
          <w:color w:val="262626"/>
          <w:sz w:val="28"/>
          <w:szCs w:val="28"/>
        </w:rPr>
        <w:t xml:space="preserve"> ускоряет </w:t>
      </w:r>
      <w:r w:rsidR="00A45284">
        <w:rPr>
          <w:rFonts w:cstheme="minorHAnsi"/>
          <w:color w:val="262626"/>
          <w:sz w:val="28"/>
          <w:szCs w:val="28"/>
        </w:rPr>
        <w:t xml:space="preserve">в целом </w:t>
      </w:r>
      <w:r w:rsidR="00543D56">
        <w:rPr>
          <w:rFonts w:cstheme="minorHAnsi"/>
          <w:color w:val="262626"/>
          <w:sz w:val="28"/>
          <w:szCs w:val="28"/>
        </w:rPr>
        <w:t>процесс ремонт</w:t>
      </w:r>
      <w:r w:rsidR="00AD2149">
        <w:rPr>
          <w:rFonts w:cstheme="minorHAnsi"/>
          <w:color w:val="262626"/>
          <w:sz w:val="28"/>
          <w:szCs w:val="28"/>
        </w:rPr>
        <w:t>а</w:t>
      </w:r>
      <w:r w:rsidR="00543D56">
        <w:rPr>
          <w:rFonts w:cstheme="minorHAnsi"/>
          <w:color w:val="262626"/>
          <w:sz w:val="28"/>
          <w:szCs w:val="28"/>
        </w:rPr>
        <w:t xml:space="preserve"> тепловозов, принадлежащих </w:t>
      </w:r>
      <w:r w:rsidR="00AD2149">
        <w:rPr>
          <w:rFonts w:cstheme="minorHAnsi"/>
          <w:color w:val="262626"/>
          <w:sz w:val="28"/>
          <w:szCs w:val="28"/>
        </w:rPr>
        <w:t>главному заказчику</w:t>
      </w:r>
      <w:r w:rsidR="00543D56">
        <w:rPr>
          <w:rFonts w:cstheme="minorHAnsi"/>
          <w:color w:val="262626"/>
          <w:sz w:val="28"/>
          <w:szCs w:val="28"/>
        </w:rPr>
        <w:t>.</w:t>
      </w:r>
      <w:r w:rsidR="00862F67">
        <w:rPr>
          <w:rFonts w:cstheme="minorHAnsi"/>
          <w:color w:val="262626"/>
          <w:sz w:val="28"/>
          <w:szCs w:val="28"/>
        </w:rPr>
        <w:t xml:space="preserve"> </w:t>
      </w:r>
    </w:p>
    <w:p w:rsidR="00D37B21" w:rsidRDefault="00862F67" w:rsidP="00B41C4E">
      <w:pPr>
        <w:jc w:val="both"/>
        <w:rPr>
          <w:rFonts w:cstheme="minorHAnsi"/>
          <w:color w:val="262626"/>
          <w:sz w:val="28"/>
          <w:szCs w:val="28"/>
        </w:rPr>
      </w:pPr>
      <w:r>
        <w:rPr>
          <w:rFonts w:cstheme="minorHAnsi"/>
          <w:color w:val="262626"/>
          <w:sz w:val="28"/>
          <w:szCs w:val="28"/>
        </w:rPr>
        <w:t xml:space="preserve">           </w:t>
      </w:r>
      <w:r w:rsidR="00AD2149">
        <w:rPr>
          <w:rFonts w:cstheme="minorHAnsi"/>
          <w:color w:val="262626"/>
          <w:sz w:val="28"/>
          <w:szCs w:val="28"/>
        </w:rPr>
        <w:t>Первый зам</w:t>
      </w:r>
      <w:r w:rsidR="00B51679">
        <w:rPr>
          <w:rFonts w:cstheme="minorHAnsi"/>
          <w:color w:val="262626"/>
          <w:sz w:val="28"/>
          <w:szCs w:val="28"/>
        </w:rPr>
        <w:t xml:space="preserve">еститель Генерального </w:t>
      </w:r>
      <w:bookmarkStart w:id="0" w:name="_GoBack"/>
      <w:bookmarkEnd w:id="0"/>
      <w:r w:rsidR="00B51679">
        <w:rPr>
          <w:rFonts w:cstheme="minorHAnsi"/>
          <w:color w:val="262626"/>
          <w:sz w:val="28"/>
          <w:szCs w:val="28"/>
        </w:rPr>
        <w:t>директора</w:t>
      </w:r>
      <w:r w:rsidR="007118AC">
        <w:rPr>
          <w:rFonts w:cstheme="minorHAnsi"/>
          <w:color w:val="262626"/>
          <w:sz w:val="28"/>
          <w:szCs w:val="28"/>
        </w:rPr>
        <w:t xml:space="preserve"> ОАО «РЖД» </w:t>
      </w:r>
      <w:r>
        <w:rPr>
          <w:rFonts w:cstheme="minorHAnsi"/>
          <w:color w:val="262626"/>
          <w:sz w:val="28"/>
          <w:szCs w:val="28"/>
        </w:rPr>
        <w:t>Сергей К</w:t>
      </w:r>
      <w:r w:rsidR="007118AC">
        <w:rPr>
          <w:rFonts w:cstheme="minorHAnsi"/>
          <w:color w:val="262626"/>
          <w:sz w:val="28"/>
          <w:szCs w:val="28"/>
        </w:rPr>
        <w:t>обзев</w:t>
      </w:r>
      <w:r w:rsidR="004F3789">
        <w:rPr>
          <w:rFonts w:cstheme="minorHAnsi"/>
          <w:color w:val="262626"/>
          <w:sz w:val="28"/>
          <w:szCs w:val="28"/>
        </w:rPr>
        <w:t xml:space="preserve"> по итогам</w:t>
      </w:r>
      <w:r w:rsidR="008D0E98">
        <w:rPr>
          <w:rFonts w:cstheme="minorHAnsi"/>
          <w:color w:val="262626"/>
          <w:sz w:val="28"/>
          <w:szCs w:val="28"/>
        </w:rPr>
        <w:t xml:space="preserve"> встречи</w:t>
      </w:r>
      <w:r w:rsidR="00A56602">
        <w:rPr>
          <w:rFonts w:cstheme="minorHAnsi"/>
          <w:color w:val="262626"/>
          <w:sz w:val="28"/>
          <w:szCs w:val="28"/>
        </w:rPr>
        <w:t xml:space="preserve"> отметил, что </w:t>
      </w:r>
      <w:r w:rsidR="009B7DA1">
        <w:rPr>
          <w:rFonts w:cstheme="minorHAnsi"/>
          <w:color w:val="262626"/>
          <w:sz w:val="28"/>
          <w:szCs w:val="28"/>
        </w:rPr>
        <w:t xml:space="preserve">система «Бережливого производства» широко применяется в железнодорожной отрасли и дает положительный эффект в производительности труда. </w:t>
      </w:r>
    </w:p>
    <w:p w:rsidR="00543D56" w:rsidRPr="005C0E44" w:rsidRDefault="00543D56" w:rsidP="00B41C4E">
      <w:pPr>
        <w:jc w:val="both"/>
        <w:rPr>
          <w:rFonts w:cstheme="minorHAnsi"/>
          <w:color w:val="262626"/>
          <w:sz w:val="28"/>
          <w:szCs w:val="28"/>
        </w:rPr>
      </w:pPr>
    </w:p>
    <w:p w:rsidR="006653E6" w:rsidRPr="001F42C6" w:rsidRDefault="006653E6" w:rsidP="00DB38C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4640D">
        <w:rPr>
          <w:i/>
          <w:color w:val="000000" w:themeColor="text1"/>
          <w:sz w:val="28"/>
          <w:szCs w:val="28"/>
        </w:rPr>
        <w:t>Справка:</w:t>
      </w:r>
    </w:p>
    <w:p w:rsidR="00DB38C2" w:rsidRPr="003B3C15" w:rsidRDefault="00E771F9" w:rsidP="00DB38C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   </w:t>
      </w:r>
      <w:r w:rsidR="00DB38C2" w:rsidRPr="003B3C15">
        <w:rPr>
          <w:i/>
          <w:color w:val="242424"/>
          <w:sz w:val="28"/>
          <w:szCs w:val="28"/>
        </w:rPr>
        <w:t xml:space="preserve">Уссурийский локомотиворемонтный завод - базовое предприятие АО «Желдорреммаш» на Дальнем Востоке, призванное обеспечить потребности ОАО </w:t>
      </w:r>
      <w:r w:rsidR="00DB38C2" w:rsidRPr="003B3C15">
        <w:rPr>
          <w:i/>
          <w:color w:val="242424"/>
          <w:sz w:val="28"/>
          <w:szCs w:val="28"/>
        </w:rPr>
        <w:lastRenderedPageBreak/>
        <w:t>«РЖД», сервисных локомотивных депо и предприятий промышленности в капитальном ремонте и модернизации тепловозов, поставке ремонтных комплектов и запасных частей.</w:t>
      </w:r>
      <w:r w:rsidR="00DB38C2">
        <w:rPr>
          <w:i/>
          <w:color w:val="242424"/>
          <w:sz w:val="28"/>
          <w:szCs w:val="28"/>
        </w:rPr>
        <w:t xml:space="preserve"> Основан в 1895 году.</w:t>
      </w:r>
      <w:r w:rsidR="00DB38C2" w:rsidRPr="003B3C15">
        <w:rPr>
          <w:i/>
          <w:color w:val="242424"/>
          <w:sz w:val="28"/>
          <w:szCs w:val="28"/>
        </w:rPr>
        <w:t xml:space="preserve"> На заводе сегодня трудятся около трех тысяч человек. </w:t>
      </w:r>
    </w:p>
    <w:p w:rsidR="00DB38C2" w:rsidRDefault="00DB38C2" w:rsidP="00DB38C2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</w:p>
    <w:p w:rsidR="006653E6" w:rsidRPr="00B4640D" w:rsidRDefault="00E771F9" w:rsidP="00DB38C2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  </w:t>
      </w:r>
      <w:r w:rsidR="006653E6"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 — российская компания, </w:t>
      </w:r>
      <w:r w:rsidR="00C519C4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осуществляющая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ремонт </w:t>
      </w:r>
      <w:hyperlink r:id="rId6" w:tooltip="Тяговый подвижной состав" w:history="1">
        <w:r w:rsidR="006653E6"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</w:t>
      </w:r>
      <w:r w:rsidR="00C519C4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проводятся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все виды средних и тяжелых ремонтов локомотивов, производство комплект</w:t>
      </w:r>
      <w:r w:rsidR="00FD4EA1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ующих, выпуск новых тепловозов.</w:t>
      </w:r>
    </w:p>
    <w:p w:rsidR="006653E6" w:rsidRPr="00B4640D" w:rsidRDefault="006653E6" w:rsidP="00DB38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6653E6" w:rsidRPr="00B4640D" w:rsidRDefault="006653E6" w:rsidP="00DB38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</w:t>
      </w:r>
      <w:r w:rsidR="00FD4EA1">
        <w:rPr>
          <w:rFonts w:cstheme="minorHAnsi"/>
          <w:i/>
          <w:color w:val="000000" w:themeColor="text1"/>
          <w:sz w:val="28"/>
          <w:szCs w:val="28"/>
        </w:rPr>
        <w:t>сть железнодорожного сообщения.</w:t>
      </w:r>
    </w:p>
    <w:p w:rsidR="00AE4BFB" w:rsidRDefault="00CE0582" w:rsidP="00DB38C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      </w:t>
      </w:r>
      <w:r w:rsidR="00845DE9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</w:t>
      </w:r>
      <w:r w:rsidR="006653E6"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:rsidR="003B3C15" w:rsidRDefault="003B3C15" w:rsidP="00DB38C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sectPr w:rsidR="003B3C15" w:rsidSect="002667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15"/>
    <w:rsid w:val="0002572D"/>
    <w:rsid w:val="00055E66"/>
    <w:rsid w:val="000963CB"/>
    <w:rsid w:val="00102735"/>
    <w:rsid w:val="00120979"/>
    <w:rsid w:val="001368CB"/>
    <w:rsid w:val="00144B9C"/>
    <w:rsid w:val="00146047"/>
    <w:rsid w:val="001D44BF"/>
    <w:rsid w:val="001F42C6"/>
    <w:rsid w:val="00230F90"/>
    <w:rsid w:val="0023795F"/>
    <w:rsid w:val="002529C9"/>
    <w:rsid w:val="00262027"/>
    <w:rsid w:val="0026676D"/>
    <w:rsid w:val="002A3B72"/>
    <w:rsid w:val="002F05C4"/>
    <w:rsid w:val="00311A00"/>
    <w:rsid w:val="00312DA2"/>
    <w:rsid w:val="003303BE"/>
    <w:rsid w:val="003B3C15"/>
    <w:rsid w:val="003B773A"/>
    <w:rsid w:val="003D2538"/>
    <w:rsid w:val="00426848"/>
    <w:rsid w:val="0043094B"/>
    <w:rsid w:val="004A4A22"/>
    <w:rsid w:val="004E272E"/>
    <w:rsid w:val="004F3789"/>
    <w:rsid w:val="0051187C"/>
    <w:rsid w:val="00543D56"/>
    <w:rsid w:val="00553D19"/>
    <w:rsid w:val="00573E1D"/>
    <w:rsid w:val="005836B0"/>
    <w:rsid w:val="00583992"/>
    <w:rsid w:val="005A1AD4"/>
    <w:rsid w:val="005B2882"/>
    <w:rsid w:val="005B6B2C"/>
    <w:rsid w:val="005C0E44"/>
    <w:rsid w:val="005C1B6E"/>
    <w:rsid w:val="00634214"/>
    <w:rsid w:val="006552B4"/>
    <w:rsid w:val="00662B04"/>
    <w:rsid w:val="006653E6"/>
    <w:rsid w:val="00666895"/>
    <w:rsid w:val="00681818"/>
    <w:rsid w:val="0068503E"/>
    <w:rsid w:val="00710973"/>
    <w:rsid w:val="007118AC"/>
    <w:rsid w:val="00750270"/>
    <w:rsid w:val="00777615"/>
    <w:rsid w:val="007C1D5B"/>
    <w:rsid w:val="007C58F6"/>
    <w:rsid w:val="007E176D"/>
    <w:rsid w:val="00811339"/>
    <w:rsid w:val="00845DE9"/>
    <w:rsid w:val="00846622"/>
    <w:rsid w:val="00861A8F"/>
    <w:rsid w:val="00862F67"/>
    <w:rsid w:val="00887A96"/>
    <w:rsid w:val="00894A04"/>
    <w:rsid w:val="008A3060"/>
    <w:rsid w:val="008D0E98"/>
    <w:rsid w:val="008F3C53"/>
    <w:rsid w:val="008F658E"/>
    <w:rsid w:val="00925C2E"/>
    <w:rsid w:val="0094633F"/>
    <w:rsid w:val="009472DA"/>
    <w:rsid w:val="0095301D"/>
    <w:rsid w:val="00976892"/>
    <w:rsid w:val="00977FF0"/>
    <w:rsid w:val="0099672A"/>
    <w:rsid w:val="009B7DA1"/>
    <w:rsid w:val="009C756C"/>
    <w:rsid w:val="009E5D63"/>
    <w:rsid w:val="009F7F1F"/>
    <w:rsid w:val="00A10A58"/>
    <w:rsid w:val="00A13727"/>
    <w:rsid w:val="00A21BF0"/>
    <w:rsid w:val="00A45284"/>
    <w:rsid w:val="00A4712B"/>
    <w:rsid w:val="00A56602"/>
    <w:rsid w:val="00A90ACA"/>
    <w:rsid w:val="00AB271D"/>
    <w:rsid w:val="00AD2149"/>
    <w:rsid w:val="00AE4BFB"/>
    <w:rsid w:val="00B207D1"/>
    <w:rsid w:val="00B41C4E"/>
    <w:rsid w:val="00B51679"/>
    <w:rsid w:val="00B63595"/>
    <w:rsid w:val="00B76D88"/>
    <w:rsid w:val="00BC4B1B"/>
    <w:rsid w:val="00BD31DB"/>
    <w:rsid w:val="00BE1D07"/>
    <w:rsid w:val="00C519C4"/>
    <w:rsid w:val="00C57E0C"/>
    <w:rsid w:val="00C625BB"/>
    <w:rsid w:val="00CB690A"/>
    <w:rsid w:val="00CE0582"/>
    <w:rsid w:val="00CE1FEE"/>
    <w:rsid w:val="00CE3AF7"/>
    <w:rsid w:val="00D235D9"/>
    <w:rsid w:val="00D37B21"/>
    <w:rsid w:val="00D730AF"/>
    <w:rsid w:val="00D93B88"/>
    <w:rsid w:val="00D94E37"/>
    <w:rsid w:val="00DA4276"/>
    <w:rsid w:val="00DB38C2"/>
    <w:rsid w:val="00DF140F"/>
    <w:rsid w:val="00E12E4C"/>
    <w:rsid w:val="00E330F5"/>
    <w:rsid w:val="00E354C2"/>
    <w:rsid w:val="00E40EFE"/>
    <w:rsid w:val="00E771F9"/>
    <w:rsid w:val="00E97065"/>
    <w:rsid w:val="00ED296E"/>
    <w:rsid w:val="00F0404B"/>
    <w:rsid w:val="00F228E3"/>
    <w:rsid w:val="00F31746"/>
    <w:rsid w:val="00F44323"/>
    <w:rsid w:val="00F77EFC"/>
    <w:rsid w:val="00FC47AD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A546"/>
  <w15:docId w15:val="{3632B825-65BF-4E3F-8E66-A0E3E7D1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73E0-351F-4DA8-8B9B-2AEDF268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DeinekinaTN</dc:creator>
  <cp:lastModifiedBy>Беляева Наталья Николаевна</cp:lastModifiedBy>
  <cp:revision>32</cp:revision>
  <cp:lastPrinted>2023-11-16T00:58:00Z</cp:lastPrinted>
  <dcterms:created xsi:type="dcterms:W3CDTF">2023-11-14T09:15:00Z</dcterms:created>
  <dcterms:modified xsi:type="dcterms:W3CDTF">2023-11-16T07:25:00Z</dcterms:modified>
</cp:coreProperties>
</file>