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57" w:rsidRDefault="00D34257" w:rsidP="00D34257">
      <w:pPr>
        <w:pStyle w:val="a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Компания «Металл Профиль» первой получила обязательный сертификат соответствия на металлочерепицу</w:t>
      </w:r>
    </w:p>
    <w:p w:rsidR="00D34257" w:rsidRDefault="00D34257" w:rsidP="00D34257">
      <w:pPr>
        <w:pStyle w:val="a4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Собственные производственные мощности позволяют «Металл Профиль» успешно производить продукцию, соответствующую максимальным требованиям, заложенным в ГОСТ.</w:t>
      </w:r>
    </w:p>
    <w:p w:rsidR="00D34257" w:rsidRDefault="00D34257" w:rsidP="00D34257">
      <w:pPr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3080" cy="1386840"/>
            <wp:effectExtent l="0" t="0" r="7620" b="3810"/>
            <wp:wrapTight wrapText="bothSides">
              <wp:wrapPolygon edited="0">
                <wp:start x="0" y="0"/>
                <wp:lineTo x="0" y="21363"/>
                <wp:lineTo x="21462" y="21363"/>
                <wp:lineTo x="21462" y="0"/>
                <wp:lineTo x="0" y="0"/>
              </wp:wrapPolygon>
            </wp:wrapTight>
            <wp:docPr id="2" name="Рисунок 2" descr="Загрузк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рузка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257" w:rsidRDefault="00D34257" w:rsidP="00D34257">
      <w:r>
        <w:rPr>
          <w:color w:val="000000"/>
        </w:rPr>
        <w:t xml:space="preserve">Постановлением Правительства Российской Федерации от 23 декабря 2021 года N 2425 утвержден «Единый перечень продукции, подлежащей обязательной сертификации». В данный перечень включена </w:t>
      </w:r>
      <w:proofErr w:type="spellStart"/>
      <w:r>
        <w:rPr>
          <w:color w:val="000000"/>
        </w:rPr>
        <w:t>металлочерепица</w:t>
      </w:r>
      <w:proofErr w:type="spellEnd"/>
      <w:r>
        <w:rPr>
          <w:color w:val="000000"/>
        </w:rPr>
        <w:t xml:space="preserve">, произведенная по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58153-2018 "Листы металлические профилированные кровельные (</w:t>
      </w:r>
      <w:proofErr w:type="spellStart"/>
      <w:r>
        <w:rPr>
          <w:color w:val="000000"/>
        </w:rPr>
        <w:t>металлочерепица</w:t>
      </w:r>
      <w:proofErr w:type="spellEnd"/>
      <w:r>
        <w:rPr>
          <w:color w:val="000000"/>
        </w:rPr>
        <w:t>). Общие технические условия", который предусматривает изготовление металлочерепицы из стального проката толщиной не менее 0,5 мм.</w:t>
      </w:r>
    </w:p>
    <w:p w:rsidR="00D34257" w:rsidRDefault="00D34257" w:rsidP="00D34257">
      <w:r>
        <w:t xml:space="preserve">Несмотря на то, </w:t>
      </w:r>
      <w:proofErr w:type="gramStart"/>
      <w:r>
        <w:t>что</w:t>
      </w:r>
      <w:proofErr w:type="gramEnd"/>
      <w:r>
        <w:t xml:space="preserve"> по мнению производителей металлочерепицы, ГОСТ нуждается в пересмотре и актуализации, компания «Металл Профиль», стала первым производителем, получившим </w:t>
      </w:r>
      <w:hyperlink r:id="rId6" w:history="1">
        <w:r>
          <w:rPr>
            <w:rStyle w:val="a3"/>
          </w:rPr>
          <w:t>сертификат соответствия</w:t>
        </w:r>
      </w:hyperlink>
      <w:r>
        <w:t xml:space="preserve"> данному стандарту. </w:t>
      </w:r>
    </w:p>
    <w:p w:rsidR="00D34257" w:rsidRDefault="00D34257" w:rsidP="00D34257"/>
    <w:p w:rsidR="00D34257" w:rsidRDefault="00D34257" w:rsidP="00D34257">
      <w:r>
        <w:t xml:space="preserve">- Мы можем производить продукцию, соответствующую требованиям Госстандарта благодаря наличию собственных линий </w:t>
      </w:r>
      <w:proofErr w:type="spellStart"/>
      <w:r>
        <w:t>цинкования</w:t>
      </w:r>
      <w:proofErr w:type="spellEnd"/>
      <w:r>
        <w:t xml:space="preserve"> и окрашивания металла, - комментирует Максим Лопатин, коммерческий директор компании «Металл Профиль». – Другим производителям, не имеющим таких производственных мощностей, вероятно, будет сложнее сертифицироваться, потому что классический окрашенный и оцинкованный прокат российских комбинатов не подходит под требования ГОСТа на металлочерепицу. Это первая причина того, что ГОСТ нуждается в серьёзной доработке. </w:t>
      </w:r>
    </w:p>
    <w:p w:rsidR="00D34257" w:rsidRDefault="00D34257" w:rsidP="00D34257">
      <w:r>
        <w:t>Еще одна причина для пересмотра - то, что стандарт исключает из производства и продаж самую массовую категорию металлочерепицы - толщиной 0,45 мм, которая по своим качественным характеристикам не уступает продукции «по ГОСТ».</w:t>
      </w:r>
    </w:p>
    <w:p w:rsidR="00D34257" w:rsidRDefault="00D34257" w:rsidP="00D34257"/>
    <w:p w:rsidR="00D34257" w:rsidRDefault="00D34257" w:rsidP="00D34257">
      <w:r>
        <w:t xml:space="preserve">- Подтверждение соответствия требованиям Госстандарта заняло продолжительное время, т.к. сегодня в России нет достаточного количества аккредитованных центров и испытательных лабораторий, готовых в полной мере выполнить работы по подтверждению соответствия, - говорит руководитель направления стандартизации и сертификации «Металл Профиль» Ирина </w:t>
      </w:r>
      <w:proofErr w:type="spellStart"/>
      <w:r>
        <w:t>Зорькина</w:t>
      </w:r>
      <w:proofErr w:type="spellEnd"/>
      <w:r>
        <w:t xml:space="preserve">. – Усложнило задачу и наличие в стандарте </w:t>
      </w:r>
      <w:r>
        <w:rPr>
          <w:color w:val="000000"/>
        </w:rPr>
        <w:t>противоречий и излишних требований к продукту</w:t>
      </w:r>
      <w:r>
        <w:t>.</w:t>
      </w:r>
    </w:p>
    <w:p w:rsidR="00D34257" w:rsidRDefault="00D34257" w:rsidP="00D34257">
      <w:r>
        <w:t>ГОСТ – это возможность очистить рынок от подделок и откровенно некачественной продукции. Цель создания регламентирующего документа – сделать так, чтобы потребитель понимал, какую продукцию он приобретает, а строители получили возможность контролировать качество материала.</w:t>
      </w:r>
    </w:p>
    <w:p w:rsidR="00D34257" w:rsidRDefault="00D34257" w:rsidP="00D34257"/>
    <w:p w:rsidR="00D34257" w:rsidRDefault="00D34257" w:rsidP="00D34257">
      <w:r>
        <w:t xml:space="preserve">Сертификация металлочерепицы по ГОСТ стала обязательной с 1 сентября 2023 года. С 1 марта 2024 производство и продажа несертифицированной металлочерепицы является нарушением законодательства РФ. </w:t>
      </w:r>
    </w:p>
    <w:p w:rsidR="00D34257" w:rsidRDefault="00D34257" w:rsidP="00D34257">
      <w:r>
        <w:t xml:space="preserve">В ключевых положениях принятого документа прописано введение минимально допустимой толщины стального проката 0,5 мм, применяемого для изготовления металлочерепицы. Стандарт устанавливает классы качества металлочерепицы в зависимости от цинкового покрытия, типа и толщины полимерного покрытия. В ГОСТ </w:t>
      </w:r>
      <w:proofErr w:type="gramStart"/>
      <w:r>
        <w:t>Р</w:t>
      </w:r>
      <w:proofErr w:type="gramEnd"/>
      <w:r>
        <w:t xml:space="preserve"> 58153-2018 оговорены обязательные требования к техническим характеристикам и маркировке продукции, а также упаковке, транспортировке, хранению материала и правила приемки готовых изделий.</w:t>
      </w:r>
    </w:p>
    <w:p w:rsidR="00D34257" w:rsidRDefault="00D34257" w:rsidP="00D34257"/>
    <w:p w:rsidR="00D34257" w:rsidRDefault="00D34257" w:rsidP="00D34257">
      <w:r>
        <w:lastRenderedPageBreak/>
        <w:t xml:space="preserve">Сертификат размещен на сайте компании: </w:t>
      </w:r>
      <w:hyperlink r:id="rId7" w:history="1">
        <w:r>
          <w:rPr>
            <w:rStyle w:val="a3"/>
          </w:rPr>
          <w:t>https://metallprofil.ru/about/documents/tekh-dokumentatsiya/sertifikaty-sootvetstviya/sertifikat-sootvetstviya-na-metallocherepitsu.pdf</w:t>
        </w:r>
      </w:hyperlink>
    </w:p>
    <w:p w:rsidR="00D34257" w:rsidRDefault="00D34257" w:rsidP="00D34257">
      <w:pPr>
        <w:keepNext/>
        <w:rPr>
          <w:color w:val="1F497D"/>
          <w:lang w:eastAsia="ru-RU"/>
        </w:rPr>
      </w:pPr>
    </w:p>
    <w:p w:rsidR="00D34257" w:rsidRDefault="00D34257" w:rsidP="00D34257">
      <w:pPr>
        <w:keepNext/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5076825" cy="78740"/>
            <wp:effectExtent l="0" t="0" r="9525" b="0"/>
            <wp:docPr id="1" name="Рисунок 1" descr="cid:image001.jpg@01D71A50.F4446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71A50.F4446D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57" w:rsidRDefault="00D34257" w:rsidP="00D34257">
      <w:pPr>
        <w:keepNext/>
        <w:rPr>
          <w:i/>
          <w:iCs/>
          <w:sz w:val="20"/>
          <w:szCs w:val="20"/>
          <w:lang w:eastAsia="ru-RU"/>
        </w:rPr>
      </w:pPr>
      <w:r>
        <w:rPr>
          <w:b/>
          <w:bCs/>
          <w:i/>
          <w:iCs/>
          <w:sz w:val="20"/>
          <w:szCs w:val="20"/>
          <w:lang w:eastAsia="ru-RU"/>
        </w:rPr>
        <w:t>Компания «Металл Профиль» (metallprofil.ru</w:t>
      </w:r>
      <w:r>
        <w:rPr>
          <w:i/>
          <w:iCs/>
          <w:sz w:val="20"/>
          <w:szCs w:val="20"/>
          <w:lang w:eastAsia="ru-RU"/>
        </w:rPr>
        <w:t xml:space="preserve">) один из мировых лидеров по производству металлочерепицы, </w:t>
      </w:r>
    </w:p>
    <w:p w:rsidR="00D34257" w:rsidRDefault="00D34257" w:rsidP="00D34257">
      <w:pPr>
        <w:keepNext/>
        <w:rPr>
          <w:i/>
          <w:iCs/>
          <w:sz w:val="20"/>
          <w:szCs w:val="20"/>
          <w:lang w:eastAsia="ru-RU"/>
        </w:rPr>
      </w:pPr>
      <w:proofErr w:type="spellStart"/>
      <w:r>
        <w:rPr>
          <w:i/>
          <w:iCs/>
          <w:sz w:val="20"/>
          <w:szCs w:val="20"/>
          <w:lang w:eastAsia="ru-RU"/>
        </w:rPr>
        <w:t>профнастила</w:t>
      </w:r>
      <w:proofErr w:type="spellEnd"/>
      <w:r>
        <w:rPr>
          <w:i/>
          <w:iCs/>
          <w:sz w:val="20"/>
          <w:szCs w:val="20"/>
          <w:lang w:eastAsia="ru-RU"/>
        </w:rPr>
        <w:t xml:space="preserve">, стальных кровель и фасадов из стали, один из крупнейших производителей </w:t>
      </w:r>
      <w:proofErr w:type="gramStart"/>
      <w:r>
        <w:rPr>
          <w:i/>
          <w:iCs/>
          <w:sz w:val="20"/>
          <w:szCs w:val="20"/>
          <w:lang w:eastAsia="ru-RU"/>
        </w:rPr>
        <w:t>сэндвич-панелей</w:t>
      </w:r>
      <w:proofErr w:type="gramEnd"/>
      <w:r>
        <w:rPr>
          <w:i/>
          <w:iCs/>
          <w:sz w:val="20"/>
          <w:szCs w:val="20"/>
          <w:lang w:eastAsia="ru-RU"/>
        </w:rPr>
        <w:t xml:space="preserve">, </w:t>
      </w:r>
    </w:p>
    <w:p w:rsidR="00D34257" w:rsidRDefault="00D34257" w:rsidP="00D34257">
      <w:pPr>
        <w:keepNext/>
        <w:rPr>
          <w:i/>
          <w:iCs/>
          <w:sz w:val="20"/>
          <w:szCs w:val="20"/>
          <w:lang w:eastAsia="ru-RU"/>
        </w:rPr>
      </w:pPr>
      <w:r>
        <w:rPr>
          <w:i/>
          <w:iCs/>
          <w:sz w:val="20"/>
          <w:szCs w:val="20"/>
          <w:lang w:eastAsia="ru-RU"/>
        </w:rPr>
        <w:t>вентилируемых фасадов на рынке России и стран СНГ. В структуру компан</w:t>
      </w:r>
      <w:proofErr w:type="gramStart"/>
      <w:r>
        <w:rPr>
          <w:i/>
          <w:iCs/>
          <w:sz w:val="20"/>
          <w:szCs w:val="20"/>
          <w:lang w:eastAsia="ru-RU"/>
        </w:rPr>
        <w:t>ии и ее</w:t>
      </w:r>
      <w:proofErr w:type="gramEnd"/>
      <w:r>
        <w:rPr>
          <w:i/>
          <w:iCs/>
          <w:sz w:val="20"/>
          <w:szCs w:val="20"/>
          <w:lang w:eastAsia="ru-RU"/>
        </w:rPr>
        <w:t xml:space="preserve"> стратегических партнеров </w:t>
      </w:r>
    </w:p>
    <w:p w:rsidR="00D34257" w:rsidRDefault="00D34257" w:rsidP="00D34257">
      <w:pPr>
        <w:keepNext/>
        <w:rPr>
          <w:i/>
          <w:iCs/>
          <w:sz w:val="20"/>
          <w:szCs w:val="20"/>
          <w:lang w:eastAsia="ru-RU"/>
        </w:rPr>
      </w:pPr>
      <w:r>
        <w:rPr>
          <w:i/>
          <w:iCs/>
          <w:sz w:val="20"/>
          <w:szCs w:val="20"/>
          <w:lang w:eastAsia="ru-RU"/>
        </w:rPr>
        <w:t>входит 18 производственных комплексов и более 80 торговых подразделений</w:t>
      </w:r>
    </w:p>
    <w:p w:rsidR="009372D6" w:rsidRDefault="009372D6">
      <w:bookmarkStart w:id="0" w:name="_GoBack"/>
      <w:bookmarkEnd w:id="0"/>
    </w:p>
    <w:sectPr w:rsidR="0093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57"/>
    <w:rsid w:val="009372D6"/>
    <w:rsid w:val="00D3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5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25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D3425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2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5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25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D3425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2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tallprofil.ru/about/documents/tekh-dokumentatsiya/sertifikaty-sootvetstviya/sertifikat-sootvetstviya-na-metallocherepitsu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tallprofil.ru/about/documents/tekh-dokumentatsiya/sertifikaty-sootvetstviya/sertifikat-sootvetstviya-na-metallocherepitsu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DA187B.CFB60E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Багинская Зульфия Муратовна</dc:creator>
  <cp:lastModifiedBy>Багинская Зульфия Муратовна</cp:lastModifiedBy>
  <cp:revision>1</cp:revision>
  <dcterms:created xsi:type="dcterms:W3CDTF">2023-11-16T07:58:00Z</dcterms:created>
  <dcterms:modified xsi:type="dcterms:W3CDTF">2023-11-16T07:59:00Z</dcterms:modified>
</cp:coreProperties>
</file>