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00" w:rsidRDefault="00CA0200" w:rsidP="00CA0200">
      <w:pPr>
        <w:jc w:val="both"/>
        <w:rPr>
          <w:rFonts w:ascii="Times New Roman" w:hAnsi="Times New Roman"/>
          <w:b/>
          <w:sz w:val="28"/>
          <w:szCs w:val="28"/>
        </w:rPr>
      </w:pPr>
      <w:r w:rsidRPr="0022171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54D3AA" wp14:editId="1048EC4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200" w:rsidRDefault="00CA0200" w:rsidP="00CA0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200" w:rsidRPr="000570E4" w:rsidRDefault="00CA0200" w:rsidP="00CA0200">
      <w:pPr>
        <w:spacing w:after="0" w:line="240" w:lineRule="auto"/>
        <w:jc w:val="both"/>
        <w:rPr>
          <w:b/>
          <w:sz w:val="28"/>
          <w:szCs w:val="28"/>
        </w:rPr>
      </w:pPr>
      <w:r w:rsidRPr="000570E4">
        <w:rPr>
          <w:b/>
          <w:sz w:val="28"/>
          <w:szCs w:val="28"/>
        </w:rPr>
        <w:t>Пресс-релиз</w:t>
      </w:r>
    </w:p>
    <w:p w:rsidR="00CA0200" w:rsidRPr="000570E4" w:rsidRDefault="00CC316B" w:rsidP="00CA020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A0200">
        <w:rPr>
          <w:b/>
          <w:sz w:val="28"/>
          <w:szCs w:val="28"/>
        </w:rPr>
        <w:t xml:space="preserve"> дека</w:t>
      </w:r>
      <w:r w:rsidR="00CA0200" w:rsidRPr="000570E4">
        <w:rPr>
          <w:b/>
          <w:sz w:val="28"/>
          <w:szCs w:val="28"/>
        </w:rPr>
        <w:t xml:space="preserve">бря 2023г. </w:t>
      </w:r>
    </w:p>
    <w:p w:rsidR="00CA0200" w:rsidRDefault="00CA0200" w:rsidP="00CA0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200" w:rsidRPr="00C35DE2" w:rsidRDefault="00E4623E" w:rsidP="00CA020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A0200">
        <w:rPr>
          <w:b/>
          <w:sz w:val="28"/>
          <w:szCs w:val="28"/>
        </w:rPr>
        <w:t xml:space="preserve"> АО «Желдорреммаш»</w:t>
      </w:r>
      <w:r w:rsidR="00CA0200" w:rsidRPr="00C35DE2">
        <w:rPr>
          <w:b/>
          <w:sz w:val="28"/>
          <w:szCs w:val="28"/>
        </w:rPr>
        <w:t xml:space="preserve"> </w:t>
      </w:r>
      <w:r w:rsidR="00CA0200">
        <w:rPr>
          <w:b/>
          <w:sz w:val="28"/>
          <w:szCs w:val="28"/>
        </w:rPr>
        <w:t>п</w:t>
      </w:r>
      <w:r w:rsidR="00CC316B">
        <w:rPr>
          <w:b/>
          <w:sz w:val="28"/>
          <w:szCs w:val="28"/>
        </w:rPr>
        <w:t>ринят</w:t>
      </w:r>
      <w:r w:rsidR="00CA0200">
        <w:rPr>
          <w:b/>
          <w:sz w:val="28"/>
          <w:szCs w:val="28"/>
        </w:rPr>
        <w:t xml:space="preserve"> Коллективный договор на новый срок </w:t>
      </w:r>
    </w:p>
    <w:p w:rsidR="00CA0200" w:rsidRDefault="00CA0200" w:rsidP="00075205">
      <w:pPr>
        <w:spacing w:after="0" w:line="240" w:lineRule="auto"/>
        <w:jc w:val="center"/>
        <w:rPr>
          <w:b/>
          <w:sz w:val="28"/>
          <w:szCs w:val="24"/>
        </w:rPr>
      </w:pPr>
    </w:p>
    <w:p w:rsidR="00CA0200" w:rsidRDefault="00F9237B" w:rsidP="00CA0200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</w:t>
      </w:r>
      <w:r w:rsidR="00A725A6">
        <w:rPr>
          <w:b/>
          <w:sz w:val="28"/>
          <w:szCs w:val="24"/>
        </w:rPr>
        <w:t>В АО «Желдорреммаш»</w:t>
      </w:r>
      <w:r w:rsidR="00CA0200">
        <w:rPr>
          <w:b/>
          <w:sz w:val="28"/>
          <w:szCs w:val="24"/>
        </w:rPr>
        <w:t xml:space="preserve"> подписан новый Коллективный договор. Сро</w:t>
      </w:r>
      <w:r w:rsidR="00127A34">
        <w:rPr>
          <w:b/>
          <w:sz w:val="28"/>
          <w:szCs w:val="24"/>
        </w:rPr>
        <w:t>к действия меморандума состави</w:t>
      </w:r>
      <w:r w:rsidR="00CA0200">
        <w:rPr>
          <w:b/>
          <w:sz w:val="28"/>
          <w:szCs w:val="24"/>
        </w:rPr>
        <w:t>т 1 год, до 31 декабря 2024 года.</w:t>
      </w:r>
      <w:r w:rsidR="00A725A6">
        <w:rPr>
          <w:b/>
          <w:sz w:val="28"/>
          <w:szCs w:val="24"/>
        </w:rPr>
        <w:t xml:space="preserve"> Визы</w:t>
      </w:r>
      <w:r w:rsidR="00553320">
        <w:rPr>
          <w:b/>
          <w:sz w:val="28"/>
          <w:szCs w:val="24"/>
        </w:rPr>
        <w:t xml:space="preserve"> </w:t>
      </w:r>
      <w:r w:rsidR="00C269BC">
        <w:rPr>
          <w:b/>
          <w:sz w:val="28"/>
          <w:szCs w:val="24"/>
        </w:rPr>
        <w:t>на Д</w:t>
      </w:r>
      <w:r w:rsidR="00CA0200">
        <w:rPr>
          <w:b/>
          <w:sz w:val="28"/>
          <w:szCs w:val="24"/>
        </w:rPr>
        <w:t>окументе поставили генеральный директор ЖДРМ Александр Маврин и председатель первичной профсоюзной организации Николай Данковцев.</w:t>
      </w:r>
    </w:p>
    <w:p w:rsidR="00CA0200" w:rsidRDefault="00CA0200" w:rsidP="00075205">
      <w:pPr>
        <w:spacing w:after="0" w:line="240" w:lineRule="auto"/>
        <w:jc w:val="center"/>
        <w:rPr>
          <w:b/>
          <w:sz w:val="28"/>
          <w:szCs w:val="24"/>
        </w:rPr>
      </w:pPr>
    </w:p>
    <w:p w:rsidR="00CA0200" w:rsidRDefault="00F9237B" w:rsidP="00F9237B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Ранее в ходе переговоров работодатель совместно с профсоюзной организацией детально проработали редакцию</w:t>
      </w:r>
      <w:r w:rsidR="00553320">
        <w:rPr>
          <w:sz w:val="28"/>
          <w:szCs w:val="24"/>
        </w:rPr>
        <w:t xml:space="preserve"> Д</w:t>
      </w:r>
      <w:r>
        <w:rPr>
          <w:sz w:val="28"/>
          <w:szCs w:val="24"/>
        </w:rPr>
        <w:t>окумента, сохранив в новой его версии лучшие инициативы и практики предыдущих вариантов договора</w:t>
      </w:r>
      <w:r w:rsidR="00553320">
        <w:rPr>
          <w:sz w:val="28"/>
          <w:szCs w:val="24"/>
        </w:rPr>
        <w:t>, дополнив новыми пунктами</w:t>
      </w:r>
      <w:r>
        <w:rPr>
          <w:sz w:val="28"/>
          <w:szCs w:val="24"/>
        </w:rPr>
        <w:t>. В итоге положения Коллективного договора 2024</w:t>
      </w:r>
      <w:r w:rsidR="00127A34">
        <w:rPr>
          <w:sz w:val="28"/>
          <w:szCs w:val="24"/>
        </w:rPr>
        <w:t xml:space="preserve"> представляют собой максимально</w:t>
      </w:r>
      <w:r>
        <w:rPr>
          <w:sz w:val="28"/>
          <w:szCs w:val="24"/>
        </w:rPr>
        <w:t xml:space="preserve"> социально ориентированн</w:t>
      </w:r>
      <w:r w:rsidR="00127A34">
        <w:rPr>
          <w:sz w:val="28"/>
          <w:szCs w:val="24"/>
        </w:rPr>
        <w:t>ый</w:t>
      </w:r>
      <w:r>
        <w:rPr>
          <w:sz w:val="28"/>
          <w:szCs w:val="24"/>
        </w:rPr>
        <w:t xml:space="preserve"> </w:t>
      </w:r>
      <w:r w:rsidR="00350F1F">
        <w:rPr>
          <w:sz w:val="28"/>
          <w:szCs w:val="24"/>
        </w:rPr>
        <w:t xml:space="preserve">на </w:t>
      </w:r>
      <w:r w:rsidR="00127A34">
        <w:rPr>
          <w:sz w:val="28"/>
          <w:szCs w:val="24"/>
        </w:rPr>
        <w:t>работников компании меморандум.</w:t>
      </w:r>
    </w:p>
    <w:p w:rsidR="00553320" w:rsidRDefault="00553320" w:rsidP="00F9237B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В частности, </w:t>
      </w:r>
      <w:r w:rsidR="00447B3A">
        <w:rPr>
          <w:sz w:val="28"/>
          <w:szCs w:val="24"/>
        </w:rPr>
        <w:t>на 11% увеличены размеры разовых выплат при рождении или усыновлении ребенка, ежемесячного пособия по уходу за ребенком, на 50% -выплаты работникам при возвращении на работу после службы в Вооруженных силах РФ, на 25% - расходы на развитие и поддержку массовой физической культуры и спорта.</w:t>
      </w:r>
      <w:r w:rsidR="0078760B">
        <w:rPr>
          <w:sz w:val="28"/>
          <w:szCs w:val="24"/>
        </w:rPr>
        <w:t xml:space="preserve"> Особое внимание уделено ветеранам Общества, в том числе в части увеличения ряда социальных выплат.</w:t>
      </w:r>
    </w:p>
    <w:p w:rsidR="00127A34" w:rsidRDefault="00127A34" w:rsidP="00F9237B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78760B">
        <w:rPr>
          <w:sz w:val="28"/>
          <w:szCs w:val="24"/>
        </w:rPr>
        <w:t>Кроме того,</w:t>
      </w:r>
      <w:r>
        <w:rPr>
          <w:sz w:val="28"/>
          <w:szCs w:val="24"/>
        </w:rPr>
        <w:t xml:space="preserve"> в новой</w:t>
      </w:r>
      <w:r w:rsidR="00DE0796">
        <w:rPr>
          <w:sz w:val="28"/>
          <w:szCs w:val="24"/>
        </w:rPr>
        <w:t xml:space="preserve"> вариации</w:t>
      </w:r>
      <w:r>
        <w:rPr>
          <w:sz w:val="28"/>
          <w:szCs w:val="24"/>
        </w:rPr>
        <w:t xml:space="preserve"> документа</w:t>
      </w:r>
      <w:r w:rsidR="00637235">
        <w:rPr>
          <w:sz w:val="28"/>
          <w:szCs w:val="24"/>
        </w:rPr>
        <w:t xml:space="preserve"> сохранены такие важные социальные гарантии</w:t>
      </w:r>
      <w:r w:rsidR="00C269BC">
        <w:rPr>
          <w:sz w:val="28"/>
          <w:szCs w:val="24"/>
        </w:rPr>
        <w:t xml:space="preserve"> </w:t>
      </w:r>
      <w:r w:rsidR="00637235">
        <w:rPr>
          <w:sz w:val="28"/>
          <w:szCs w:val="24"/>
        </w:rPr>
        <w:t xml:space="preserve">как </w:t>
      </w:r>
      <w:r w:rsidR="0078760B">
        <w:rPr>
          <w:sz w:val="28"/>
          <w:szCs w:val="24"/>
        </w:rPr>
        <w:t xml:space="preserve">единовременные выплаты </w:t>
      </w:r>
      <w:r w:rsidR="00637235">
        <w:rPr>
          <w:sz w:val="28"/>
          <w:szCs w:val="24"/>
        </w:rPr>
        <w:t>при увольнении на пенсию, ежегодные компенсации проезда в купейных вагонах поездов дальнего следования и пригородных поездах, а также авиаперелет</w:t>
      </w:r>
      <w:r w:rsidR="00C269BC">
        <w:rPr>
          <w:sz w:val="28"/>
          <w:szCs w:val="24"/>
        </w:rPr>
        <w:t xml:space="preserve">ов один </w:t>
      </w:r>
      <w:r w:rsidR="00637235">
        <w:rPr>
          <w:sz w:val="28"/>
          <w:szCs w:val="24"/>
        </w:rPr>
        <w:t>раз в 2 года, индексация заработной платы, оздоровление работников, членов их семей и неработающих пенсионеров.</w:t>
      </w:r>
    </w:p>
    <w:p w:rsidR="0078760B" w:rsidRDefault="0078760B" w:rsidP="00F9237B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Появились в Коллективном договоре и новые пункты положения. Например, добавлены гарантии для работников – волонтеров в части предоставления</w:t>
      </w:r>
      <w:r w:rsidR="00350F1F">
        <w:rPr>
          <w:sz w:val="28"/>
          <w:szCs w:val="24"/>
        </w:rPr>
        <w:t xml:space="preserve"> им</w:t>
      </w:r>
      <w:r>
        <w:rPr>
          <w:sz w:val="28"/>
          <w:szCs w:val="24"/>
        </w:rPr>
        <w:t xml:space="preserve"> дополнительных отпусков, расш</w:t>
      </w:r>
      <w:r w:rsidR="00350F1F">
        <w:rPr>
          <w:sz w:val="28"/>
          <w:szCs w:val="24"/>
        </w:rPr>
        <w:t>ирен список категорий сотрудников</w:t>
      </w:r>
      <w:r>
        <w:rPr>
          <w:sz w:val="28"/>
          <w:szCs w:val="24"/>
        </w:rPr>
        <w:t>, имеющих право на льготы и выплаты.</w:t>
      </w:r>
    </w:p>
    <w:p w:rsidR="00637235" w:rsidRDefault="00637235" w:rsidP="00F9237B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- Подписание Коллективного договора – одно из важнейших событий в общественной, социальной жизни АО «Желдорреммаш»</w:t>
      </w:r>
      <w:r w:rsidR="009F6987">
        <w:rPr>
          <w:sz w:val="28"/>
          <w:szCs w:val="24"/>
        </w:rPr>
        <w:t>, направленное</w:t>
      </w:r>
      <w:r>
        <w:rPr>
          <w:sz w:val="28"/>
          <w:szCs w:val="24"/>
        </w:rPr>
        <w:t xml:space="preserve"> на самый ценный ресурс компании – ее работников</w:t>
      </w:r>
      <w:r w:rsidR="00DE0796">
        <w:rPr>
          <w:sz w:val="28"/>
          <w:szCs w:val="24"/>
        </w:rPr>
        <w:t>. Документ дает неоспоримые преимущества</w:t>
      </w:r>
      <w:r w:rsidR="00350F1F">
        <w:rPr>
          <w:sz w:val="28"/>
          <w:szCs w:val="24"/>
        </w:rPr>
        <w:t xml:space="preserve"> нашим заводчанам</w:t>
      </w:r>
      <w:r w:rsidR="00447B70">
        <w:rPr>
          <w:sz w:val="28"/>
          <w:szCs w:val="24"/>
        </w:rPr>
        <w:t>,</w:t>
      </w:r>
      <w:r w:rsidR="00A725A6">
        <w:rPr>
          <w:sz w:val="28"/>
          <w:szCs w:val="24"/>
        </w:rPr>
        <w:t xml:space="preserve"> в том числе </w:t>
      </w:r>
      <w:r w:rsidR="00447B70">
        <w:rPr>
          <w:sz w:val="28"/>
          <w:szCs w:val="24"/>
        </w:rPr>
        <w:t>возможность получать широкий набор социальных льгот и гарантий</w:t>
      </w:r>
      <w:r w:rsidR="00A725A6">
        <w:rPr>
          <w:sz w:val="28"/>
          <w:szCs w:val="24"/>
        </w:rPr>
        <w:t>,</w:t>
      </w:r>
      <w:r w:rsidR="00447B70">
        <w:rPr>
          <w:sz w:val="28"/>
          <w:szCs w:val="24"/>
        </w:rPr>
        <w:t xml:space="preserve"> а Обществ</w:t>
      </w:r>
      <w:r w:rsidR="00A725A6">
        <w:rPr>
          <w:sz w:val="28"/>
          <w:szCs w:val="24"/>
        </w:rPr>
        <w:t>у</w:t>
      </w:r>
      <w:r w:rsidR="00447B70">
        <w:rPr>
          <w:sz w:val="28"/>
          <w:szCs w:val="24"/>
        </w:rPr>
        <w:t>, в</w:t>
      </w:r>
      <w:r w:rsidR="00A725A6">
        <w:rPr>
          <w:sz w:val="28"/>
          <w:szCs w:val="24"/>
        </w:rPr>
        <w:t xml:space="preserve"> свою очередь</w:t>
      </w:r>
      <w:r w:rsidR="00C269BC">
        <w:rPr>
          <w:sz w:val="28"/>
          <w:szCs w:val="24"/>
        </w:rPr>
        <w:t xml:space="preserve"> - </w:t>
      </w:r>
      <w:r w:rsidR="00A725A6">
        <w:rPr>
          <w:sz w:val="28"/>
          <w:szCs w:val="24"/>
        </w:rPr>
        <w:t>шанс</w:t>
      </w:r>
      <w:r w:rsidR="00447B70">
        <w:rPr>
          <w:sz w:val="28"/>
          <w:szCs w:val="24"/>
        </w:rPr>
        <w:t xml:space="preserve"> привлекать на свои площадки талантливых</w:t>
      </w:r>
      <w:r w:rsidR="00A725A6">
        <w:rPr>
          <w:sz w:val="28"/>
          <w:szCs w:val="24"/>
        </w:rPr>
        <w:t>, высококвалифицированных</w:t>
      </w:r>
      <w:r w:rsidR="00447B70">
        <w:rPr>
          <w:sz w:val="28"/>
          <w:szCs w:val="24"/>
        </w:rPr>
        <w:t xml:space="preserve"> специалистов, создавать условия для </w:t>
      </w:r>
      <w:r w:rsidR="009F6987">
        <w:rPr>
          <w:sz w:val="28"/>
          <w:szCs w:val="24"/>
        </w:rPr>
        <w:t>развития компетенций молодежи</w:t>
      </w:r>
      <w:r w:rsidR="00A725A6">
        <w:rPr>
          <w:sz w:val="28"/>
          <w:szCs w:val="24"/>
        </w:rPr>
        <w:t>, - отметил генеральный директор АО «Желдорреммаш» Александр Маврин.</w:t>
      </w:r>
      <w:r w:rsidR="00447B70">
        <w:rPr>
          <w:sz w:val="28"/>
          <w:szCs w:val="24"/>
        </w:rPr>
        <w:t xml:space="preserve"> </w:t>
      </w:r>
    </w:p>
    <w:p w:rsidR="00A725A6" w:rsidRDefault="00A725A6" w:rsidP="00F9237B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Председатель первичной профсоюзной организации Николай Данковцев</w:t>
      </w:r>
      <w:r w:rsidR="00DD54B4">
        <w:rPr>
          <w:sz w:val="28"/>
          <w:szCs w:val="24"/>
        </w:rPr>
        <w:t xml:space="preserve"> со своей стороны подчеркнул важность сохранения традиционных гарантий, компенсаций и льгот для сотрудников компании, а также </w:t>
      </w:r>
      <w:r w:rsidR="00350F1F">
        <w:rPr>
          <w:sz w:val="28"/>
          <w:szCs w:val="24"/>
        </w:rPr>
        <w:t xml:space="preserve">достижение </w:t>
      </w:r>
      <w:r w:rsidR="00DD54B4">
        <w:rPr>
          <w:sz w:val="28"/>
          <w:szCs w:val="24"/>
        </w:rPr>
        <w:t>договоренностей по частичному увеличению размера ряда социальных выплат.</w:t>
      </w:r>
    </w:p>
    <w:p w:rsidR="00075205" w:rsidRPr="00350F1F" w:rsidRDefault="00DD54B4" w:rsidP="00DD54B4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CC316B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</w:t>
      </w:r>
      <w:r w:rsidR="00075205" w:rsidRPr="00350F1F">
        <w:rPr>
          <w:sz w:val="28"/>
          <w:szCs w:val="28"/>
        </w:rPr>
        <w:t xml:space="preserve">Коллективный договор – основной документ (после Трудового Кодекса), регламентирующий социально-трудовые отношения на предприятии и обязательства работодателя в рамках социальной политики и корпоративной социальной ответственности. </w:t>
      </w:r>
    </w:p>
    <w:p w:rsidR="00075205" w:rsidRPr="00350F1F" w:rsidRDefault="00075205" w:rsidP="00075205">
      <w:pPr>
        <w:spacing w:after="0" w:line="240" w:lineRule="auto"/>
        <w:ind w:firstLine="708"/>
        <w:jc w:val="both"/>
        <w:rPr>
          <w:sz w:val="28"/>
          <w:szCs w:val="28"/>
        </w:rPr>
      </w:pPr>
      <w:r w:rsidRPr="00350F1F">
        <w:rPr>
          <w:sz w:val="28"/>
          <w:szCs w:val="28"/>
        </w:rPr>
        <w:t>В частности, он закрепляет условия социальной поддержки работников и не работающих пенсионеров, условия выплаты единовременного вознаграждения в связи с выходом на пенсию, порядок оказания материальной помощи и выплаты пособий, расходов на проезд, условия негосударственного пенсионного обеспечения, а также расходы на добровольное медицинское страхование, частичную компенсацию расходов на содержание детей сотрудников в детских садах и лагерях и т.д.</w:t>
      </w:r>
    </w:p>
    <w:p w:rsidR="00075205" w:rsidRPr="00350F1F" w:rsidRDefault="00075205" w:rsidP="00075205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 w:rsidRPr="00350F1F">
        <w:rPr>
          <w:sz w:val="28"/>
          <w:szCs w:val="28"/>
        </w:rPr>
        <w:t>Действующи</w:t>
      </w:r>
      <w:r w:rsidR="00350F1F" w:rsidRPr="00350F1F">
        <w:rPr>
          <w:sz w:val="28"/>
          <w:szCs w:val="28"/>
        </w:rPr>
        <w:t>й</w:t>
      </w:r>
      <w:r w:rsidRPr="00350F1F">
        <w:rPr>
          <w:sz w:val="28"/>
          <w:szCs w:val="28"/>
        </w:rPr>
        <w:t xml:space="preserve"> Коллективны</w:t>
      </w:r>
      <w:r w:rsidR="00350F1F" w:rsidRPr="00350F1F">
        <w:rPr>
          <w:sz w:val="28"/>
          <w:szCs w:val="28"/>
        </w:rPr>
        <w:t>й</w:t>
      </w:r>
      <w:r w:rsidRPr="00350F1F">
        <w:rPr>
          <w:sz w:val="28"/>
          <w:szCs w:val="28"/>
        </w:rPr>
        <w:t xml:space="preserve"> договор для работников </w:t>
      </w:r>
      <w:r w:rsidR="00350F1F" w:rsidRPr="00350F1F">
        <w:rPr>
          <w:sz w:val="28"/>
          <w:szCs w:val="28"/>
        </w:rPr>
        <w:t>АО «Желдорреммаш» заканчивае</w:t>
      </w:r>
      <w:r w:rsidRPr="00350F1F">
        <w:rPr>
          <w:sz w:val="28"/>
          <w:szCs w:val="28"/>
        </w:rPr>
        <w:t>тся 31 декабря 20</w:t>
      </w:r>
      <w:r w:rsidR="00350F1F" w:rsidRPr="00350F1F">
        <w:rPr>
          <w:sz w:val="28"/>
          <w:szCs w:val="28"/>
        </w:rPr>
        <w:t>23</w:t>
      </w:r>
      <w:r w:rsidRPr="00350F1F">
        <w:rPr>
          <w:sz w:val="28"/>
          <w:szCs w:val="28"/>
        </w:rPr>
        <w:t xml:space="preserve"> года.</w:t>
      </w:r>
    </w:p>
    <w:p w:rsidR="00E240FE" w:rsidRDefault="00BE506A"/>
    <w:p w:rsidR="00CA0200" w:rsidRPr="00C35DE2" w:rsidRDefault="00CA0200" w:rsidP="00CA0200">
      <w:pPr>
        <w:spacing w:after="0" w:line="240" w:lineRule="auto"/>
        <w:jc w:val="both"/>
        <w:rPr>
          <w:i/>
          <w:sz w:val="28"/>
          <w:szCs w:val="28"/>
        </w:rPr>
      </w:pPr>
      <w:r w:rsidRPr="00C35DE2">
        <w:rPr>
          <w:i/>
          <w:sz w:val="28"/>
          <w:szCs w:val="28"/>
        </w:rPr>
        <w:t xml:space="preserve">Справка: </w:t>
      </w:r>
    </w:p>
    <w:p w:rsidR="00CA0200" w:rsidRPr="00B4640D" w:rsidRDefault="00CA0200" w:rsidP="00CA0200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оссийская компания, осуществляющая ремонт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</w:t>
      </w:r>
      <w:hyperlink r:id="rId5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. Представляет собой сеть локомотиворемонтных заводо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в, на базе которых проводятся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все виды средних и тяжелых ремонтов локомотивов, производство комплект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ующих, выпуск новых тепловозов.</w:t>
      </w:r>
    </w:p>
    <w:p w:rsidR="00CA0200" w:rsidRPr="00B4640D" w:rsidRDefault="00CA0200" w:rsidP="00CA02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CA0200" w:rsidRPr="00B4640D" w:rsidRDefault="00CA0200" w:rsidP="00CA02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</w:t>
      </w:r>
      <w:r>
        <w:rPr>
          <w:rFonts w:cstheme="minorHAnsi"/>
          <w:i/>
          <w:color w:val="000000" w:themeColor="text1"/>
          <w:sz w:val="28"/>
          <w:szCs w:val="28"/>
        </w:rPr>
        <w:t>сть железнодорожного сообщения.</w:t>
      </w:r>
    </w:p>
    <w:p w:rsidR="00CA0200" w:rsidRDefault="00CA0200" w:rsidP="00CA0200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       И</w:t>
      </w:r>
      <w:r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меет 9 производственных площадок по всей территории страны.</w:t>
      </w:r>
    </w:p>
    <w:p w:rsidR="00CA0200" w:rsidRDefault="00CA0200"/>
    <w:sectPr w:rsidR="00CA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82"/>
    <w:rsid w:val="00003DE5"/>
    <w:rsid w:val="00075205"/>
    <w:rsid w:val="00127A34"/>
    <w:rsid w:val="00180529"/>
    <w:rsid w:val="002479E4"/>
    <w:rsid w:val="002B3006"/>
    <w:rsid w:val="00350F1F"/>
    <w:rsid w:val="00447B3A"/>
    <w:rsid w:val="00447B70"/>
    <w:rsid w:val="00553320"/>
    <w:rsid w:val="00637235"/>
    <w:rsid w:val="00652982"/>
    <w:rsid w:val="0078760B"/>
    <w:rsid w:val="009F6987"/>
    <w:rsid w:val="00A725A6"/>
    <w:rsid w:val="00AC73A8"/>
    <w:rsid w:val="00C269BC"/>
    <w:rsid w:val="00C86493"/>
    <w:rsid w:val="00CA0200"/>
    <w:rsid w:val="00CC316B"/>
    <w:rsid w:val="00DD54B4"/>
    <w:rsid w:val="00DE0796"/>
    <w:rsid w:val="00E4623E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B96E"/>
  <w15:chartTrackingRefBased/>
  <w15:docId w15:val="{F7BF0064-6C8E-4DF0-9356-E3837A1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19</cp:revision>
  <dcterms:created xsi:type="dcterms:W3CDTF">2023-12-05T04:27:00Z</dcterms:created>
  <dcterms:modified xsi:type="dcterms:W3CDTF">2023-12-05T13:20:00Z</dcterms:modified>
</cp:coreProperties>
</file>