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44" w:rsidRDefault="002A3044" w:rsidP="002A3044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208E99" wp14:editId="4F0B78EB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3044" w:rsidRPr="007F445B" w:rsidRDefault="002A3044" w:rsidP="002A3044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Челябинский электровозоремонтный завод – филиал акционерного общества «Желдорреммаш»</w:t>
                              </w:r>
                            </w:p>
                            <w:p w:rsidR="002A3044" w:rsidRPr="00AC3B11" w:rsidRDefault="002A3044" w:rsidP="002A304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2A3044" w:rsidRPr="00AC3B11" w:rsidRDefault="002A3044" w:rsidP="002A304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A3044" w:rsidRPr="00AC3B11" w:rsidRDefault="002A3044" w:rsidP="002A3044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2A3044" w:rsidRPr="00AC3B11" w:rsidRDefault="002A3044" w:rsidP="002A3044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2A3044" w:rsidRPr="00AC3B11" w:rsidRDefault="002A3044" w:rsidP="002A3044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2A3044" w:rsidRPr="00AC3B11" w:rsidRDefault="002A3044" w:rsidP="002A3044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208E99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5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2A3044" w:rsidRPr="007F445B" w:rsidRDefault="002A3044" w:rsidP="002A3044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Челябинский 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электровозоремонтный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</w:p>
                      <w:p w:rsidR="002A3044" w:rsidRPr="00AC3B11" w:rsidRDefault="002A3044" w:rsidP="002A3044">
                        <w:pPr>
                          <w:rPr>
                            <w:sz w:val="16"/>
                            <w:szCs w:val="16"/>
                          </w:rPr>
                        </w:pP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2A3044" w:rsidRPr="00AC3B11" w:rsidRDefault="002A3044" w:rsidP="002A304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2A3044" w:rsidRPr="00AC3B11" w:rsidRDefault="002A3044" w:rsidP="002A3044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proofErr w:type="spellStart"/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proofErr w:type="spellEnd"/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  <w:proofErr w:type="spellEnd"/>
                      </w:p>
                      <w:p w:rsidR="002A3044" w:rsidRPr="00AC3B11" w:rsidRDefault="002A3044" w:rsidP="002A3044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2A3044" w:rsidRPr="00AC3B11" w:rsidRDefault="002A3044" w:rsidP="002A3044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2A3044" w:rsidRPr="00AC3B11" w:rsidRDefault="002A3044" w:rsidP="002A3044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A3044" w:rsidRPr="00563B9E" w:rsidRDefault="002A3044" w:rsidP="002A3044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</w:rPr>
      </w:pPr>
      <w:r w:rsidRPr="00563B9E">
        <w:rPr>
          <w:rFonts w:ascii="Times New Roman" w:hAnsi="Times New Roman" w:cs="Times New Roman"/>
          <w:b/>
        </w:rPr>
        <w:t xml:space="preserve">Пресс-релиз </w:t>
      </w:r>
    </w:p>
    <w:p w:rsidR="002A3044" w:rsidRPr="00563B9E" w:rsidRDefault="00053A61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A3044">
        <w:rPr>
          <w:rFonts w:ascii="Times New Roman" w:hAnsi="Times New Roman" w:cs="Times New Roman"/>
          <w:b/>
        </w:rPr>
        <w:t xml:space="preserve"> декабря</w:t>
      </w:r>
      <w:r w:rsidR="002A3044" w:rsidRPr="00563B9E">
        <w:rPr>
          <w:rFonts w:ascii="Times New Roman" w:hAnsi="Times New Roman" w:cs="Times New Roman"/>
          <w:b/>
        </w:rPr>
        <w:t xml:space="preserve"> 2023 г.</w:t>
      </w:r>
    </w:p>
    <w:p w:rsidR="002A3044" w:rsidRPr="00563B9E" w:rsidRDefault="002A3044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A3044" w:rsidRPr="002A3044" w:rsidRDefault="002A3044" w:rsidP="002A3044">
      <w:pPr>
        <w:spacing w:after="160" w:line="259" w:lineRule="auto"/>
        <w:ind w:firstLine="709"/>
        <w:jc w:val="center"/>
        <w:rPr>
          <w:rFonts w:ascii="Times New Roman" w:hAnsi="Times New Roman" w:cs="Times New Roman"/>
          <w:b/>
        </w:rPr>
      </w:pPr>
      <w:r w:rsidRPr="002A3044">
        <w:rPr>
          <w:rFonts w:ascii="Times New Roman" w:hAnsi="Times New Roman" w:cs="Times New Roman"/>
          <w:b/>
        </w:rPr>
        <w:t>ЧЭРЗ модернизирует производство</w:t>
      </w:r>
    </w:p>
    <w:p w:rsidR="002A3044" w:rsidRPr="002A3044" w:rsidRDefault="002A3044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  <w:i/>
        </w:rPr>
      </w:pPr>
      <w:r w:rsidRPr="002A3044">
        <w:rPr>
          <w:rFonts w:ascii="Times New Roman" w:hAnsi="Times New Roman" w:cs="Times New Roman"/>
          <w:i/>
        </w:rPr>
        <w:t xml:space="preserve">Челябинский электровозоремонтный завод (ЧЭРЗ, входит в АО «Желдорреммаш») в рамках реализации инвестиционной программы 2023 года закупил новое оборудование для основных и вспомогательных цехов. Модернизация также </w:t>
      </w:r>
      <w:r>
        <w:rPr>
          <w:rFonts w:ascii="Times New Roman" w:hAnsi="Times New Roman" w:cs="Times New Roman"/>
          <w:i/>
        </w:rPr>
        <w:t>затронула</w:t>
      </w:r>
      <w:r w:rsidRPr="002A3044">
        <w:rPr>
          <w:rFonts w:ascii="Times New Roman" w:hAnsi="Times New Roman" w:cs="Times New Roman"/>
          <w:i/>
        </w:rPr>
        <w:t xml:space="preserve"> систему пожарной безопасности и объекты социальной сферы.</w:t>
      </w:r>
    </w:p>
    <w:p w:rsidR="002A3044" w:rsidRDefault="00FB7409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11 месяцев текущего года ЧЭРЗ освоено 100% средств инвестиционной программы 2023 </w:t>
      </w:r>
      <w:r w:rsidR="006A7058">
        <w:rPr>
          <w:rFonts w:ascii="Times New Roman" w:hAnsi="Times New Roman" w:cs="Times New Roman"/>
        </w:rPr>
        <w:t>года</w:t>
      </w:r>
      <w:r w:rsidR="00F53B4E">
        <w:rPr>
          <w:rFonts w:ascii="Times New Roman" w:hAnsi="Times New Roman" w:cs="Times New Roman"/>
        </w:rPr>
        <w:t>.</w:t>
      </w:r>
      <w:r w:rsidR="00D8125E">
        <w:rPr>
          <w:rFonts w:ascii="Times New Roman" w:hAnsi="Times New Roman" w:cs="Times New Roman"/>
        </w:rPr>
        <w:t xml:space="preserve"> </w:t>
      </w:r>
      <w:r w:rsidR="002A3044" w:rsidRPr="002A3044">
        <w:rPr>
          <w:rFonts w:ascii="Times New Roman" w:hAnsi="Times New Roman" w:cs="Times New Roman"/>
        </w:rPr>
        <w:t xml:space="preserve">Основной акцент </w:t>
      </w:r>
      <w:r w:rsidR="00F53B4E">
        <w:rPr>
          <w:rFonts w:ascii="Times New Roman" w:hAnsi="Times New Roman" w:cs="Times New Roman"/>
        </w:rPr>
        <w:t xml:space="preserve">при реализации </w:t>
      </w:r>
      <w:r w:rsidR="002A3044" w:rsidRPr="002A3044">
        <w:rPr>
          <w:rFonts w:ascii="Times New Roman" w:hAnsi="Times New Roman" w:cs="Times New Roman"/>
        </w:rPr>
        <w:t>был сделан на увеличени</w:t>
      </w:r>
      <w:r w:rsidR="002A3044">
        <w:rPr>
          <w:rFonts w:ascii="Times New Roman" w:hAnsi="Times New Roman" w:cs="Times New Roman"/>
        </w:rPr>
        <w:t>и</w:t>
      </w:r>
      <w:r w:rsidR="002A3044" w:rsidRPr="002A3044">
        <w:rPr>
          <w:rFonts w:ascii="Times New Roman" w:hAnsi="Times New Roman" w:cs="Times New Roman"/>
        </w:rPr>
        <w:t xml:space="preserve"> производительности за счёт минимизации потерь времени на ручных операциях. </w:t>
      </w:r>
      <w:r w:rsidR="002A3044">
        <w:rPr>
          <w:rFonts w:ascii="Times New Roman" w:hAnsi="Times New Roman" w:cs="Times New Roman"/>
        </w:rPr>
        <w:t>Для этой цели</w:t>
      </w:r>
      <w:r w:rsidR="002A3044" w:rsidRPr="002A3044">
        <w:rPr>
          <w:rFonts w:ascii="Times New Roman" w:hAnsi="Times New Roman" w:cs="Times New Roman"/>
        </w:rPr>
        <w:t xml:space="preserve"> завод приобрел стенды для проверки автоматических выключателей, настройки токоприемников, а также индукционный нагреватель для демонтажа внутренней обоймы моторно-осевого подшипника колесной пары. Внедрение данного оборудования позволяет обеспечить непрерывную работу и предотвратить возможные перебои на производстве.</w:t>
      </w:r>
    </w:p>
    <w:p w:rsidR="002A3044" w:rsidRDefault="002A3044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з</w:t>
      </w:r>
      <w:r w:rsidRPr="002A3044">
        <w:rPr>
          <w:rFonts w:ascii="Times New Roman" w:hAnsi="Times New Roman" w:cs="Times New Roman"/>
        </w:rPr>
        <w:t xml:space="preserve">а 2023 год проведена значительная работа по модернизации сварочных работ. Введено в эксплуатацию оборудование для аргонодуговой сварки, полуавтоматы с источниками жидкостного охлаждения, сварочные аппараты с воздушным охлаждением для аппаратного, </w:t>
      </w:r>
      <w:proofErr w:type="spellStart"/>
      <w:r w:rsidRPr="002A3044">
        <w:rPr>
          <w:rFonts w:ascii="Times New Roman" w:hAnsi="Times New Roman" w:cs="Times New Roman"/>
        </w:rPr>
        <w:t>тележечно</w:t>
      </w:r>
      <w:proofErr w:type="spellEnd"/>
      <w:r w:rsidRPr="002A3044">
        <w:rPr>
          <w:rFonts w:ascii="Times New Roman" w:hAnsi="Times New Roman" w:cs="Times New Roman"/>
        </w:rPr>
        <w:t xml:space="preserve">-разборочного и механического цехов. </w:t>
      </w:r>
    </w:p>
    <w:p w:rsidR="00D8125E" w:rsidRPr="002A3044" w:rsidRDefault="00B67BD4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8125E" w:rsidRPr="002A3044">
        <w:rPr>
          <w:rFonts w:ascii="Times New Roman" w:hAnsi="Times New Roman" w:cs="Times New Roman"/>
        </w:rPr>
        <w:t>ачато развитие перспективного направления – ремонт колесной пары с подшипниками качения для электровозов серии 2ЭС6 и 3ЭС4К.</w:t>
      </w:r>
      <w:r w:rsidR="00D81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связи с этим р</w:t>
      </w:r>
      <w:r w:rsidR="00D8125E" w:rsidRPr="002A3044">
        <w:rPr>
          <w:rFonts w:ascii="Times New Roman" w:hAnsi="Times New Roman" w:cs="Times New Roman"/>
        </w:rPr>
        <w:t>азработана перспективная программа обновления станочного парка колесного цеха, которая включает в себя замену токарно</w:t>
      </w:r>
      <w:r w:rsidR="00D8125E">
        <w:rPr>
          <w:rFonts w:ascii="Times New Roman" w:hAnsi="Times New Roman" w:cs="Times New Roman"/>
        </w:rPr>
        <w:t>-карусельных и фрезерных станков в следующем году</w:t>
      </w:r>
      <w:r w:rsidR="00D8125E" w:rsidRPr="002A3044">
        <w:rPr>
          <w:rFonts w:ascii="Times New Roman" w:hAnsi="Times New Roman" w:cs="Times New Roman"/>
        </w:rPr>
        <w:t>, а также установку специализированного оборудов</w:t>
      </w:r>
      <w:r w:rsidR="00D8125E">
        <w:rPr>
          <w:rFonts w:ascii="Times New Roman" w:hAnsi="Times New Roman" w:cs="Times New Roman"/>
        </w:rPr>
        <w:t>ания для наплавки колесных пар.</w:t>
      </w:r>
    </w:p>
    <w:p w:rsidR="002A3044" w:rsidRPr="002A3044" w:rsidRDefault="002A3044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 w:rsidRPr="002A3044">
        <w:rPr>
          <w:rFonts w:ascii="Times New Roman" w:hAnsi="Times New Roman" w:cs="Times New Roman"/>
        </w:rPr>
        <w:t xml:space="preserve">Антон Напольских, заместитель директора </w:t>
      </w:r>
      <w:r>
        <w:rPr>
          <w:rFonts w:ascii="Times New Roman" w:hAnsi="Times New Roman" w:cs="Times New Roman"/>
        </w:rPr>
        <w:t>по техническому развитию</w:t>
      </w:r>
      <w:r w:rsidRPr="002A3044">
        <w:rPr>
          <w:rFonts w:ascii="Times New Roman" w:hAnsi="Times New Roman" w:cs="Times New Roman"/>
        </w:rPr>
        <w:t xml:space="preserve">: </w:t>
      </w:r>
    </w:p>
    <w:p w:rsidR="00D8125E" w:rsidRDefault="002A3044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8125E">
        <w:rPr>
          <w:rFonts w:ascii="Times New Roman" w:hAnsi="Times New Roman" w:cs="Times New Roman"/>
        </w:rPr>
        <w:t>В текущем году</w:t>
      </w:r>
      <w:r w:rsidR="00D8125E" w:rsidRPr="002A3044">
        <w:rPr>
          <w:rFonts w:ascii="Times New Roman" w:hAnsi="Times New Roman" w:cs="Times New Roman"/>
        </w:rPr>
        <w:t xml:space="preserve"> ЧЭРЗ успешно завершил 12 мероприятий</w:t>
      </w:r>
      <w:r w:rsidR="00D8125E">
        <w:rPr>
          <w:rFonts w:ascii="Times New Roman" w:hAnsi="Times New Roman" w:cs="Times New Roman"/>
        </w:rPr>
        <w:t xml:space="preserve"> инвестиционной программы</w:t>
      </w:r>
      <w:r w:rsidR="00D8125E" w:rsidRPr="002A3044">
        <w:rPr>
          <w:rFonts w:ascii="Times New Roman" w:hAnsi="Times New Roman" w:cs="Times New Roman"/>
        </w:rPr>
        <w:t xml:space="preserve">, оборудование уже введено в эксплуатацию. </w:t>
      </w:r>
      <w:r w:rsidR="00B67BD4">
        <w:rPr>
          <w:rFonts w:ascii="Times New Roman" w:hAnsi="Times New Roman" w:cs="Times New Roman"/>
        </w:rPr>
        <w:t xml:space="preserve">По </w:t>
      </w:r>
      <w:r w:rsidR="00D8125E" w:rsidRPr="002A3044">
        <w:rPr>
          <w:rFonts w:ascii="Times New Roman" w:hAnsi="Times New Roman" w:cs="Times New Roman"/>
        </w:rPr>
        <w:t xml:space="preserve">19 </w:t>
      </w:r>
      <w:r w:rsidR="00B67BD4">
        <w:rPr>
          <w:rFonts w:ascii="Times New Roman" w:hAnsi="Times New Roman" w:cs="Times New Roman"/>
        </w:rPr>
        <w:t>проектам сейчас проводятся</w:t>
      </w:r>
      <w:r w:rsidR="00D8125E" w:rsidRPr="002A3044">
        <w:rPr>
          <w:rFonts w:ascii="Times New Roman" w:hAnsi="Times New Roman" w:cs="Times New Roman"/>
        </w:rPr>
        <w:t xml:space="preserve"> закупочны</w:t>
      </w:r>
      <w:r w:rsidR="00B67BD4">
        <w:rPr>
          <w:rFonts w:ascii="Times New Roman" w:hAnsi="Times New Roman" w:cs="Times New Roman"/>
        </w:rPr>
        <w:t>е</w:t>
      </w:r>
      <w:r w:rsidR="00D8125E" w:rsidRPr="002A3044">
        <w:rPr>
          <w:rFonts w:ascii="Times New Roman" w:hAnsi="Times New Roman" w:cs="Times New Roman"/>
        </w:rPr>
        <w:t xml:space="preserve"> процедур</w:t>
      </w:r>
      <w:r w:rsidR="00B67BD4">
        <w:rPr>
          <w:rFonts w:ascii="Times New Roman" w:hAnsi="Times New Roman" w:cs="Times New Roman"/>
        </w:rPr>
        <w:t>ы</w:t>
      </w:r>
      <w:r w:rsidR="00D8125E" w:rsidRPr="002A3044">
        <w:rPr>
          <w:rFonts w:ascii="Times New Roman" w:hAnsi="Times New Roman" w:cs="Times New Roman"/>
        </w:rPr>
        <w:t xml:space="preserve">. </w:t>
      </w:r>
      <w:r w:rsidR="00B67BD4">
        <w:rPr>
          <w:rFonts w:ascii="Times New Roman" w:hAnsi="Times New Roman" w:cs="Times New Roman"/>
        </w:rPr>
        <w:t xml:space="preserve">Еще </w:t>
      </w:r>
      <w:r w:rsidR="00D8125E" w:rsidRPr="002A3044">
        <w:rPr>
          <w:rFonts w:ascii="Times New Roman" w:hAnsi="Times New Roman" w:cs="Times New Roman"/>
        </w:rPr>
        <w:t>17 инициатив</w:t>
      </w:r>
      <w:r w:rsidR="00B67BD4">
        <w:rPr>
          <w:rFonts w:ascii="Times New Roman" w:hAnsi="Times New Roman" w:cs="Times New Roman"/>
        </w:rPr>
        <w:t xml:space="preserve"> находятся в разработке</w:t>
      </w:r>
      <w:r w:rsidR="00D8125E">
        <w:rPr>
          <w:rFonts w:ascii="Times New Roman" w:hAnsi="Times New Roman" w:cs="Times New Roman"/>
        </w:rPr>
        <w:t xml:space="preserve">, </w:t>
      </w:r>
      <w:r w:rsidR="00B67BD4">
        <w:rPr>
          <w:rFonts w:ascii="Times New Roman" w:hAnsi="Times New Roman" w:cs="Times New Roman"/>
        </w:rPr>
        <w:t xml:space="preserve">их </w:t>
      </w:r>
      <w:bookmarkStart w:id="0" w:name="_GoBack"/>
      <w:bookmarkEnd w:id="0"/>
      <w:r w:rsidR="00D8125E">
        <w:rPr>
          <w:rFonts w:ascii="Times New Roman" w:hAnsi="Times New Roman" w:cs="Times New Roman"/>
        </w:rPr>
        <w:t>реализация запланирована</w:t>
      </w:r>
      <w:r w:rsidR="00D8125E" w:rsidRPr="002A3044">
        <w:rPr>
          <w:rFonts w:ascii="Times New Roman" w:hAnsi="Times New Roman" w:cs="Times New Roman"/>
        </w:rPr>
        <w:t xml:space="preserve"> </w:t>
      </w:r>
      <w:r w:rsidR="00D8125E">
        <w:rPr>
          <w:rFonts w:ascii="Times New Roman" w:hAnsi="Times New Roman" w:cs="Times New Roman"/>
        </w:rPr>
        <w:t>в</w:t>
      </w:r>
      <w:r w:rsidR="00D8125E" w:rsidRPr="002A3044">
        <w:rPr>
          <w:rFonts w:ascii="Times New Roman" w:hAnsi="Times New Roman" w:cs="Times New Roman"/>
        </w:rPr>
        <w:t xml:space="preserve"> 2024 год</w:t>
      </w:r>
      <w:r w:rsidR="00D8125E">
        <w:rPr>
          <w:rFonts w:ascii="Times New Roman" w:hAnsi="Times New Roman" w:cs="Times New Roman"/>
        </w:rPr>
        <w:t>у</w:t>
      </w:r>
      <w:r w:rsidR="00B67BD4">
        <w:rPr>
          <w:rFonts w:ascii="Times New Roman" w:hAnsi="Times New Roman" w:cs="Times New Roman"/>
        </w:rPr>
        <w:t>.</w:t>
      </w:r>
      <w:r w:rsidR="00B67BD4" w:rsidRPr="00B67BD4">
        <w:rPr>
          <w:rFonts w:ascii="Times New Roman" w:hAnsi="Times New Roman" w:cs="Times New Roman"/>
        </w:rPr>
        <w:t xml:space="preserve"> </w:t>
      </w:r>
      <w:r w:rsidR="00B67BD4">
        <w:rPr>
          <w:rFonts w:ascii="Times New Roman" w:hAnsi="Times New Roman" w:cs="Times New Roman"/>
        </w:rPr>
        <w:t>Все</w:t>
      </w:r>
      <w:r w:rsidR="00F53B4E">
        <w:rPr>
          <w:rFonts w:ascii="Times New Roman" w:hAnsi="Times New Roman" w:cs="Times New Roman"/>
        </w:rPr>
        <w:t xml:space="preserve"> инвестиционные</w:t>
      </w:r>
      <w:r w:rsidR="00B67BD4">
        <w:rPr>
          <w:rFonts w:ascii="Times New Roman" w:hAnsi="Times New Roman" w:cs="Times New Roman"/>
        </w:rPr>
        <w:t xml:space="preserve"> мероприятия направлены на </w:t>
      </w:r>
      <w:r w:rsidR="00906CE4">
        <w:rPr>
          <w:rFonts w:ascii="Times New Roman" w:hAnsi="Times New Roman" w:cs="Times New Roman"/>
        </w:rPr>
        <w:t>обновление парка оборудования</w:t>
      </w:r>
      <w:r w:rsidR="00B67BD4">
        <w:rPr>
          <w:rFonts w:ascii="Times New Roman" w:hAnsi="Times New Roman" w:cs="Times New Roman"/>
        </w:rPr>
        <w:t xml:space="preserve"> предприятия, а значит, на повышение уровня безопасности работ и рост производительности отдельных участков производства</w:t>
      </w:r>
      <w:r w:rsidR="00D8125E">
        <w:rPr>
          <w:rFonts w:ascii="Times New Roman" w:hAnsi="Times New Roman" w:cs="Times New Roman"/>
        </w:rPr>
        <w:t>».</w:t>
      </w:r>
    </w:p>
    <w:p w:rsidR="002A3044" w:rsidRPr="002A3044" w:rsidRDefault="002A3044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 w:rsidRPr="002A3044">
        <w:rPr>
          <w:rFonts w:ascii="Times New Roman" w:hAnsi="Times New Roman" w:cs="Times New Roman"/>
        </w:rPr>
        <w:t xml:space="preserve">В рамках инвестиционной программы ЧЭРЗ также обновил </w:t>
      </w:r>
      <w:r>
        <w:rPr>
          <w:rFonts w:ascii="Times New Roman" w:hAnsi="Times New Roman" w:cs="Times New Roman"/>
        </w:rPr>
        <w:t xml:space="preserve">оборудование во </w:t>
      </w:r>
      <w:r w:rsidRPr="002A3044">
        <w:rPr>
          <w:rFonts w:ascii="Times New Roman" w:hAnsi="Times New Roman" w:cs="Times New Roman"/>
        </w:rPr>
        <w:t>вспомогательны</w:t>
      </w:r>
      <w:r>
        <w:rPr>
          <w:rFonts w:ascii="Times New Roman" w:hAnsi="Times New Roman" w:cs="Times New Roman"/>
        </w:rPr>
        <w:t>х</w:t>
      </w:r>
      <w:r w:rsidRPr="002A3044">
        <w:rPr>
          <w:rFonts w:ascii="Times New Roman" w:hAnsi="Times New Roman" w:cs="Times New Roman"/>
        </w:rPr>
        <w:t xml:space="preserve"> цеха</w:t>
      </w:r>
      <w:r>
        <w:rPr>
          <w:rFonts w:ascii="Times New Roman" w:hAnsi="Times New Roman" w:cs="Times New Roman"/>
        </w:rPr>
        <w:t>х</w:t>
      </w:r>
      <w:r w:rsidRPr="002A3044">
        <w:rPr>
          <w:rFonts w:ascii="Times New Roman" w:hAnsi="Times New Roman" w:cs="Times New Roman"/>
        </w:rPr>
        <w:t xml:space="preserve">. Приобретена новая пилорама для ремонтно-строительного цеха, проводятся закупочные процедуры по ленточнопильному станку для инструментального цеха. </w:t>
      </w:r>
    </w:p>
    <w:p w:rsidR="002A3044" w:rsidRPr="002A3044" w:rsidRDefault="002A3044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 w:rsidRPr="002A3044">
        <w:rPr>
          <w:rFonts w:ascii="Times New Roman" w:hAnsi="Times New Roman" w:cs="Times New Roman"/>
        </w:rPr>
        <w:t xml:space="preserve">Особое внимание уделяется обеспечению пожарной безопасности. </w:t>
      </w:r>
      <w:r>
        <w:rPr>
          <w:rFonts w:ascii="Times New Roman" w:hAnsi="Times New Roman" w:cs="Times New Roman"/>
        </w:rPr>
        <w:t>П</w:t>
      </w:r>
      <w:r w:rsidRPr="002A3044">
        <w:rPr>
          <w:rFonts w:ascii="Times New Roman" w:hAnsi="Times New Roman" w:cs="Times New Roman"/>
        </w:rPr>
        <w:t xml:space="preserve">родолжается </w:t>
      </w:r>
      <w:r>
        <w:rPr>
          <w:rFonts w:ascii="Times New Roman" w:hAnsi="Times New Roman" w:cs="Times New Roman"/>
        </w:rPr>
        <w:t xml:space="preserve">работа </w:t>
      </w:r>
      <w:r w:rsidRPr="002A3044">
        <w:rPr>
          <w:rFonts w:ascii="Times New Roman" w:hAnsi="Times New Roman" w:cs="Times New Roman"/>
        </w:rPr>
        <w:t>над проектом автоматической пожарной сигнализации в заводской столовой и на базе отдыха «Рассвет», а также над заменой автоматической системы пожаротушения в некоторых производственных цехах.</w:t>
      </w:r>
    </w:p>
    <w:p w:rsidR="002A3044" w:rsidRPr="002A3044" w:rsidRDefault="002A3044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  <w:r w:rsidRPr="002A3044">
        <w:rPr>
          <w:rFonts w:ascii="Times New Roman" w:hAnsi="Times New Roman" w:cs="Times New Roman"/>
        </w:rPr>
        <w:t xml:space="preserve">Инвестиционная программа включает в себя </w:t>
      </w:r>
      <w:r w:rsidR="00645CF0">
        <w:rPr>
          <w:rFonts w:ascii="Times New Roman" w:hAnsi="Times New Roman" w:cs="Times New Roman"/>
        </w:rPr>
        <w:t xml:space="preserve">и </w:t>
      </w:r>
      <w:r w:rsidRPr="002A3044">
        <w:rPr>
          <w:rFonts w:ascii="Times New Roman" w:hAnsi="Times New Roman" w:cs="Times New Roman"/>
        </w:rPr>
        <w:t xml:space="preserve">социальные инициативы. Начался процесс обновления заводской столовой, приобретена </w:t>
      </w:r>
      <w:r w:rsidR="00645CF0">
        <w:rPr>
          <w:rFonts w:ascii="Times New Roman" w:hAnsi="Times New Roman" w:cs="Times New Roman"/>
        </w:rPr>
        <w:t xml:space="preserve">новая </w:t>
      </w:r>
      <w:r w:rsidRPr="002A3044">
        <w:rPr>
          <w:rFonts w:ascii="Times New Roman" w:hAnsi="Times New Roman" w:cs="Times New Roman"/>
        </w:rPr>
        <w:t xml:space="preserve">посудомоечная машина, а в следующем году появится </w:t>
      </w:r>
      <w:proofErr w:type="spellStart"/>
      <w:r w:rsidRPr="002A3044">
        <w:rPr>
          <w:rFonts w:ascii="Times New Roman" w:hAnsi="Times New Roman" w:cs="Times New Roman"/>
        </w:rPr>
        <w:t>пароконвектомат</w:t>
      </w:r>
      <w:proofErr w:type="spellEnd"/>
      <w:r w:rsidRPr="002A3044">
        <w:rPr>
          <w:rFonts w:ascii="Times New Roman" w:hAnsi="Times New Roman" w:cs="Times New Roman"/>
        </w:rPr>
        <w:t>, жарочный шкаф</w:t>
      </w:r>
      <w:r w:rsidR="00F53B4E">
        <w:rPr>
          <w:rFonts w:ascii="Times New Roman" w:hAnsi="Times New Roman" w:cs="Times New Roman"/>
        </w:rPr>
        <w:t>,</w:t>
      </w:r>
      <w:r w:rsidRPr="002A3044">
        <w:rPr>
          <w:rFonts w:ascii="Times New Roman" w:hAnsi="Times New Roman" w:cs="Times New Roman"/>
        </w:rPr>
        <w:t xml:space="preserve"> будет модернизирована линия раздачи питания.</w:t>
      </w:r>
    </w:p>
    <w:p w:rsidR="00645CF0" w:rsidRDefault="00645CF0" w:rsidP="002A3044">
      <w:pPr>
        <w:spacing w:after="160" w:line="259" w:lineRule="auto"/>
        <w:ind w:firstLine="709"/>
        <w:jc w:val="both"/>
        <w:rPr>
          <w:rFonts w:ascii="Times New Roman" w:hAnsi="Times New Roman" w:cs="Times New Roman"/>
        </w:rPr>
      </w:pPr>
    </w:p>
    <w:p w:rsidR="002A3044" w:rsidRPr="007C3596" w:rsidRDefault="002A3044" w:rsidP="002A3044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lastRenderedPageBreak/>
        <w:t>Справка:</w:t>
      </w:r>
    </w:p>
    <w:p w:rsidR="002A3044" w:rsidRPr="007C3596" w:rsidRDefault="002A3044" w:rsidP="002A3044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Челябинский электровозоремонтный завод – многопрофильное промышленное предприятие, входит в АО «Желдорреммаш».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2A3044" w:rsidRPr="007C3596" w:rsidRDefault="002A3044" w:rsidP="002A3044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 xml:space="preserve">АО «Желдорреммаш» —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«Желдорреммаш» имеет 9 производственных площадок по всей территории страны.</w:t>
      </w:r>
    </w:p>
    <w:p w:rsidR="002A3044" w:rsidRPr="007C3596" w:rsidRDefault="002A3044" w:rsidP="002A3044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A3044" w:rsidRPr="007C3596" w:rsidRDefault="002A3044" w:rsidP="002A30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2A3044" w:rsidRPr="007C3596" w:rsidRDefault="002A3044" w:rsidP="002A30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2A3044" w:rsidRPr="007C3596" w:rsidRDefault="002A3044" w:rsidP="002A30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2A3044" w:rsidRPr="007C3596" w:rsidRDefault="002A3044" w:rsidP="002A3044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2A3044" w:rsidRPr="007C3596" w:rsidRDefault="002A3044" w:rsidP="002A304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044" w:rsidRPr="007C3596" w:rsidRDefault="002A3044" w:rsidP="002A30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6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2A3044" w:rsidRPr="007C3596" w:rsidRDefault="002A3044" w:rsidP="002A30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2A3044" w:rsidRPr="007C3596" w:rsidRDefault="002A3044" w:rsidP="002A30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2A3044" w:rsidRPr="007E3310" w:rsidRDefault="002A3044" w:rsidP="002A3044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277FF9" w:rsidRDefault="00277FF9"/>
    <w:sectPr w:rsidR="00277FF9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44"/>
    <w:rsid w:val="00053A61"/>
    <w:rsid w:val="000B493B"/>
    <w:rsid w:val="00277FF9"/>
    <w:rsid w:val="002A3044"/>
    <w:rsid w:val="00645CF0"/>
    <w:rsid w:val="006A7058"/>
    <w:rsid w:val="00854EE9"/>
    <w:rsid w:val="008B45FB"/>
    <w:rsid w:val="00906CE4"/>
    <w:rsid w:val="009C6487"/>
    <w:rsid w:val="00B67BD4"/>
    <w:rsid w:val="00C607C7"/>
    <w:rsid w:val="00D8125E"/>
    <w:rsid w:val="00F53B4E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FE6-2879-4ADD-B45C-599E7A4B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4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C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rm_cher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2023-12-19T04:52:00Z</cp:lastPrinted>
  <dcterms:created xsi:type="dcterms:W3CDTF">2023-12-18T10:33:00Z</dcterms:created>
  <dcterms:modified xsi:type="dcterms:W3CDTF">2023-12-20T03:43:00Z</dcterms:modified>
</cp:coreProperties>
</file>